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8684" w14:textId="45C3307C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b/>
          <w:lang w:val="ca-ES-valencia"/>
        </w:rPr>
      </w:pPr>
      <w:r w:rsidRPr="00D763D7">
        <w:rPr>
          <w:rFonts w:ascii="Roboto" w:eastAsia="Roboto" w:hAnsi="Roboto" w:cs="Roboto"/>
          <w:b/>
          <w:lang w:val="ca-ES-valencia"/>
        </w:rPr>
        <w:t xml:space="preserve">PROTOCOL D'ACTUACIÓ PER A L'ATENCIÓ EDUCATIVA DE L'ALUMNAT DE LA COMUNITAT VALENCIANA DAVANT </w:t>
      </w:r>
      <w:r w:rsidR="00D763D7" w:rsidRPr="00D763D7">
        <w:rPr>
          <w:rFonts w:ascii="Roboto" w:eastAsia="Roboto" w:hAnsi="Roboto" w:cs="Roboto"/>
          <w:b/>
          <w:lang w:val="ca-ES-valencia"/>
        </w:rPr>
        <w:t>D</w:t>
      </w:r>
      <w:r w:rsidRPr="00D763D7">
        <w:rPr>
          <w:rFonts w:ascii="Roboto" w:eastAsia="Roboto" w:hAnsi="Roboto" w:cs="Roboto"/>
          <w:b/>
          <w:lang w:val="ca-ES-valencia"/>
        </w:rPr>
        <w:t xml:space="preserve">EL TANCAMENT TEMPORAL DE CENTRES DOCENTS QUE IMPARTIXEN EDUCACIÓ INFANTIL, EDUCACIÓ PRIMÀRIA, EDUCACIÓ SECUNDÀRIA OBLIGATÒRIA, BATXILLERAT i FORMACIÓ PROFESSIONAL A </w:t>
      </w:r>
      <w:r w:rsidR="00D763D7" w:rsidRPr="00D763D7">
        <w:rPr>
          <w:rFonts w:ascii="Roboto" w:eastAsia="Roboto" w:hAnsi="Roboto" w:cs="Roboto"/>
          <w:b/>
          <w:lang w:val="ca-ES-valencia"/>
        </w:rPr>
        <w:t>CAUSA</w:t>
      </w:r>
      <w:r w:rsidRPr="00D763D7">
        <w:rPr>
          <w:rFonts w:ascii="Roboto" w:eastAsia="Roboto" w:hAnsi="Roboto" w:cs="Roboto"/>
          <w:b/>
          <w:lang w:val="ca-ES-valencia"/>
        </w:rPr>
        <w:t xml:space="preserve"> D</w:t>
      </w:r>
      <w:r w:rsidR="00D763D7" w:rsidRPr="00D763D7">
        <w:rPr>
          <w:rFonts w:ascii="Roboto" w:eastAsia="Roboto" w:hAnsi="Roboto" w:cs="Roboto"/>
          <w:b/>
          <w:lang w:val="ca-ES-valencia"/>
        </w:rPr>
        <w:t>E</w:t>
      </w:r>
      <w:r w:rsidRPr="00D763D7">
        <w:rPr>
          <w:rFonts w:ascii="Roboto" w:eastAsia="Roboto" w:hAnsi="Roboto" w:cs="Roboto"/>
          <w:b/>
          <w:lang w:val="ca-ES-valencia"/>
        </w:rPr>
        <w:t xml:space="preserve"> SITUACIONS D'EMERGÈNCIA</w:t>
      </w:r>
    </w:p>
    <w:p w14:paraId="40EF8685" w14:textId="52C3836F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Este protocol</w:t>
      </w:r>
      <w:r w:rsidR="00D763D7" w:rsidRPr="00D763D7">
        <w:rPr>
          <w:rFonts w:ascii="Roboto" w:eastAsia="Roboto" w:hAnsi="Roboto" w:cs="Roboto"/>
          <w:lang w:val="ca-ES-valencia"/>
        </w:rPr>
        <w:t xml:space="preserve"> </w:t>
      </w:r>
      <w:r w:rsidRPr="00D763D7">
        <w:rPr>
          <w:rFonts w:ascii="Roboto" w:eastAsia="Roboto" w:hAnsi="Roboto" w:cs="Roboto"/>
          <w:lang w:val="ca-ES-valencia"/>
        </w:rPr>
        <w:t>d'actuació s'establix per a garantir una adequada atenció educativa a l'alumnat durant les possibles situacions d'emergència que deriven en el tancament temporal dels centres educatius.</w:t>
      </w:r>
    </w:p>
    <w:p w14:paraId="40EF8687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Totes les actuacions derivades d'este protocol s'ajustaran als criteris i elements curriculars definits en els Decrets 100/2022, 106/2022, 107/2022 i 108/2022 del Consell, i es plasmaran en la Programació General Anual i les programacions d'aula, atesa l'adquisició de competències clau, sabers bàsics i criteris d'avaluació contemplats per a cada etapa educativa.</w:t>
      </w:r>
    </w:p>
    <w:p w14:paraId="40EF8688" w14:textId="3E90C14A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 xml:space="preserve">Les adaptacions i propostes metodològiques hauran de garantir la continuïtat del procés educatiu, </w:t>
      </w:r>
      <w:r w:rsidR="00D763D7">
        <w:rPr>
          <w:rFonts w:ascii="Roboto" w:eastAsia="Roboto" w:hAnsi="Roboto" w:cs="Roboto"/>
          <w:lang w:val="ca-ES-valencia"/>
        </w:rPr>
        <w:t>que incloguen</w:t>
      </w:r>
      <w:r w:rsidRPr="00D763D7">
        <w:rPr>
          <w:rFonts w:ascii="Roboto" w:eastAsia="Roboto" w:hAnsi="Roboto" w:cs="Roboto"/>
          <w:lang w:val="ca-ES-valencia"/>
        </w:rPr>
        <w:t xml:space="preserve"> l'atenció personalitzada i equitativa, especialment per a alumnat amb necessitats específiques de suport educatiu, conforme als principis del Disseny Universal per a l'Aprenentatge.</w:t>
      </w:r>
    </w:p>
    <w:p w14:paraId="40EF8689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Les mesures establides en este Protocol es desenrotllaran en coherència amb el Projecte Educatiu de Centre i s'incorporaran en la Programació General Anual, assegurant la continuïtat de l'acció educativa, l'atenció a la diversitat i la col·laboració entre docents, tutors i famílies, d'acord amb els criteris establits pels decrets autonòmics i els documents institucionals del centre.</w:t>
      </w:r>
    </w:p>
    <w:p w14:paraId="40EF868A" w14:textId="7FA1CCBA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 xml:space="preserve">Els centres docents que impartixen Formació </w:t>
      </w:r>
      <w:r w:rsidR="00D763D7">
        <w:rPr>
          <w:rFonts w:ascii="Roboto" w:eastAsia="Roboto" w:hAnsi="Roboto" w:cs="Roboto"/>
          <w:lang w:val="ca-ES-valencia"/>
        </w:rPr>
        <w:t>P</w:t>
      </w:r>
      <w:r w:rsidRPr="00D763D7">
        <w:rPr>
          <w:rFonts w:ascii="Roboto" w:eastAsia="Roboto" w:hAnsi="Roboto" w:cs="Roboto"/>
          <w:lang w:val="ca-ES-valencia"/>
        </w:rPr>
        <w:t>rofessional adequaran les actuacions incloses en este protocol al context específic d'estes ensenyances, en el marc de la seua normativa curricular i d'organització i funcionament.</w:t>
      </w:r>
    </w:p>
    <w:p w14:paraId="1E54C092" w14:textId="5C6842CD" w:rsidR="002E78CE" w:rsidRPr="00D763D7" w:rsidRDefault="002E78CE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 xml:space="preserve">La Direcció General de Centres Docents podrà autoritzar, per a un centre o una localitat, un calendari escolar diferent de </w:t>
      </w:r>
      <w:proofErr w:type="spellStart"/>
      <w:r w:rsidRPr="00D763D7">
        <w:rPr>
          <w:rFonts w:ascii="Roboto" w:eastAsia="Roboto" w:hAnsi="Roboto" w:cs="Roboto"/>
          <w:lang w:val="ca-ES-valencia"/>
        </w:rPr>
        <w:t>l'establit</w:t>
      </w:r>
      <w:proofErr w:type="spellEnd"/>
      <w:r w:rsidRPr="00D763D7">
        <w:rPr>
          <w:rFonts w:ascii="Roboto" w:eastAsia="Roboto" w:hAnsi="Roboto" w:cs="Roboto"/>
          <w:lang w:val="ca-ES-valencia"/>
        </w:rPr>
        <w:t xml:space="preserve"> quan concórreguen circumstàncies excepcionals, d'acord amb el procediment establit en l'article nové de l'Orde d'11 de juny de 1998, de la Conselleria de Cultura, Educació i Ciència, que establix els criteris generals pels quals s'ha de regir el calendari escolar per a tots els centres docents de la Comunitat Valenciana que impartixen ensenyances d'Educació Infantil, Educació Primària, Educació Secundària Obligatòria, Formació Professional, Batxillerat, </w:t>
      </w:r>
      <w:r w:rsidR="00D763D7">
        <w:rPr>
          <w:rFonts w:ascii="Roboto" w:eastAsia="Roboto" w:hAnsi="Roboto" w:cs="Roboto"/>
          <w:lang w:val="ca-ES-valencia"/>
        </w:rPr>
        <w:t>e</w:t>
      </w:r>
      <w:r w:rsidRPr="00D763D7">
        <w:rPr>
          <w:rFonts w:ascii="Roboto" w:eastAsia="Roboto" w:hAnsi="Roboto" w:cs="Roboto"/>
          <w:lang w:val="ca-ES-valencia"/>
        </w:rPr>
        <w:t xml:space="preserve">nsenyances </w:t>
      </w:r>
      <w:r w:rsidR="00D763D7">
        <w:rPr>
          <w:rFonts w:ascii="Roboto" w:eastAsia="Roboto" w:hAnsi="Roboto" w:cs="Roboto"/>
          <w:lang w:val="ca-ES-valencia"/>
        </w:rPr>
        <w:t>a</w:t>
      </w:r>
      <w:r w:rsidRPr="00D763D7">
        <w:rPr>
          <w:rFonts w:ascii="Roboto" w:eastAsia="Roboto" w:hAnsi="Roboto" w:cs="Roboto"/>
          <w:lang w:val="ca-ES-valencia"/>
        </w:rPr>
        <w:t xml:space="preserve">rtístiques i </w:t>
      </w:r>
      <w:r w:rsidR="00D763D7">
        <w:rPr>
          <w:rFonts w:ascii="Roboto" w:eastAsia="Roboto" w:hAnsi="Roboto" w:cs="Roboto"/>
          <w:lang w:val="ca-ES-valencia"/>
        </w:rPr>
        <w:t>e</w:t>
      </w:r>
      <w:r w:rsidRPr="00D763D7">
        <w:rPr>
          <w:rFonts w:ascii="Roboto" w:eastAsia="Roboto" w:hAnsi="Roboto" w:cs="Roboto"/>
          <w:lang w:val="ca-ES-valencia"/>
        </w:rPr>
        <w:t>nsenyances d'</w:t>
      </w:r>
      <w:r w:rsidR="00D763D7">
        <w:rPr>
          <w:rFonts w:ascii="Roboto" w:eastAsia="Roboto" w:hAnsi="Roboto" w:cs="Roboto"/>
          <w:lang w:val="ca-ES-valencia"/>
        </w:rPr>
        <w:t>i</w:t>
      </w:r>
      <w:r w:rsidRPr="00D763D7">
        <w:rPr>
          <w:rFonts w:ascii="Roboto" w:eastAsia="Roboto" w:hAnsi="Roboto" w:cs="Roboto"/>
          <w:lang w:val="ca-ES-valencia"/>
        </w:rPr>
        <w:t>diomes.</w:t>
      </w:r>
    </w:p>
    <w:p w14:paraId="699A66B2" w14:textId="77777777" w:rsidR="002E78CE" w:rsidRPr="00D763D7" w:rsidRDefault="002E78CE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035D6A85" w14:textId="77777777" w:rsidR="00515248" w:rsidRDefault="00515248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68360C97" w14:textId="77777777" w:rsidR="00142888" w:rsidRDefault="00142888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6A2168EF" w14:textId="77777777" w:rsidR="00142888" w:rsidRPr="00D763D7" w:rsidRDefault="00142888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8B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8C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b/>
          <w:lang w:val="ca-ES-valencia"/>
        </w:rPr>
      </w:pPr>
      <w:r w:rsidRPr="00D763D7">
        <w:rPr>
          <w:rFonts w:ascii="Roboto" w:eastAsia="Roboto" w:hAnsi="Roboto" w:cs="Roboto"/>
          <w:b/>
          <w:lang w:val="ca-ES-valencia"/>
        </w:rPr>
        <w:lastRenderedPageBreak/>
        <w:t>1.</w:t>
      </w:r>
      <w:r w:rsidRPr="00D763D7">
        <w:rPr>
          <w:rFonts w:ascii="Roboto" w:eastAsia="Roboto" w:hAnsi="Roboto" w:cs="Roboto"/>
          <w:b/>
          <w:lang w:val="ca-ES-valencia"/>
        </w:rPr>
        <w:tab/>
        <w:t>OBJECTE</w:t>
      </w:r>
    </w:p>
    <w:p w14:paraId="40EF868D" w14:textId="0384F970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 xml:space="preserve">El present protocol té per objecte definir un marc d'actuació comuna per part dels centres educatius davant </w:t>
      </w:r>
      <w:r w:rsidR="00142888">
        <w:rPr>
          <w:rFonts w:ascii="Roboto" w:eastAsia="Roboto" w:hAnsi="Roboto" w:cs="Roboto"/>
          <w:lang w:val="ca-ES-valencia"/>
        </w:rPr>
        <w:t>d’</w:t>
      </w:r>
      <w:r w:rsidRPr="00D763D7">
        <w:rPr>
          <w:rFonts w:ascii="Roboto" w:eastAsia="Roboto" w:hAnsi="Roboto" w:cs="Roboto"/>
          <w:lang w:val="ca-ES-valencia"/>
        </w:rPr>
        <w:t>emergències de protecció civil derivades de fenòmens meteorològics adversos susceptibles d'avís per part de l'Agència Estatal de Meteorologia (AEMET), o de qualsevol altr</w:t>
      </w:r>
      <w:r w:rsidR="00142888">
        <w:rPr>
          <w:rFonts w:ascii="Roboto" w:eastAsia="Roboto" w:hAnsi="Roboto" w:cs="Roboto"/>
          <w:lang w:val="ca-ES-valencia"/>
        </w:rPr>
        <w:t>e tipus</w:t>
      </w:r>
      <w:r w:rsidRPr="00D763D7">
        <w:rPr>
          <w:rFonts w:ascii="Roboto" w:eastAsia="Roboto" w:hAnsi="Roboto" w:cs="Roboto"/>
          <w:lang w:val="ca-ES-valencia"/>
        </w:rPr>
        <w:t xml:space="preserve"> de risc que la seua alerta siga emesa per les autoritats competents en matèria de protecció civil. Tot això amb el propòsit d'assegurar una adequada atenció educativa a l'alumnat afectat per la suspensió de l'activitat lectiva presencial en els seus centres</w:t>
      </w:r>
      <w:r w:rsidR="00142888">
        <w:rPr>
          <w:rFonts w:ascii="Roboto" w:eastAsia="Roboto" w:hAnsi="Roboto" w:cs="Roboto"/>
          <w:lang w:val="ca-ES-valencia"/>
        </w:rPr>
        <w:t xml:space="preserve"> </w:t>
      </w:r>
      <w:r w:rsidR="00142888" w:rsidRPr="00D763D7">
        <w:rPr>
          <w:rFonts w:ascii="Roboto" w:eastAsia="Roboto" w:hAnsi="Roboto" w:cs="Roboto"/>
          <w:lang w:val="ca-ES-valencia"/>
        </w:rPr>
        <w:t>respectius</w:t>
      </w:r>
      <w:r w:rsidRPr="00D763D7">
        <w:rPr>
          <w:rFonts w:ascii="Roboto" w:eastAsia="Roboto" w:hAnsi="Roboto" w:cs="Roboto"/>
          <w:lang w:val="ca-ES-valencia"/>
        </w:rPr>
        <w:t>.</w:t>
      </w:r>
    </w:p>
    <w:p w14:paraId="40EF868E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8F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b/>
          <w:lang w:val="ca-ES-valencia"/>
        </w:rPr>
      </w:pPr>
      <w:r w:rsidRPr="00D763D7">
        <w:rPr>
          <w:rFonts w:ascii="Roboto" w:eastAsia="Roboto" w:hAnsi="Roboto" w:cs="Roboto"/>
          <w:b/>
          <w:lang w:val="ca-ES-valencia"/>
        </w:rPr>
        <w:t>2.</w:t>
      </w:r>
      <w:r w:rsidRPr="00D763D7">
        <w:rPr>
          <w:rFonts w:ascii="Roboto" w:eastAsia="Roboto" w:hAnsi="Roboto" w:cs="Roboto"/>
          <w:b/>
          <w:lang w:val="ca-ES-valencia"/>
        </w:rPr>
        <w:tab/>
        <w:t>ÀMBIT D'APLICACIÓ</w:t>
      </w:r>
    </w:p>
    <w:p w14:paraId="40EF8690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Este protocol s'aplicarà a tots els centres públics de titularitat de la Generalitat Valenciana que impartisquen ensenyances d'Educació Infantil, Educació Primària, Educació Secundària Obligatòria, Batxillerat i Formació Professional que es vegen afectats pel tancament dels centres i/o la suspensió de l'activitat lectiva presencial a conseqüència de diferents emergències.</w:t>
      </w:r>
    </w:p>
    <w:p w14:paraId="40EF8691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Els centres privats concertats i els centres públics, la titularitat dels quals no corresponga a la Generalitat adaptaran este protocol al seu context.</w:t>
      </w:r>
    </w:p>
    <w:p w14:paraId="40EF8692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Els centres privats no concertats podran acollir-se al que s'establix en este protocol.</w:t>
      </w:r>
    </w:p>
    <w:p w14:paraId="40EF8693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94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b/>
          <w:lang w:val="ca-ES-valencia"/>
        </w:rPr>
      </w:pPr>
      <w:r w:rsidRPr="00D763D7">
        <w:rPr>
          <w:rFonts w:ascii="Roboto" w:eastAsia="Roboto" w:hAnsi="Roboto" w:cs="Roboto"/>
          <w:b/>
          <w:lang w:val="ca-ES-valencia"/>
        </w:rPr>
        <w:t>3.</w:t>
      </w:r>
      <w:r w:rsidRPr="00D763D7">
        <w:rPr>
          <w:rFonts w:ascii="Roboto" w:eastAsia="Roboto" w:hAnsi="Roboto" w:cs="Roboto"/>
          <w:b/>
          <w:lang w:val="ca-ES-valencia"/>
        </w:rPr>
        <w:tab/>
        <w:t>PLANIFICACIÓ DE L'ATENCIÓ EDUCATIVA</w:t>
      </w:r>
    </w:p>
    <w:p w14:paraId="40EF8695" w14:textId="366AEAEC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La direcció dels centres educatius públics i la titularitat dels centres privats, en l'exercici de la seua autonomia, seran responsables de les mesures</w:t>
      </w:r>
      <w:r w:rsidR="00FE5378">
        <w:rPr>
          <w:rFonts w:ascii="Roboto" w:eastAsia="Roboto" w:hAnsi="Roboto" w:cs="Roboto"/>
          <w:lang w:val="ca-ES-valencia"/>
        </w:rPr>
        <w:t xml:space="preserve"> </w:t>
      </w:r>
      <w:r w:rsidR="00FE5378" w:rsidRPr="00D763D7">
        <w:rPr>
          <w:rFonts w:ascii="Roboto" w:eastAsia="Roboto" w:hAnsi="Roboto" w:cs="Roboto"/>
          <w:lang w:val="ca-ES-valencia"/>
        </w:rPr>
        <w:t>següents</w:t>
      </w:r>
      <w:r w:rsidRPr="00D763D7">
        <w:rPr>
          <w:rFonts w:ascii="Roboto" w:eastAsia="Roboto" w:hAnsi="Roboto" w:cs="Roboto"/>
          <w:lang w:val="ca-ES-valencia"/>
        </w:rPr>
        <w:t xml:space="preserve">: </w:t>
      </w:r>
    </w:p>
    <w:p w14:paraId="40EF8696" w14:textId="68BA7B74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3.1.</w:t>
      </w:r>
      <w:r w:rsidRPr="00D763D7">
        <w:rPr>
          <w:rFonts w:ascii="Roboto" w:eastAsia="Roboto" w:hAnsi="Roboto" w:cs="Roboto"/>
          <w:lang w:val="ca-ES-valencia"/>
        </w:rPr>
        <w:tab/>
        <w:t xml:space="preserve">Coordinar l'aplicació del Protocol d'actuació del centre davant </w:t>
      </w:r>
      <w:r w:rsidR="00641394">
        <w:rPr>
          <w:rFonts w:ascii="Roboto" w:eastAsia="Roboto" w:hAnsi="Roboto" w:cs="Roboto"/>
          <w:lang w:val="ca-ES-valencia"/>
        </w:rPr>
        <w:t>d’</w:t>
      </w:r>
      <w:r w:rsidRPr="00D763D7">
        <w:rPr>
          <w:rFonts w:ascii="Roboto" w:eastAsia="Roboto" w:hAnsi="Roboto" w:cs="Roboto"/>
          <w:lang w:val="ca-ES-valencia"/>
        </w:rPr>
        <w:t>emergències que deriven en el tancament temporal i/o suspensió de l'activitat lectiva dels centres educatius.</w:t>
      </w:r>
    </w:p>
    <w:p w14:paraId="40EF8697" w14:textId="5C994210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3.2.</w:t>
      </w:r>
      <w:r w:rsidRPr="00D763D7">
        <w:rPr>
          <w:rFonts w:ascii="Roboto" w:eastAsia="Roboto" w:hAnsi="Roboto" w:cs="Roboto"/>
          <w:lang w:val="ca-ES-valencia"/>
        </w:rPr>
        <w:tab/>
        <w:t>Vetlar perquè cada docent,</w:t>
      </w:r>
      <w:r w:rsidR="005235F5" w:rsidRPr="00D763D7">
        <w:rPr>
          <w:rFonts w:ascii="Roboto" w:eastAsia="Roboto" w:hAnsi="Roboto" w:cs="Roboto"/>
          <w:lang w:val="ca-ES-valencia"/>
        </w:rPr>
        <w:t xml:space="preserve"> en el context de les programacions d'aula de cada una de les àrees, matèries o àmbits, incloga activitats o recursos que puguen ser utilitzats</w:t>
      </w:r>
      <w:r w:rsidRPr="00D763D7">
        <w:rPr>
          <w:rFonts w:ascii="Roboto" w:eastAsia="Roboto" w:hAnsi="Roboto" w:cs="Roboto"/>
          <w:lang w:val="ca-ES-valencia"/>
        </w:rPr>
        <w:t xml:space="preserve">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>en una situació d'emergència en cas de tancament temporal i/o suspensió de l'activitat lectiva dels centres educatius</w:t>
      </w:r>
      <w:r w:rsidRPr="00D763D7">
        <w:rPr>
          <w:rFonts w:ascii="Roboto" w:eastAsia="Roboto" w:hAnsi="Roboto" w:cs="Roboto"/>
          <w:lang w:val="ca-ES-valencia"/>
        </w:rPr>
        <w:t>, de manera que s'afavorisca l'adquisició de competències clau i que es permeta la continuïtat del procés d'ensenyança aprenentatge.</w:t>
      </w:r>
    </w:p>
    <w:p w14:paraId="40EF8698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Les programacions han de ser fruit de la reflexió pedagògica i s'han de considerar un instrument flexible i obert, en construcció, revisió i millora constants.</w:t>
      </w:r>
    </w:p>
    <w:p w14:paraId="40EF8699" w14:textId="6D3A3916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3.3.</w:t>
      </w:r>
      <w:r w:rsidRPr="00D763D7">
        <w:rPr>
          <w:rFonts w:ascii="Roboto" w:eastAsia="Roboto" w:hAnsi="Roboto" w:cs="Roboto"/>
          <w:lang w:val="ca-ES-valencia"/>
        </w:rPr>
        <w:tab/>
        <w:t xml:space="preserve">Establir en les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Normes d'Organització i </w:t>
      </w:r>
      <w:r w:rsidR="00D808E7" w:rsidRPr="00D763D7">
        <w:rPr>
          <w:rFonts w:ascii="Roboto" w:eastAsia="Roboto" w:hAnsi="Roboto" w:cs="Roboto"/>
          <w:color w:val="000000" w:themeColor="text1"/>
          <w:lang w:val="ca-ES-valencia"/>
        </w:rPr>
        <w:t>Funcionament del centre,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 sentides les propostes formulades pel Claustre de </w:t>
      </w:r>
      <w:r w:rsidR="00A0292A" w:rsidRPr="00D763D7">
        <w:rPr>
          <w:rFonts w:ascii="Roboto" w:eastAsia="Roboto" w:hAnsi="Roboto" w:cs="Roboto"/>
          <w:color w:val="000000" w:themeColor="text1"/>
          <w:lang w:val="ca-ES-valencia"/>
        </w:rPr>
        <w:t>professorat,</w:t>
      </w:r>
      <w:r w:rsidR="00A0292A" w:rsidRPr="00D763D7">
        <w:rPr>
          <w:rFonts w:ascii="Roboto" w:eastAsia="Roboto" w:hAnsi="Roboto" w:cs="Roboto"/>
          <w:lang w:val="ca-ES-valencia"/>
        </w:rPr>
        <w:t xml:space="preserve"> els</w:t>
      </w:r>
      <w:r w:rsidRPr="00D763D7">
        <w:rPr>
          <w:rFonts w:ascii="Roboto" w:eastAsia="Roboto" w:hAnsi="Roboto" w:cs="Roboto"/>
          <w:lang w:val="ca-ES-valencia"/>
        </w:rPr>
        <w:t xml:space="preserve"> canals de </w:t>
      </w:r>
      <w:r w:rsidRPr="00D763D7">
        <w:rPr>
          <w:rFonts w:ascii="Roboto" w:eastAsia="Roboto" w:hAnsi="Roboto" w:cs="Roboto"/>
          <w:lang w:val="ca-ES-valencia"/>
        </w:rPr>
        <w:lastRenderedPageBreak/>
        <w:t>comunicació i/o difusió que asseguren, en la mesura que siga possible, la recepció, per part de l'alumnat i les seues famílies, de la informació i de les tasques posades a la seua disposició.</w:t>
      </w:r>
    </w:p>
    <w:p w14:paraId="40EF869A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9B" w14:textId="77777777" w:rsidR="00071762" w:rsidRPr="00D763D7" w:rsidRDefault="00B050E5" w:rsidP="008A5257">
      <w:pPr>
        <w:spacing w:line="259" w:lineRule="auto"/>
        <w:jc w:val="both"/>
        <w:rPr>
          <w:rFonts w:ascii="Times New Roman" w:eastAsia="Times New Roman" w:hAnsi="Times New Roman" w:cs="Times New Roman"/>
          <w:sz w:val="22"/>
          <w:lang w:val="ca-ES-valencia"/>
        </w:rPr>
      </w:pPr>
      <w:r w:rsidRPr="00D763D7">
        <w:rPr>
          <w:rFonts w:ascii="Roboto" w:eastAsia="Roboto" w:hAnsi="Roboto" w:cs="Roboto"/>
          <w:b/>
          <w:lang w:val="ca-ES-valencia"/>
        </w:rPr>
        <w:t>4.</w:t>
      </w:r>
      <w:r w:rsidRPr="00D763D7">
        <w:rPr>
          <w:rFonts w:ascii="Roboto" w:eastAsia="Roboto" w:hAnsi="Roboto" w:cs="Roboto"/>
          <w:b/>
          <w:lang w:val="ca-ES-valencia"/>
        </w:rPr>
        <w:tab/>
        <w:t>ACTUACIONS EN ELS CENTRES EDUCATIUS</w:t>
      </w:r>
    </w:p>
    <w:p w14:paraId="40EF869C" w14:textId="4481854B" w:rsidR="00071762" w:rsidRPr="00D763D7" w:rsidRDefault="00B050E5" w:rsidP="008A5257">
      <w:pPr>
        <w:jc w:val="both"/>
        <w:rPr>
          <w:rFonts w:ascii="Roboto" w:eastAsia="Roboto" w:hAnsi="Roboto" w:cs="Roboto"/>
          <w:color w:val="000000" w:themeColor="text1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4.1.</w:t>
      </w:r>
      <w:r w:rsidRPr="00D763D7">
        <w:rPr>
          <w:rFonts w:ascii="Roboto" w:eastAsia="Roboto" w:hAnsi="Roboto" w:cs="Roboto"/>
          <w:lang w:val="ca-ES-valencia"/>
        </w:rPr>
        <w:tab/>
        <w:t xml:space="preserve">Els centres educatius, en l'exercici de la seua autonomia pedagògica, organitzativa i de gestió, adoptaran les mesures necessàries per a atendre les necessitats educatives de l'alumnat conforme a la normativa vigent. </w:t>
      </w:r>
      <w:r w:rsidR="00D808E7" w:rsidRPr="00D763D7">
        <w:rPr>
          <w:rFonts w:ascii="Roboto" w:eastAsia="Roboto" w:hAnsi="Roboto" w:cs="Roboto"/>
          <w:color w:val="000000" w:themeColor="text1"/>
          <w:lang w:val="ca-ES-valencia"/>
        </w:rPr>
        <w:t>Així mateix,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impulsaran mesures de flexibilització en l'organització de les àrees, matèries, àmbits, ensenyances, espais i temps, i promouran alternatives metodològiques, amb l'objectiu de personalitzar i millorar la capacitat d'aprenentatge i els resultats de tot l'alumnat.</w:t>
      </w:r>
    </w:p>
    <w:p w14:paraId="40EF869D" w14:textId="68FAC202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color w:val="FF0000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4.2.</w:t>
      </w:r>
      <w:r w:rsidRPr="00D763D7">
        <w:rPr>
          <w:rFonts w:ascii="Roboto" w:eastAsia="Roboto" w:hAnsi="Roboto" w:cs="Roboto"/>
          <w:lang w:val="ca-ES-valencia"/>
        </w:rPr>
        <w:tab/>
        <w:t xml:space="preserve">Aquells centres que </w:t>
      </w:r>
      <w:r w:rsidR="00641394">
        <w:rPr>
          <w:rFonts w:ascii="Roboto" w:eastAsia="Roboto" w:hAnsi="Roboto" w:cs="Roboto"/>
          <w:lang w:val="ca-ES-valencia"/>
        </w:rPr>
        <w:t>s’hagen tancat</w:t>
      </w:r>
      <w:r w:rsidRPr="00D763D7">
        <w:rPr>
          <w:rFonts w:ascii="Roboto" w:eastAsia="Roboto" w:hAnsi="Roboto" w:cs="Roboto"/>
          <w:lang w:val="ca-ES-valencia"/>
        </w:rPr>
        <w:t xml:space="preserve"> i/o l'activitat lectiva dels quals </w:t>
      </w:r>
      <w:r w:rsidR="00641394">
        <w:rPr>
          <w:rFonts w:ascii="Roboto" w:eastAsia="Roboto" w:hAnsi="Roboto" w:cs="Roboto"/>
          <w:lang w:val="ca-ES-valencia"/>
        </w:rPr>
        <w:t>s’haja suspés</w:t>
      </w:r>
      <w:r w:rsidRPr="00D763D7">
        <w:rPr>
          <w:rFonts w:ascii="Roboto" w:eastAsia="Roboto" w:hAnsi="Roboto" w:cs="Roboto"/>
          <w:lang w:val="ca-ES-valencia"/>
        </w:rPr>
        <w:t xml:space="preserve"> hauran de garantir la continuïtat del procés formatiu de l'alumnat,</w:t>
      </w:r>
      <w:r w:rsidR="00FE5378">
        <w:rPr>
          <w:rFonts w:ascii="Roboto" w:eastAsia="Roboto" w:hAnsi="Roboto" w:cs="Roboto"/>
          <w:lang w:val="ca-ES-valencia"/>
        </w:rPr>
        <w:t xml:space="preserve"> facilitar i posar</w:t>
      </w:r>
      <w:r w:rsidRPr="00D763D7">
        <w:rPr>
          <w:rFonts w:ascii="Roboto" w:eastAsia="Roboto" w:hAnsi="Roboto" w:cs="Roboto"/>
          <w:lang w:val="ca-ES-valencia"/>
        </w:rPr>
        <w:t xml:space="preserve"> a la seua disposició </w:t>
      </w:r>
      <w:r w:rsidR="00D808E7" w:rsidRPr="00D763D7">
        <w:rPr>
          <w:rFonts w:ascii="Roboto" w:eastAsia="Roboto" w:hAnsi="Roboto" w:cs="Roboto"/>
          <w:color w:val="000000" w:themeColor="text1"/>
          <w:lang w:val="ca-ES-valencia"/>
        </w:rPr>
        <w:t>les tasques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</w:t>
      </w:r>
      <w:r w:rsidR="00641394">
        <w:rPr>
          <w:rFonts w:ascii="Roboto" w:eastAsia="Roboto" w:hAnsi="Roboto" w:cs="Roboto"/>
          <w:color w:val="000000" w:themeColor="text1"/>
          <w:lang w:val="ca-ES-valencia"/>
        </w:rPr>
        <w:t>previstes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en les situacions d'aprenentatge que figuren en les programacions d'aula perquè puguen </w:t>
      </w:r>
      <w:r w:rsidR="00FE5378">
        <w:rPr>
          <w:rFonts w:ascii="Roboto" w:eastAsia="Roboto" w:hAnsi="Roboto" w:cs="Roboto"/>
          <w:color w:val="000000" w:themeColor="text1"/>
          <w:lang w:val="ca-ES-valencia"/>
        </w:rPr>
        <w:t>realitzar-se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en condicions de no </w:t>
      </w:r>
      <w:proofErr w:type="spellStart"/>
      <w:r w:rsidRPr="00D763D7">
        <w:rPr>
          <w:rFonts w:ascii="Roboto" w:eastAsia="Roboto" w:hAnsi="Roboto" w:cs="Roboto"/>
          <w:color w:val="000000" w:themeColor="text1"/>
          <w:lang w:val="ca-ES-valencia"/>
        </w:rPr>
        <w:t>presencialitat</w:t>
      </w:r>
      <w:proofErr w:type="spellEnd"/>
      <w:r w:rsidRPr="00D763D7">
        <w:rPr>
          <w:rFonts w:ascii="Roboto" w:eastAsia="Roboto" w:hAnsi="Roboto" w:cs="Roboto"/>
          <w:color w:val="000000" w:themeColor="text1"/>
          <w:lang w:val="ca-ES-valencia"/>
        </w:rPr>
        <w:t>.</w:t>
      </w:r>
      <w:r w:rsidRPr="00D763D7">
        <w:rPr>
          <w:rFonts w:ascii="Roboto" w:eastAsia="Roboto" w:hAnsi="Roboto" w:cs="Roboto"/>
          <w:color w:val="FF0000"/>
          <w:lang w:val="ca-ES-valencia"/>
        </w:rPr>
        <w:t xml:space="preserve"> </w:t>
      </w:r>
    </w:p>
    <w:p w14:paraId="40EF869E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4.3. Recomanacions generals:</w:t>
      </w:r>
    </w:p>
    <w:p w14:paraId="40EF869F" w14:textId="7DCFD2B4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a)</w:t>
      </w:r>
      <w:r w:rsidRPr="00D763D7">
        <w:rPr>
          <w:rFonts w:ascii="Roboto" w:eastAsia="Roboto" w:hAnsi="Roboto" w:cs="Roboto"/>
          <w:lang w:val="ca-ES-valencia"/>
        </w:rPr>
        <w:tab/>
        <w:t>En el cas de tancament i/o suspensió de l'activitat lectiva</w:t>
      </w:r>
      <w:r w:rsidRPr="00D763D7">
        <w:rPr>
          <w:rFonts w:ascii="Roboto" w:eastAsia="Roboto" w:hAnsi="Roboto" w:cs="Roboto"/>
          <w:color w:val="FF0000"/>
          <w:lang w:val="ca-ES-valencia"/>
        </w:rPr>
        <w:t xml:space="preserve"> </w:t>
      </w:r>
      <w:r w:rsidRPr="00D763D7">
        <w:rPr>
          <w:rFonts w:ascii="Roboto" w:eastAsia="Roboto" w:hAnsi="Roboto" w:cs="Roboto"/>
          <w:lang w:val="ca-ES-valencia"/>
        </w:rPr>
        <w:t>durant un període d'un a tres dies lectius, les tasques</w:t>
      </w:r>
      <w:r w:rsidR="00236DF3">
        <w:rPr>
          <w:rFonts w:ascii="Roboto" w:eastAsia="Roboto" w:hAnsi="Roboto" w:cs="Roboto"/>
          <w:lang w:val="ca-ES-valencia"/>
        </w:rPr>
        <w:t xml:space="preserve"> </w:t>
      </w:r>
      <w:r w:rsidRPr="00D763D7">
        <w:rPr>
          <w:rFonts w:ascii="Roboto" w:eastAsia="Roboto" w:hAnsi="Roboto" w:cs="Roboto"/>
          <w:lang w:val="ca-ES-valencia"/>
        </w:rPr>
        <w:t xml:space="preserve">s'enfocaran a reforçar i consolidar els aprenentatges previs. </w:t>
      </w:r>
    </w:p>
    <w:p w14:paraId="40EF86A0" w14:textId="4956CCAD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color w:val="000000" w:themeColor="text1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b)</w:t>
      </w:r>
      <w:r w:rsidRPr="00D763D7">
        <w:rPr>
          <w:rFonts w:ascii="Roboto" w:eastAsia="Roboto" w:hAnsi="Roboto" w:cs="Roboto"/>
          <w:lang w:val="ca-ES-valencia"/>
        </w:rPr>
        <w:tab/>
        <w:t xml:space="preserve">En el cas de previsió de tancament i/o suspensió de l'activitat </w:t>
      </w:r>
      <w:r w:rsidR="00D808E7" w:rsidRPr="00D763D7">
        <w:rPr>
          <w:rFonts w:ascii="Roboto" w:eastAsia="Roboto" w:hAnsi="Roboto" w:cs="Roboto"/>
          <w:lang w:val="ca-ES-valencia"/>
        </w:rPr>
        <w:t>lectiva durant</w:t>
      </w:r>
      <w:r w:rsidRPr="00D763D7">
        <w:rPr>
          <w:rFonts w:ascii="Roboto" w:eastAsia="Roboto" w:hAnsi="Roboto" w:cs="Roboto"/>
          <w:lang w:val="ca-ES-valencia"/>
        </w:rPr>
        <w:t xml:space="preserve"> un període superior a tres dies lectius, les tasques s'orientaran al desenrotllament de les competències</w:t>
      </w:r>
      <w:r w:rsidR="00236DF3">
        <w:rPr>
          <w:rFonts w:ascii="Roboto" w:eastAsia="Roboto" w:hAnsi="Roboto" w:cs="Roboto"/>
          <w:lang w:val="ca-ES-valencia"/>
        </w:rPr>
        <w:t xml:space="preserve"> </w:t>
      </w:r>
      <w:r w:rsidRPr="00D763D7">
        <w:rPr>
          <w:rFonts w:ascii="Roboto" w:eastAsia="Roboto" w:hAnsi="Roboto" w:cs="Roboto"/>
          <w:lang w:val="ca-ES-valencia"/>
        </w:rPr>
        <w:t xml:space="preserve">clau relatives als sabers bàsics corresponents a cada etapa educativa i inclouran materials en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>diferents suports, en la mesura de les possibilitats del centre.</w:t>
      </w:r>
    </w:p>
    <w:p w14:paraId="40EF86A1" w14:textId="4EC46059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 xml:space="preserve">4.4. En casos extrems en </w:t>
      </w:r>
      <w:r w:rsidR="00641394">
        <w:rPr>
          <w:rFonts w:ascii="Roboto" w:eastAsia="Roboto" w:hAnsi="Roboto" w:cs="Roboto"/>
          <w:lang w:val="ca-ES-valencia"/>
        </w:rPr>
        <w:t>què</w:t>
      </w:r>
      <w:r w:rsidRPr="00D763D7">
        <w:rPr>
          <w:rFonts w:ascii="Roboto" w:eastAsia="Roboto" w:hAnsi="Roboto" w:cs="Roboto"/>
          <w:lang w:val="ca-ES-valencia"/>
        </w:rPr>
        <w:t xml:space="preserve"> un centre </w:t>
      </w:r>
      <w:r w:rsidR="00236DF3">
        <w:rPr>
          <w:rFonts w:ascii="Roboto" w:eastAsia="Roboto" w:hAnsi="Roboto" w:cs="Roboto"/>
          <w:lang w:val="ca-ES-valencia"/>
        </w:rPr>
        <w:t>estiga tancat</w:t>
      </w:r>
      <w:r w:rsidRPr="00D763D7">
        <w:rPr>
          <w:rFonts w:ascii="Roboto" w:eastAsia="Roboto" w:hAnsi="Roboto" w:cs="Roboto"/>
          <w:lang w:val="ca-ES-valencia"/>
        </w:rPr>
        <w:t xml:space="preserve"> </w:t>
      </w:r>
      <w:r w:rsidRPr="00D763D7">
        <w:rPr>
          <w:rFonts w:ascii="Roboto" w:eastAsia="Roboto" w:hAnsi="Roboto" w:cs="Roboto"/>
          <w:i/>
          <w:lang w:val="ca-ES-valencia"/>
        </w:rPr>
        <w:t>sine die</w:t>
      </w:r>
      <w:r w:rsidRPr="00D763D7">
        <w:rPr>
          <w:rFonts w:ascii="Roboto" w:eastAsia="Roboto" w:hAnsi="Roboto" w:cs="Roboto"/>
          <w:lang w:val="ca-ES-valencia"/>
        </w:rPr>
        <w:t xml:space="preserve">, la </w:t>
      </w:r>
      <w:r w:rsidR="00236DF3">
        <w:rPr>
          <w:rFonts w:ascii="Roboto" w:eastAsia="Roboto" w:hAnsi="Roboto" w:cs="Roboto"/>
          <w:lang w:val="ca-ES-valencia"/>
        </w:rPr>
        <w:t>c</w:t>
      </w:r>
      <w:r w:rsidRPr="00D763D7">
        <w:rPr>
          <w:rFonts w:ascii="Roboto" w:eastAsia="Roboto" w:hAnsi="Roboto" w:cs="Roboto"/>
          <w:lang w:val="ca-ES-valencia"/>
        </w:rPr>
        <w:t>onselleria competent en matèria d'</w:t>
      </w:r>
      <w:r w:rsidR="00236DF3">
        <w:rPr>
          <w:rFonts w:ascii="Roboto" w:eastAsia="Roboto" w:hAnsi="Roboto" w:cs="Roboto"/>
          <w:lang w:val="ca-ES-valencia"/>
        </w:rPr>
        <w:t>e</w:t>
      </w:r>
      <w:r w:rsidRPr="00D763D7">
        <w:rPr>
          <w:rFonts w:ascii="Roboto" w:eastAsia="Roboto" w:hAnsi="Roboto" w:cs="Roboto"/>
          <w:lang w:val="ca-ES-valencia"/>
        </w:rPr>
        <w:t xml:space="preserve">ducació prendrà les mesures pertinents per a garantir el dret a l'educació de l'alumnat. </w:t>
      </w:r>
    </w:p>
    <w:p w14:paraId="40EF86A2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4.5.</w:t>
      </w:r>
      <w:r w:rsidRPr="00D763D7">
        <w:rPr>
          <w:rFonts w:ascii="Roboto" w:eastAsia="Roboto" w:hAnsi="Roboto" w:cs="Roboto"/>
          <w:lang w:val="ca-ES-valencia"/>
        </w:rPr>
        <w:tab/>
        <w:t>Les tasques proposades seran coherents amb l'aplicació dels aspectes bàsics del currículum i amb la programació d'aula de les diferents àrees, matèries o àmbits de les diferents etapes educatives que conduïxen a l'adquisició de les competències clau. Així mateix, hauran d'adaptar-se al temps estimat de tancament i/o suspensió i als recursos disponibles en les llars.</w:t>
      </w:r>
    </w:p>
    <w:p w14:paraId="40EF86A3" w14:textId="7D995AD8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4.6.</w:t>
      </w:r>
      <w:r w:rsidRPr="00D763D7">
        <w:rPr>
          <w:rFonts w:ascii="Roboto" w:eastAsia="Roboto" w:hAnsi="Roboto" w:cs="Roboto"/>
          <w:lang w:val="ca-ES-valencia"/>
        </w:rPr>
        <w:tab/>
        <w:t xml:space="preserve">La coordinació i organització d'estes tasques correspondrà als tutors i tutores de cada grup o al professorat de cada àrea, matèria o àmbit, en col·laboració amb l'equip docent d'este, </w:t>
      </w:r>
      <w:r w:rsidR="00236DF3">
        <w:rPr>
          <w:rFonts w:ascii="Roboto" w:eastAsia="Roboto" w:hAnsi="Roboto" w:cs="Roboto"/>
          <w:lang w:val="ca-ES-valencia"/>
        </w:rPr>
        <w:t>davall</w:t>
      </w:r>
      <w:r w:rsidRPr="00D763D7">
        <w:rPr>
          <w:rFonts w:ascii="Roboto" w:eastAsia="Roboto" w:hAnsi="Roboto" w:cs="Roboto"/>
          <w:lang w:val="ca-ES-valencia"/>
        </w:rPr>
        <w:t xml:space="preserve"> la supervisió de la direcció d'estudis.</w:t>
      </w:r>
    </w:p>
    <w:p w14:paraId="40EF86A4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40EF86A5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5.</w:t>
      </w:r>
      <w:r w:rsidRPr="00D763D7">
        <w:rPr>
          <w:rFonts w:ascii="Roboto" w:eastAsia="Roboto" w:hAnsi="Roboto" w:cs="Roboto"/>
          <w:lang w:val="ca-ES-valencia"/>
        </w:rPr>
        <w:tab/>
        <w:t>COMUNICACIÓ AMB L'ALUMNAT I LES FAMÍLIES</w:t>
      </w:r>
    </w:p>
    <w:p w14:paraId="40EF86A6" w14:textId="17B27E04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5.1.</w:t>
      </w:r>
      <w:r w:rsidRPr="00D763D7">
        <w:rPr>
          <w:rFonts w:ascii="Roboto" w:eastAsia="Roboto" w:hAnsi="Roboto" w:cs="Roboto"/>
          <w:lang w:val="ca-ES-valencia"/>
        </w:rPr>
        <w:tab/>
        <w:t xml:space="preserve">Els centres educatius es comunicaran amb les famílies i l'alumnat a través dels mitjans de difusió i/o </w:t>
      </w:r>
      <w:r w:rsidR="00D808E7" w:rsidRPr="00D763D7">
        <w:rPr>
          <w:rFonts w:ascii="Roboto" w:eastAsia="Roboto" w:hAnsi="Roboto" w:cs="Roboto"/>
          <w:lang w:val="ca-ES-valencia"/>
        </w:rPr>
        <w:t>comunicacions habituals</w:t>
      </w:r>
      <w:r w:rsidRPr="00D763D7">
        <w:rPr>
          <w:rFonts w:ascii="Roboto" w:eastAsia="Roboto" w:hAnsi="Roboto" w:cs="Roboto"/>
          <w:lang w:val="ca-ES-valencia"/>
        </w:rPr>
        <w:t xml:space="preserve"> i de les plataformes educatives </w:t>
      </w:r>
      <w:r w:rsidR="00641394">
        <w:rPr>
          <w:rFonts w:ascii="Roboto" w:eastAsia="Roboto" w:hAnsi="Roboto" w:cs="Roboto"/>
          <w:lang w:val="ca-ES-valencia"/>
        </w:rPr>
        <w:t xml:space="preserve">que la Conselleria posa </w:t>
      </w:r>
      <w:r w:rsidRPr="00D763D7">
        <w:rPr>
          <w:rFonts w:ascii="Roboto" w:eastAsia="Roboto" w:hAnsi="Roboto" w:cs="Roboto"/>
          <w:lang w:val="ca-ES-valencia"/>
        </w:rPr>
        <w:t xml:space="preserve">a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la seua </w:t>
      </w:r>
      <w:r w:rsidRPr="00D763D7">
        <w:rPr>
          <w:rFonts w:ascii="Roboto" w:eastAsia="Roboto" w:hAnsi="Roboto" w:cs="Roboto"/>
          <w:lang w:val="ca-ES-valencia"/>
        </w:rPr>
        <w:t>disposició, com WEBFAMILIA, AULES, TEAMS, etc.</w:t>
      </w:r>
    </w:p>
    <w:p w14:paraId="40EF86A7" w14:textId="1A9A5D80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5.2.</w:t>
      </w:r>
      <w:r w:rsidRPr="00D763D7">
        <w:rPr>
          <w:rFonts w:ascii="Roboto" w:eastAsia="Roboto" w:hAnsi="Roboto" w:cs="Roboto"/>
          <w:lang w:val="ca-ES-valencia"/>
        </w:rPr>
        <w:tab/>
        <w:t>En la mesura que siga possible, els centres garantiran a l'alumnat els recursos educatius i materials didàctics perquè puguen continuar l'activitat lectiva no presencial.</w:t>
      </w:r>
    </w:p>
    <w:p w14:paraId="40EF86A9" w14:textId="5E4553BD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5.3.</w:t>
      </w:r>
      <w:r w:rsidRPr="00D763D7">
        <w:rPr>
          <w:rFonts w:ascii="Roboto" w:eastAsia="Roboto" w:hAnsi="Roboto" w:cs="Roboto"/>
          <w:lang w:val="ca-ES-valencia"/>
        </w:rPr>
        <w:tab/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El personal docent mantindrà, de manera periòdica i en la mesura que siga possible, la comunicació amb l'alumnat i, si és el cas, amb les seues famílies, i facilitarà la informació necessària per a la continuïtat de l'activitat educativa segons </w:t>
      </w:r>
      <w:r w:rsidR="00641394">
        <w:rPr>
          <w:rFonts w:ascii="Roboto" w:eastAsia="Roboto" w:hAnsi="Roboto" w:cs="Roboto"/>
          <w:color w:val="000000" w:themeColor="text1"/>
          <w:lang w:val="ca-ES-valencia"/>
        </w:rPr>
        <w:t xml:space="preserve">el que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>indica</w:t>
      </w:r>
      <w:r w:rsidR="00641394">
        <w:rPr>
          <w:rFonts w:ascii="Roboto" w:eastAsia="Roboto" w:hAnsi="Roboto" w:cs="Roboto"/>
          <w:color w:val="000000" w:themeColor="text1"/>
          <w:lang w:val="ca-ES-valencia"/>
        </w:rPr>
        <w:t xml:space="preserve"> 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>el punt 5.1.</w:t>
      </w:r>
      <w:r w:rsidR="002E78CE" w:rsidRPr="00D763D7">
        <w:rPr>
          <w:rFonts w:ascii="Roboto" w:eastAsia="Roboto" w:hAnsi="Roboto" w:cs="Roboto"/>
          <w:lang w:val="ca-ES-valencia"/>
        </w:rPr>
        <w:t xml:space="preserve"> </w:t>
      </w:r>
    </w:p>
    <w:p w14:paraId="532BF3B3" w14:textId="77777777" w:rsidR="002C04CF" w:rsidRPr="00D763D7" w:rsidRDefault="002C04CF" w:rsidP="008A5257">
      <w:pPr>
        <w:spacing w:line="259" w:lineRule="auto"/>
        <w:jc w:val="both"/>
        <w:rPr>
          <w:rFonts w:ascii="Roboto" w:eastAsia="Roboto" w:hAnsi="Roboto" w:cs="Roboto"/>
          <w:color w:val="000000" w:themeColor="text1"/>
          <w:lang w:val="ca-ES-valencia"/>
        </w:rPr>
      </w:pPr>
    </w:p>
    <w:p w14:paraId="40EF86BB" w14:textId="4E602E76" w:rsidR="00071762" w:rsidRPr="00D763D7" w:rsidRDefault="002E78CE" w:rsidP="008A5257">
      <w:pPr>
        <w:spacing w:line="259" w:lineRule="auto"/>
        <w:jc w:val="both"/>
        <w:rPr>
          <w:rFonts w:ascii="Roboto" w:eastAsia="Roboto" w:hAnsi="Roboto" w:cs="Roboto"/>
          <w:color w:val="000000" w:themeColor="text1"/>
          <w:lang w:val="ca-ES-valencia"/>
        </w:rPr>
      </w:pPr>
      <w:r w:rsidRPr="00D763D7">
        <w:rPr>
          <w:rFonts w:ascii="Roboto" w:eastAsia="Roboto" w:hAnsi="Roboto" w:cs="Roboto"/>
          <w:color w:val="000000" w:themeColor="text1"/>
          <w:lang w:val="ca-ES-valencia"/>
        </w:rPr>
        <w:t>6</w:t>
      </w:r>
      <w:r w:rsidR="00B050E5" w:rsidRPr="00D763D7">
        <w:rPr>
          <w:rFonts w:ascii="Roboto" w:eastAsia="Roboto" w:hAnsi="Roboto" w:cs="Roboto"/>
          <w:color w:val="000000" w:themeColor="text1"/>
          <w:lang w:val="ca-ES-valencia"/>
        </w:rPr>
        <w:t>. SEGUIMENT I AVALUACIÓ</w:t>
      </w:r>
    </w:p>
    <w:p w14:paraId="40EF86BC" w14:textId="5049C84C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color w:val="000000" w:themeColor="text1"/>
          <w:lang w:val="ca-ES-valencia"/>
        </w:rPr>
      </w:pPr>
      <w:r w:rsidRPr="00D763D7">
        <w:rPr>
          <w:rFonts w:ascii="Roboto" w:eastAsia="Roboto" w:hAnsi="Roboto" w:cs="Roboto"/>
          <w:color w:val="000000" w:themeColor="text1"/>
          <w:lang w:val="ca-ES-valencia"/>
        </w:rPr>
        <w:t>El seguiment del que es disposa en el present protocol s</w:t>
      </w:r>
      <w:r w:rsidR="00641394">
        <w:rPr>
          <w:rFonts w:ascii="Roboto" w:eastAsia="Roboto" w:hAnsi="Roboto" w:cs="Roboto"/>
          <w:color w:val="000000" w:themeColor="text1"/>
          <w:lang w:val="ca-ES-valencia"/>
        </w:rPr>
        <w:t>’incorporarà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als </w:t>
      </w:r>
      <w:r w:rsidR="00D808E7" w:rsidRPr="00D763D7">
        <w:rPr>
          <w:rFonts w:ascii="Roboto" w:eastAsia="Roboto" w:hAnsi="Roboto" w:cs="Roboto"/>
          <w:color w:val="000000" w:themeColor="text1"/>
          <w:lang w:val="ca-ES-valencia"/>
        </w:rPr>
        <w:t>mecanismes</w:t>
      </w:r>
      <w:r w:rsidRPr="00D763D7">
        <w:rPr>
          <w:rFonts w:ascii="Roboto" w:eastAsia="Roboto" w:hAnsi="Roboto" w:cs="Roboto"/>
          <w:color w:val="000000" w:themeColor="text1"/>
          <w:lang w:val="ca-ES-valencia"/>
        </w:rPr>
        <w:t xml:space="preserve"> d'avaluació establits en la PGA.</w:t>
      </w:r>
    </w:p>
    <w:p w14:paraId="40EF86BD" w14:textId="77777777" w:rsidR="00071762" w:rsidRPr="00D763D7" w:rsidRDefault="00071762" w:rsidP="008A5257">
      <w:pPr>
        <w:spacing w:line="259" w:lineRule="auto"/>
        <w:jc w:val="both"/>
        <w:rPr>
          <w:rFonts w:ascii="Roboto" w:eastAsia="Roboto" w:hAnsi="Roboto" w:cs="Roboto"/>
          <w:color w:val="000000" w:themeColor="text1"/>
          <w:lang w:val="ca-ES-valencia"/>
        </w:rPr>
      </w:pPr>
    </w:p>
    <w:p w14:paraId="40EF86BE" w14:textId="022E41D7" w:rsidR="00071762" w:rsidRPr="00D763D7" w:rsidRDefault="002E78CE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7.</w:t>
      </w:r>
      <w:r w:rsidR="00BE470C" w:rsidRPr="00D763D7">
        <w:rPr>
          <w:rFonts w:ascii="Roboto" w:eastAsia="Roboto" w:hAnsi="Roboto" w:cs="Roboto"/>
          <w:lang w:val="ca-ES-valencia"/>
        </w:rPr>
        <w:t xml:space="preserve"> </w:t>
      </w:r>
      <w:r w:rsidR="00B050E5" w:rsidRPr="00D763D7">
        <w:rPr>
          <w:rFonts w:ascii="Roboto" w:eastAsia="Roboto" w:hAnsi="Roboto" w:cs="Roboto"/>
          <w:lang w:val="ca-ES-valencia"/>
        </w:rPr>
        <w:t>INSPECCIÓ EDUCATIVA</w:t>
      </w:r>
    </w:p>
    <w:p w14:paraId="40EF86BF" w14:textId="77777777" w:rsidR="00071762" w:rsidRPr="00D763D7" w:rsidRDefault="00B050E5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t>La Inspecció Educativa serà l'encarregada de vetlar pel compliment i supervisió de la correcta aplicació del present protocol.</w:t>
      </w:r>
    </w:p>
    <w:p w14:paraId="0EBB6E1D" w14:textId="77777777" w:rsidR="002E78CE" w:rsidRPr="00D763D7" w:rsidRDefault="002E78CE" w:rsidP="008A5257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</w:p>
    <w:p w14:paraId="7C3DD8FD" w14:textId="77777777" w:rsidR="002E78CE" w:rsidRPr="00D763D7" w:rsidRDefault="002E78CE" w:rsidP="002E78CE">
      <w:pPr>
        <w:spacing w:line="259" w:lineRule="auto"/>
        <w:rPr>
          <w:rFonts w:ascii="Roboto" w:eastAsia="Roboto" w:hAnsi="Roboto" w:cs="Roboto"/>
          <w:lang w:val="ca-ES-valencia"/>
        </w:rPr>
      </w:pPr>
    </w:p>
    <w:p w14:paraId="4D363BCD" w14:textId="42F1075B" w:rsidR="002E78CE" w:rsidRPr="00D763D7" w:rsidRDefault="002E78CE" w:rsidP="002E78CE">
      <w:pPr>
        <w:spacing w:line="259" w:lineRule="auto"/>
        <w:jc w:val="both"/>
        <w:rPr>
          <w:rFonts w:ascii="Roboto" w:eastAsia="Roboto" w:hAnsi="Roboto" w:cs="Roboto"/>
          <w:lang w:val="ca-ES-valencia"/>
        </w:rPr>
      </w:pPr>
      <w:r w:rsidRPr="00D763D7">
        <w:rPr>
          <w:rFonts w:ascii="Roboto" w:eastAsia="Roboto" w:hAnsi="Roboto" w:cs="Roboto"/>
          <w:lang w:val="ca-ES-valencia"/>
        </w:rPr>
        <w:cr/>
      </w:r>
    </w:p>
    <w:sectPr w:rsidR="002E78CE" w:rsidRPr="00D76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762"/>
    <w:rsid w:val="00071762"/>
    <w:rsid w:val="00142888"/>
    <w:rsid w:val="00143B04"/>
    <w:rsid w:val="00236DF3"/>
    <w:rsid w:val="002544E6"/>
    <w:rsid w:val="002C04CF"/>
    <w:rsid w:val="002E78CE"/>
    <w:rsid w:val="003F6188"/>
    <w:rsid w:val="00423D2A"/>
    <w:rsid w:val="00515248"/>
    <w:rsid w:val="005235F5"/>
    <w:rsid w:val="00536D03"/>
    <w:rsid w:val="005F2154"/>
    <w:rsid w:val="00641394"/>
    <w:rsid w:val="007548AF"/>
    <w:rsid w:val="00805029"/>
    <w:rsid w:val="008A5257"/>
    <w:rsid w:val="00A0292A"/>
    <w:rsid w:val="00A66C79"/>
    <w:rsid w:val="00AA776A"/>
    <w:rsid w:val="00B050E5"/>
    <w:rsid w:val="00BE470C"/>
    <w:rsid w:val="00CD2E6A"/>
    <w:rsid w:val="00D763D7"/>
    <w:rsid w:val="00D808E7"/>
    <w:rsid w:val="00EA52BA"/>
    <w:rsid w:val="00EB084F"/>
    <w:rsid w:val="00FB0E5B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8684"/>
  <w15:docId w15:val="{F6496110-434F-44E9-9F64-3A21552B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JERICO DINDINGER, MARIA DE LOS ANGELES</cp:lastModifiedBy>
  <cp:revision>24</cp:revision>
  <dcterms:created xsi:type="dcterms:W3CDTF">2025-10-14T09:43:00Z</dcterms:created>
  <dcterms:modified xsi:type="dcterms:W3CDTF">2025-10-27T12:40:00Z</dcterms:modified>
</cp:coreProperties>
</file>