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D078AC" w14:textId="5BA47AA2" w:rsidR="00BE7FCC" w:rsidRPr="00BE7FCC" w:rsidRDefault="00BE7FCC" w:rsidP="00BE7FCC">
      <w:pPr>
        <w:pStyle w:val="paragraph"/>
        <w:spacing w:before="0" w:beforeAutospacing="0" w:after="0" w:afterAutospacing="0"/>
        <w:ind w:right="90"/>
        <w:jc w:val="both"/>
        <w:textAlignment w:val="baseline"/>
        <w:rPr>
          <w:rFonts w:asciiTheme="minorHAnsi" w:hAnsiTheme="minorHAnsi" w:cstheme="minorHAnsi"/>
        </w:rPr>
      </w:pPr>
      <w:r w:rsidRPr="00BE7FCC">
        <w:rPr>
          <w:rStyle w:val="normaltextrun"/>
          <w:rFonts w:asciiTheme="minorHAnsi" w:hAnsiTheme="minorHAnsi" w:cstheme="minorHAnsi"/>
          <w:i/>
          <w:iCs/>
          <w:lang w:val="ca-ES-valencia"/>
        </w:rPr>
        <w:t>RESOLUCIÓ de </w:t>
      </w:r>
      <w:r w:rsidR="001B6A79" w:rsidRPr="001B6A79">
        <w:rPr>
          <w:rStyle w:val="normaltextrun"/>
          <w:rFonts w:asciiTheme="minorHAnsi" w:hAnsiTheme="minorHAnsi" w:cstheme="minorHAnsi"/>
          <w:b/>
          <w:bCs/>
          <w:i/>
          <w:iCs/>
          <w:color w:val="000000" w:themeColor="text1"/>
          <w:lang w:val="ca-ES-valencia"/>
        </w:rPr>
        <w:t>___</w:t>
      </w:r>
      <w:r w:rsidRPr="001B6A79">
        <w:rPr>
          <w:rStyle w:val="normaltextrun"/>
          <w:rFonts w:asciiTheme="minorHAnsi" w:hAnsiTheme="minorHAnsi" w:cstheme="minorHAnsi"/>
          <w:i/>
          <w:iCs/>
          <w:color w:val="000000" w:themeColor="text1"/>
          <w:lang w:val="ca-ES-valencia"/>
        </w:rPr>
        <w:t>de</w:t>
      </w:r>
      <w:r w:rsidRPr="001B6A79">
        <w:rPr>
          <w:rStyle w:val="normaltextrun"/>
          <w:rFonts w:asciiTheme="minorHAnsi" w:hAnsiTheme="minorHAnsi" w:cstheme="minorHAnsi"/>
          <w:b/>
          <w:bCs/>
          <w:i/>
          <w:iCs/>
          <w:color w:val="000000" w:themeColor="text1"/>
          <w:lang w:val="ca-ES-valencia"/>
        </w:rPr>
        <w:t> </w:t>
      </w:r>
      <w:r w:rsidR="001B6A79" w:rsidRPr="001B6A79">
        <w:rPr>
          <w:rStyle w:val="normaltextrun"/>
          <w:rFonts w:asciiTheme="minorHAnsi" w:hAnsiTheme="minorHAnsi" w:cstheme="minorHAnsi"/>
          <w:b/>
          <w:bCs/>
          <w:i/>
          <w:iCs/>
          <w:color w:val="000000" w:themeColor="text1"/>
          <w:lang w:val="ca-ES-valencia"/>
        </w:rPr>
        <w:t>___</w:t>
      </w:r>
      <w:r w:rsidRPr="001B6A79">
        <w:rPr>
          <w:rStyle w:val="normaltextrun"/>
          <w:rFonts w:asciiTheme="minorHAnsi" w:hAnsiTheme="minorHAnsi" w:cstheme="minorHAnsi"/>
          <w:i/>
          <w:iCs/>
          <w:color w:val="000000" w:themeColor="text1"/>
          <w:lang w:val="ca-ES-valencia"/>
        </w:rPr>
        <w:t xml:space="preserve">de 2026, de </w:t>
      </w:r>
      <w:r w:rsidRPr="00BE7FCC">
        <w:rPr>
          <w:rStyle w:val="normaltextrun"/>
          <w:rFonts w:asciiTheme="minorHAnsi" w:hAnsiTheme="minorHAnsi" w:cstheme="minorHAnsi"/>
          <w:i/>
          <w:iCs/>
          <w:lang w:val="ca-ES-valencia"/>
        </w:rPr>
        <w:t>la Direcció General d’Innovació i Inclusió Educativa, per la qual es dicten les instruccions per a l’organització de l’atenció educativa domiciliària i hospitalària.</w:t>
      </w:r>
      <w:r w:rsidRPr="00BE7FCC">
        <w:rPr>
          <w:rStyle w:val="eop"/>
          <w:rFonts w:asciiTheme="minorHAnsi" w:hAnsiTheme="minorHAnsi" w:cstheme="minorHAnsi"/>
        </w:rPr>
        <w:t> </w:t>
      </w:r>
    </w:p>
    <w:p w14:paraId="7CB24489" w14:textId="77777777" w:rsidR="00BE7FCC" w:rsidRPr="00BE7FCC" w:rsidRDefault="00BE7FCC" w:rsidP="00BE7FCC">
      <w:pPr>
        <w:pStyle w:val="paragraph"/>
        <w:spacing w:before="0" w:beforeAutospacing="0" w:after="0" w:afterAutospacing="0"/>
        <w:jc w:val="both"/>
        <w:textAlignment w:val="baseline"/>
        <w:rPr>
          <w:rFonts w:asciiTheme="minorHAnsi" w:hAnsiTheme="minorHAnsi" w:cstheme="minorHAnsi"/>
        </w:rPr>
      </w:pPr>
      <w:r w:rsidRPr="00BE7FCC">
        <w:rPr>
          <w:rStyle w:val="eop"/>
          <w:rFonts w:asciiTheme="minorHAnsi" w:hAnsiTheme="minorHAnsi" w:cstheme="minorHAnsi"/>
        </w:rPr>
        <w:t> </w:t>
      </w:r>
    </w:p>
    <w:p w14:paraId="5DFC24E4" w14:textId="77777777" w:rsidR="00BE7FCC" w:rsidRPr="00BE7FCC" w:rsidRDefault="00BE7FCC" w:rsidP="6287F5A5">
      <w:pPr>
        <w:pStyle w:val="paragraph"/>
        <w:spacing w:before="0" w:beforeAutospacing="0" w:after="0" w:afterAutospacing="0"/>
        <w:ind w:left="105" w:right="105"/>
        <w:jc w:val="both"/>
        <w:textAlignment w:val="baseline"/>
        <w:rPr>
          <w:rFonts w:asciiTheme="minorHAnsi" w:hAnsiTheme="minorHAnsi" w:cstheme="minorBidi"/>
        </w:rPr>
      </w:pPr>
      <w:r w:rsidRPr="6287F5A5">
        <w:rPr>
          <w:rStyle w:val="normaltextrun"/>
          <w:rFonts w:asciiTheme="minorHAnsi" w:hAnsiTheme="minorHAnsi" w:cstheme="minorBidi"/>
          <w:lang w:val="ca-ES-valencia"/>
        </w:rPr>
        <w:t>La Llei orgànica 2/2006, de 3 de maig, d’educació, establix en l’article 71 que correspon a les administracions educatives assegurar els recursos necessaris perquè l’alumnat que requerisca una atenció educativa diferent de l’ordinària puga aconseguir el màxim desenrotllament possible de les seues capacitats personals i, en tot cas, els objectius establits amb caràcter general per a tot l’alumnat.</w:t>
      </w:r>
      <w:r w:rsidRPr="6287F5A5">
        <w:rPr>
          <w:rStyle w:val="eop"/>
          <w:rFonts w:asciiTheme="minorHAnsi" w:hAnsiTheme="minorHAnsi" w:cstheme="minorBidi"/>
        </w:rPr>
        <w:t> </w:t>
      </w:r>
    </w:p>
    <w:p w14:paraId="2D20390A" w14:textId="35A52146" w:rsidR="00BE7FCC" w:rsidRPr="00BE7FCC" w:rsidRDefault="00BE7FCC" w:rsidP="0ABC6214">
      <w:pPr>
        <w:pStyle w:val="paragraph"/>
        <w:spacing w:before="0" w:beforeAutospacing="0" w:after="0" w:afterAutospacing="0" w:line="259" w:lineRule="auto"/>
        <w:ind w:left="105" w:right="105"/>
        <w:jc w:val="both"/>
        <w:rPr>
          <w:rFonts w:asciiTheme="minorHAnsi" w:hAnsiTheme="minorHAnsi" w:cstheme="minorBidi"/>
        </w:rPr>
      </w:pPr>
      <w:r w:rsidRPr="0ABC6214">
        <w:rPr>
          <w:rStyle w:val="normaltextrun"/>
          <w:rFonts w:asciiTheme="minorHAnsi" w:hAnsiTheme="minorHAnsi" w:cstheme="minorBidi"/>
          <w:color w:val="000000" w:themeColor="text1"/>
          <w:lang w:val="ca-ES-valencia"/>
        </w:rPr>
        <w:t>En este marc,</w:t>
      </w:r>
      <w:r w:rsidRPr="0ABC6214">
        <w:rPr>
          <w:rStyle w:val="normaltextrun"/>
          <w:rFonts w:asciiTheme="minorHAnsi" w:hAnsiTheme="minorHAnsi" w:cstheme="minorBidi"/>
          <w:lang w:val="ca-ES-valencia"/>
        </w:rPr>
        <w:t xml:space="preserve"> el Decret 104/2018, de 27 de juliol, del Consell, pel qual es despleguen els principis d’equitat i d’inclusió en el sistema educatiu valencià, establix que hi ha alumnat que, per presentar necessitats específiques de suport educatiu o per trobar-se en una situació personal, social o cultural desfavorida, requerix, temporalment o permanentment, una resposta educativa personalitzada i individualitzada ajustada a les seues necessitats, que garantisca la continuïtat del seu procés educatiu.</w:t>
      </w:r>
      <w:r w:rsidRPr="0ABC6214">
        <w:rPr>
          <w:rStyle w:val="normaltextrun"/>
          <w:rFonts w:asciiTheme="minorHAnsi" w:hAnsiTheme="minorHAnsi" w:cstheme="minorBidi"/>
          <w:color w:val="FF0000"/>
          <w:lang w:val="ca-ES-valencia"/>
        </w:rPr>
        <w:t> </w:t>
      </w:r>
      <w:r w:rsidR="6BC0083B" w:rsidRPr="0ABC6214">
        <w:rPr>
          <w:rStyle w:val="normaltextrun"/>
          <w:rFonts w:asciiTheme="minorHAnsi" w:hAnsiTheme="minorHAnsi" w:cstheme="minorBidi"/>
          <w:color w:val="000000" w:themeColor="text1"/>
          <w:lang w:val="ca-ES-valencia"/>
        </w:rPr>
        <w:t>La</w:t>
      </w:r>
      <w:r w:rsidRPr="0ABC6214">
        <w:rPr>
          <w:rStyle w:val="normaltextrun"/>
          <w:rFonts w:asciiTheme="minorHAnsi" w:hAnsiTheme="minorHAnsi" w:cstheme="minorBidi"/>
          <w:color w:val="000000" w:themeColor="text1"/>
          <w:lang w:val="ca-ES-valencia"/>
        </w:rPr>
        <w:t> re</w:t>
      </w:r>
      <w:r w:rsidRPr="0ABC6214">
        <w:rPr>
          <w:rStyle w:val="normaltextrun"/>
          <w:rFonts w:asciiTheme="minorHAnsi" w:hAnsiTheme="minorHAnsi" w:cstheme="minorBidi"/>
          <w:lang w:val="ca-ES-valencia"/>
        </w:rPr>
        <w:t>sposta ha de preveure tant les necessitats educatives relacionades amb aspectes curriculars, com aquelles de tipus afectiu personal.</w:t>
      </w:r>
      <w:r w:rsidRPr="0ABC6214">
        <w:rPr>
          <w:rStyle w:val="eop"/>
          <w:rFonts w:asciiTheme="minorHAnsi" w:hAnsiTheme="minorHAnsi" w:cstheme="minorBidi"/>
        </w:rPr>
        <w:t> </w:t>
      </w:r>
    </w:p>
    <w:p w14:paraId="4838F1ED" w14:textId="733977CB" w:rsidR="00BE7FCC" w:rsidRPr="00BE7FCC" w:rsidRDefault="463712AC" w:rsidP="0ABC6214">
      <w:pPr>
        <w:pStyle w:val="paragraph"/>
        <w:spacing w:before="0" w:beforeAutospacing="0" w:after="0" w:afterAutospacing="0" w:line="259" w:lineRule="auto"/>
        <w:ind w:left="105" w:right="105"/>
        <w:jc w:val="both"/>
        <w:rPr>
          <w:rFonts w:asciiTheme="minorHAnsi" w:hAnsiTheme="minorHAnsi" w:cstheme="minorBidi"/>
        </w:rPr>
      </w:pPr>
      <w:r w:rsidRPr="0ABC6214">
        <w:rPr>
          <w:rStyle w:val="normaltextrun"/>
          <w:rFonts w:asciiTheme="minorHAnsi" w:hAnsiTheme="minorHAnsi" w:cstheme="minorBidi"/>
          <w:color w:val="000000" w:themeColor="text1"/>
          <w:lang w:val="ca-ES-valencia"/>
        </w:rPr>
        <w:t>L</w:t>
      </w:r>
      <w:r w:rsidR="00BE7FCC" w:rsidRPr="0ABC6214">
        <w:rPr>
          <w:rStyle w:val="normaltextrun"/>
          <w:rFonts w:asciiTheme="minorHAnsi" w:hAnsiTheme="minorHAnsi" w:cstheme="minorBidi"/>
          <w:color w:val="000000" w:themeColor="text1"/>
          <w:lang w:val="ca-ES-valencia"/>
        </w:rPr>
        <w:t>a s</w:t>
      </w:r>
      <w:r w:rsidR="00BE7FCC" w:rsidRPr="0ABC6214">
        <w:rPr>
          <w:rStyle w:val="normaltextrun"/>
          <w:rFonts w:asciiTheme="minorHAnsi" w:hAnsiTheme="minorHAnsi" w:cstheme="minorBidi"/>
          <w:lang w:val="ca-ES-valencia"/>
        </w:rPr>
        <w:t>ecció tercera del capítol VI de l’Orde 20/2019, de 30 d’abril, de la Conselleria d’Educació, Investigació, Cultura i Esport, per la qual es regula l’organització de la resposta educativa per a la inclusió de l’alumnat en els centres docents sostinguts amb fons públics del sistema educatiu valencià, definix les directrius per a l’atenció domiciliària i hospitalària, les quals han sigut modificades parcialment per l’Orde 10/2023, de 22 de maig, de la Conselleria d’Educació, Cultura i Esport, per la qual es regulen i concreten determinats aspectes de l’organització i el funcionament de l’orientació educativa i professional en el sistema educatiu valencià.</w:t>
      </w:r>
      <w:r w:rsidR="00BE7FCC" w:rsidRPr="0ABC6214">
        <w:rPr>
          <w:rStyle w:val="eop"/>
          <w:rFonts w:asciiTheme="minorHAnsi" w:hAnsiTheme="minorHAnsi" w:cstheme="minorBidi"/>
        </w:rPr>
        <w:t> </w:t>
      </w:r>
    </w:p>
    <w:p w14:paraId="4BA5DAE7" w14:textId="5F4DD537" w:rsidR="00BE7FCC" w:rsidRPr="001B6A79" w:rsidRDefault="0EC5D2DE" w:rsidP="0ABC6214">
      <w:pPr>
        <w:pStyle w:val="paragraph"/>
        <w:spacing w:before="0" w:beforeAutospacing="0" w:after="0" w:afterAutospacing="0" w:line="259" w:lineRule="auto"/>
        <w:ind w:left="105" w:right="105"/>
        <w:jc w:val="both"/>
        <w:rPr>
          <w:rFonts w:asciiTheme="minorHAnsi" w:hAnsiTheme="minorHAnsi" w:cstheme="minorBidi"/>
          <w:color w:val="000000" w:themeColor="text1"/>
        </w:rPr>
      </w:pPr>
      <w:r w:rsidRPr="0ABC6214">
        <w:rPr>
          <w:rStyle w:val="normaltextrun"/>
          <w:rFonts w:asciiTheme="minorHAnsi" w:hAnsiTheme="minorHAnsi" w:cstheme="minorBidi"/>
          <w:color w:val="FF0000"/>
          <w:lang w:val="ca-ES-valencia"/>
        </w:rPr>
        <w:t>En l’atenció educativa domiciliària i hospitalària</w:t>
      </w:r>
      <w:r w:rsidR="486F6785" w:rsidRPr="0ABC6214">
        <w:rPr>
          <w:rStyle w:val="normaltextrun"/>
          <w:rFonts w:asciiTheme="minorHAnsi" w:hAnsiTheme="minorHAnsi" w:cstheme="minorBidi"/>
          <w:color w:val="FF0000"/>
          <w:lang w:val="ca-ES-valencia"/>
        </w:rPr>
        <w:t xml:space="preserve"> és també aplicable el que es disposa en la Resolució conjunta de 16 de gener de 2025, de la Direcció General d’Innovació i Inclusió Educativa i de la Direcció General de Salut Mental i Addiccions, per la qual s’establix el procediment de col·laboració amb les unitats de detecció precoç en els centres educatius de titularitat de la Generalitat Valenciana, que reforça la coordinació entre els àmbits educatiu i sanitari per a la identificació primerenca de necessitats i la intervenció ajustada en situacions vinculades a la salut mental.</w:t>
      </w:r>
      <w:r w:rsidR="486F6785" w:rsidRPr="0ABC6214">
        <w:rPr>
          <w:rStyle w:val="eop"/>
          <w:rFonts w:asciiTheme="minorHAnsi" w:hAnsiTheme="minorHAnsi" w:cstheme="minorBidi"/>
          <w:color w:val="FF0000"/>
        </w:rPr>
        <w:t> </w:t>
      </w:r>
    </w:p>
    <w:p w14:paraId="34CBA689" w14:textId="77777777" w:rsidR="00BE7FCC" w:rsidRPr="00BE7FCC" w:rsidRDefault="486F6785" w:rsidP="119D7779">
      <w:pPr>
        <w:pStyle w:val="paragraph"/>
        <w:spacing w:before="0" w:beforeAutospacing="0" w:after="0" w:afterAutospacing="0"/>
        <w:ind w:left="105" w:right="105"/>
        <w:jc w:val="both"/>
        <w:textAlignment w:val="baseline"/>
        <w:rPr>
          <w:rFonts w:asciiTheme="minorHAnsi" w:hAnsiTheme="minorHAnsi" w:cstheme="minorBidi"/>
        </w:rPr>
      </w:pPr>
      <w:r w:rsidRPr="0ABC6214">
        <w:rPr>
          <w:rStyle w:val="normaltextrun"/>
          <w:rFonts w:asciiTheme="minorHAnsi" w:hAnsiTheme="minorHAnsi" w:cstheme="minorBidi"/>
          <w:color w:val="000000" w:themeColor="text1"/>
          <w:lang w:val="ca-ES-valencia"/>
        </w:rPr>
        <w:t xml:space="preserve">L’atenció educativa domiciliària s’entén com el conjunt </w:t>
      </w:r>
      <w:r w:rsidRPr="0ABC6214">
        <w:rPr>
          <w:rStyle w:val="normaltextrun"/>
          <w:rFonts w:asciiTheme="minorHAnsi" w:hAnsiTheme="minorHAnsi" w:cstheme="minorBidi"/>
          <w:lang w:val="ca-ES-valencia"/>
        </w:rPr>
        <w:t>de mesures, procediments i suports previstos per a donar continuïtat al procés educatiu de l’alumnat, quan l’informe mèdic certifica que l’alumnat ha de romandre convalescent en el seu domicili per un període superior a dos mesos.</w:t>
      </w:r>
      <w:r w:rsidRPr="0ABC6214">
        <w:rPr>
          <w:rStyle w:val="eop"/>
          <w:rFonts w:asciiTheme="minorHAnsi" w:hAnsiTheme="minorHAnsi" w:cstheme="minorBidi"/>
        </w:rPr>
        <w:t> </w:t>
      </w:r>
    </w:p>
    <w:p w14:paraId="03C0AEB7" w14:textId="14868F49" w:rsidR="00BE7FCC" w:rsidRPr="00BE7FCC" w:rsidRDefault="072009A4" w:rsidP="0ABC6214">
      <w:pPr>
        <w:pStyle w:val="paragraph"/>
        <w:spacing w:before="0" w:beforeAutospacing="0" w:after="0" w:afterAutospacing="0" w:line="259" w:lineRule="auto"/>
        <w:ind w:left="105" w:right="105"/>
        <w:jc w:val="both"/>
        <w:rPr>
          <w:rFonts w:asciiTheme="minorHAnsi" w:hAnsiTheme="minorHAnsi" w:cstheme="minorBidi"/>
        </w:rPr>
      </w:pPr>
      <w:r w:rsidRPr="0ABC6214">
        <w:rPr>
          <w:rStyle w:val="normaltextrun"/>
          <w:rFonts w:asciiTheme="minorHAnsi" w:hAnsiTheme="minorHAnsi" w:cstheme="minorBidi"/>
          <w:color w:val="000000" w:themeColor="text1"/>
          <w:lang w:val="ca-ES-valencia"/>
        </w:rPr>
        <w:t>L</w:t>
      </w:r>
      <w:r w:rsidR="486F6785" w:rsidRPr="0ABC6214">
        <w:rPr>
          <w:rStyle w:val="normaltextrun"/>
          <w:rFonts w:asciiTheme="minorHAnsi" w:hAnsiTheme="minorHAnsi" w:cstheme="minorBidi"/>
          <w:color w:val="000000" w:themeColor="text1"/>
          <w:lang w:val="ca-ES-valencia"/>
        </w:rPr>
        <w:t>’atenció educ</w:t>
      </w:r>
      <w:r w:rsidR="486F6785" w:rsidRPr="0ABC6214">
        <w:rPr>
          <w:rStyle w:val="normaltextrun"/>
          <w:rFonts w:asciiTheme="minorHAnsi" w:hAnsiTheme="minorHAnsi" w:cstheme="minorBidi"/>
          <w:lang w:val="ca-ES-valencia"/>
        </w:rPr>
        <w:t>ativa hospitalària es presta amb la mateixa finalitat a l’alumnat que ha de quedar-se ingressat en hospitals que disposen d’unitats pedagògiques hospitalàries.</w:t>
      </w:r>
      <w:r w:rsidR="486F6785" w:rsidRPr="0ABC6214">
        <w:rPr>
          <w:rStyle w:val="eop"/>
          <w:rFonts w:asciiTheme="minorHAnsi" w:hAnsiTheme="minorHAnsi" w:cstheme="minorBidi"/>
        </w:rPr>
        <w:t> </w:t>
      </w:r>
    </w:p>
    <w:p w14:paraId="11FB46E6" w14:textId="7020A920" w:rsidR="00BE7FCC" w:rsidRPr="00BE7FCC" w:rsidRDefault="12300775" w:rsidP="0ABC6214">
      <w:pPr>
        <w:pStyle w:val="paragraph"/>
        <w:spacing w:before="0" w:beforeAutospacing="0" w:after="0" w:afterAutospacing="0" w:line="259" w:lineRule="auto"/>
        <w:ind w:left="105" w:right="105"/>
        <w:jc w:val="both"/>
        <w:rPr>
          <w:rFonts w:asciiTheme="minorHAnsi" w:hAnsiTheme="minorHAnsi" w:cstheme="minorBidi"/>
        </w:rPr>
      </w:pPr>
      <w:r w:rsidRPr="0ABC6214">
        <w:rPr>
          <w:rStyle w:val="normaltextrun"/>
          <w:rFonts w:asciiTheme="minorHAnsi" w:hAnsiTheme="minorHAnsi" w:cstheme="minorBidi"/>
          <w:color w:val="000000" w:themeColor="text1"/>
          <w:lang w:val="ca-ES-valencia"/>
        </w:rPr>
        <w:lastRenderedPageBreak/>
        <w:t>Ambdues</w:t>
      </w:r>
      <w:r w:rsidR="486F6785" w:rsidRPr="0ABC6214">
        <w:rPr>
          <w:rStyle w:val="normaltextrun"/>
          <w:rFonts w:asciiTheme="minorHAnsi" w:hAnsiTheme="minorHAnsi" w:cstheme="minorBidi"/>
          <w:color w:val="000000" w:themeColor="text1"/>
          <w:lang w:val="ca-ES-valencia"/>
        </w:rPr>
        <w:t> m</w:t>
      </w:r>
      <w:r w:rsidR="486F6785" w:rsidRPr="0ABC6214">
        <w:rPr>
          <w:rStyle w:val="normaltextrun"/>
          <w:rFonts w:asciiTheme="minorHAnsi" w:hAnsiTheme="minorHAnsi" w:cstheme="minorBidi"/>
          <w:lang w:val="ca-ES-valencia"/>
        </w:rPr>
        <w:t>esures de resposta educativa que requerixen un pla de transició al centre docent, que es desplega en termes d’acompanyament educatiu, promoció del benestar socioemocional i detecció de necessitats educatives derivades de les condicions personals i de salut.</w:t>
      </w:r>
      <w:r w:rsidR="486F6785" w:rsidRPr="0ABC6214">
        <w:rPr>
          <w:rStyle w:val="eop"/>
          <w:rFonts w:asciiTheme="minorHAnsi" w:hAnsiTheme="minorHAnsi" w:cstheme="minorBidi"/>
        </w:rPr>
        <w:t> </w:t>
      </w:r>
    </w:p>
    <w:p w14:paraId="3934FC65" w14:textId="6B881D4E" w:rsidR="00A502BA" w:rsidRPr="00BE7FCC" w:rsidRDefault="486F6785" w:rsidP="119D7779">
      <w:pPr>
        <w:pStyle w:val="paragraph"/>
        <w:spacing w:before="0" w:beforeAutospacing="0" w:after="0" w:afterAutospacing="0"/>
        <w:ind w:left="105" w:right="105"/>
        <w:jc w:val="both"/>
        <w:textAlignment w:val="baseline"/>
        <w:rPr>
          <w:rFonts w:asciiTheme="minorHAnsi" w:hAnsiTheme="minorHAnsi" w:cstheme="minorBidi"/>
          <w:color w:val="FF0000"/>
        </w:rPr>
      </w:pPr>
      <w:r w:rsidRPr="119D7779">
        <w:rPr>
          <w:rFonts w:asciiTheme="minorHAnsi" w:hAnsiTheme="minorHAnsi" w:cstheme="minorBidi"/>
          <w:color w:val="FF0000"/>
        </w:rPr>
        <w:t>Per tot l'exposat i en l'exercici de les atribucions conferides pel Decret 68/2026, de 4 de maig, del Consell, d'aprovació del Reglament orgànic i funcional de la Conselleria d'Educació, Cultura i Universitats, que, com a òrgan director, és responsable de l'execució de les actuacions que es deriven del desenrotllament del programa, es dicta la següent resolució:</w:t>
      </w:r>
    </w:p>
    <w:p w14:paraId="26908FA5" w14:textId="12E3630B" w:rsidR="00A502BA" w:rsidRPr="00F85EB0" w:rsidRDefault="00A502BA" w:rsidP="00F85EB0">
      <w:pPr>
        <w:pStyle w:val="Ttulo2"/>
        <w:jc w:val="center"/>
        <w:rPr>
          <w:color w:val="000000" w:themeColor="text1"/>
          <w:sz w:val="24"/>
          <w:szCs w:val="24"/>
          <w:lang w:eastAsia="es-ES_tradnl"/>
        </w:rPr>
      </w:pPr>
    </w:p>
    <w:p w14:paraId="57907E0B" w14:textId="1CAC660A" w:rsidR="00BE7FCC" w:rsidRPr="00F85EB0" w:rsidRDefault="486F6785" w:rsidP="119D7779">
      <w:pPr>
        <w:pStyle w:val="Ttulo2"/>
        <w:jc w:val="center"/>
        <w:rPr>
          <w:rStyle w:val="normaltextrun"/>
          <w:rFonts w:asciiTheme="minorHAnsi" w:hAnsiTheme="minorHAnsi" w:cstheme="minorBidi"/>
          <w:b/>
          <w:bCs/>
          <w:color w:val="000000" w:themeColor="text1"/>
          <w:sz w:val="24"/>
          <w:szCs w:val="24"/>
          <w:lang w:eastAsia="es-ES"/>
        </w:rPr>
      </w:pPr>
      <w:r w:rsidRPr="119D7779">
        <w:rPr>
          <w:rStyle w:val="normaltextrun"/>
          <w:rFonts w:asciiTheme="minorHAnsi" w:hAnsiTheme="minorHAnsi" w:cstheme="minorBidi"/>
          <w:b/>
          <w:bCs/>
          <w:color w:val="000000" w:themeColor="text1"/>
          <w:sz w:val="24"/>
          <w:szCs w:val="24"/>
          <w:lang w:val="es-ES" w:eastAsia="es-ES"/>
        </w:rPr>
        <w:t>RESOLC</w:t>
      </w:r>
    </w:p>
    <w:p w14:paraId="5D40447C" w14:textId="0CCA732E" w:rsidR="00BE7FCC" w:rsidRPr="00F85EB0" w:rsidRDefault="486F6785" w:rsidP="119D7779">
      <w:pPr>
        <w:pStyle w:val="Ttulo2"/>
        <w:jc w:val="center"/>
        <w:rPr>
          <w:rStyle w:val="normaltextrun"/>
          <w:rFonts w:asciiTheme="minorHAnsi" w:hAnsiTheme="minorHAnsi" w:cstheme="minorBidi"/>
          <w:b/>
          <w:bCs/>
          <w:color w:val="000000" w:themeColor="text1"/>
          <w:sz w:val="24"/>
          <w:szCs w:val="24"/>
          <w:lang w:eastAsia="es-ES"/>
        </w:rPr>
      </w:pPr>
      <w:r w:rsidRPr="119D7779">
        <w:rPr>
          <w:rStyle w:val="normaltextrun"/>
          <w:rFonts w:asciiTheme="minorHAnsi" w:hAnsiTheme="minorHAnsi" w:cstheme="minorBidi"/>
          <w:b/>
          <w:bCs/>
          <w:color w:val="000000" w:themeColor="text1"/>
          <w:sz w:val="24"/>
          <w:szCs w:val="24"/>
          <w:lang w:val="es-ES" w:eastAsia="es-ES"/>
        </w:rPr>
        <w:t>TÍTOL I</w:t>
      </w:r>
    </w:p>
    <w:p w14:paraId="059036BF" w14:textId="4DB15811" w:rsidR="00BE7FCC" w:rsidRPr="00F85EB0" w:rsidRDefault="486F6785" w:rsidP="119D7779">
      <w:pPr>
        <w:pStyle w:val="Ttulo2"/>
        <w:jc w:val="center"/>
        <w:rPr>
          <w:rStyle w:val="normaltextrun"/>
          <w:rFonts w:asciiTheme="minorHAnsi" w:hAnsiTheme="minorHAnsi" w:cstheme="minorBidi"/>
          <w:b/>
          <w:bCs/>
          <w:color w:val="000000" w:themeColor="text1"/>
          <w:sz w:val="24"/>
          <w:szCs w:val="24"/>
        </w:rPr>
      </w:pPr>
      <w:r w:rsidRPr="119D7779">
        <w:rPr>
          <w:rStyle w:val="normaltextrun"/>
          <w:rFonts w:asciiTheme="minorHAnsi" w:hAnsiTheme="minorHAnsi" w:cstheme="minorBidi"/>
          <w:b/>
          <w:bCs/>
          <w:color w:val="000000" w:themeColor="text1"/>
          <w:sz w:val="24"/>
          <w:szCs w:val="24"/>
          <w:lang w:val="es-ES" w:eastAsia="es-ES"/>
        </w:rPr>
        <w:t>Disposicions generals</w:t>
      </w:r>
    </w:p>
    <w:p w14:paraId="2C618682" w14:textId="77777777" w:rsidR="00BE7FCC" w:rsidRPr="00BE7FCC" w:rsidRDefault="00BE7FCC" w:rsidP="00C00EB6">
      <w:pPr>
        <w:pStyle w:val="paragraph"/>
        <w:spacing w:before="0" w:beforeAutospacing="0" w:after="0" w:afterAutospacing="0"/>
        <w:jc w:val="both"/>
        <w:textAlignment w:val="baseline"/>
        <w:rPr>
          <w:rStyle w:val="normaltextrun"/>
          <w:rFonts w:asciiTheme="minorHAnsi" w:hAnsiTheme="minorHAnsi" w:cstheme="minorHAnsi"/>
        </w:rPr>
      </w:pPr>
    </w:p>
    <w:p w14:paraId="385B5604" w14:textId="5B4DB40C" w:rsidR="00A502BA" w:rsidRPr="00F85EB0" w:rsidRDefault="00BE7FCC" w:rsidP="00F85EB0">
      <w:pPr>
        <w:pStyle w:val="Ttulo2"/>
        <w:rPr>
          <w:rStyle w:val="normaltextrun"/>
          <w:rFonts w:asciiTheme="minorHAnsi" w:hAnsiTheme="minorHAnsi" w:cstheme="minorHAnsi"/>
          <w:i/>
          <w:iCs/>
          <w:color w:val="000000" w:themeColor="text1"/>
          <w:sz w:val="24"/>
          <w:szCs w:val="24"/>
          <w:lang w:eastAsia="es-ES"/>
        </w:rPr>
      </w:pPr>
      <w:r w:rsidRPr="00F85EB0">
        <w:rPr>
          <w:rStyle w:val="normaltextrun"/>
          <w:rFonts w:asciiTheme="minorHAnsi" w:hAnsiTheme="minorHAnsi" w:cstheme="minorHAnsi"/>
          <w:i/>
          <w:iCs/>
          <w:color w:val="000000" w:themeColor="text1"/>
          <w:sz w:val="24"/>
          <w:szCs w:val="24"/>
          <w:lang w:val="es-ES" w:eastAsia="es-ES"/>
        </w:rPr>
        <w:t>Primer. Objecte</w:t>
      </w:r>
      <w:r w:rsidRPr="00F85EB0">
        <w:rPr>
          <w:rStyle w:val="normaltextrun"/>
          <w:rFonts w:asciiTheme="minorHAnsi" w:hAnsiTheme="minorHAnsi" w:cstheme="minorHAnsi"/>
          <w:i/>
          <w:iCs/>
          <w:color w:val="000000" w:themeColor="text1"/>
          <w:sz w:val="24"/>
          <w:szCs w:val="24"/>
          <w:lang w:eastAsia="es-ES"/>
        </w:rPr>
        <w:t> </w:t>
      </w:r>
    </w:p>
    <w:p w14:paraId="769A3534" w14:textId="77777777" w:rsidR="00C00EB6" w:rsidRPr="00C00EB6" w:rsidRDefault="00C00EB6" w:rsidP="00F85EB0">
      <w:pPr>
        <w:pStyle w:val="Standard"/>
        <w:spacing w:after="240" w:line="240" w:lineRule="atLeast"/>
        <w:jc w:val="both"/>
        <w:rPr>
          <w:rFonts w:asciiTheme="minorHAnsi" w:hAnsiTheme="minorHAnsi" w:cstheme="minorHAnsi"/>
          <w:lang w:val="es-ES" w:eastAsia="es-ES_tradnl"/>
        </w:rPr>
      </w:pPr>
      <w:r w:rsidRPr="00C00EB6">
        <w:rPr>
          <w:rFonts w:asciiTheme="minorHAnsi" w:hAnsiTheme="minorHAnsi" w:cstheme="minorHAnsi"/>
          <w:lang w:val="ca-ES-valencia" w:eastAsia="es-ES_tradnl"/>
        </w:rPr>
        <w:t>Esta resolució té per objecte concretar l’organització de l’atenció educativa domiciliària i hospitalària per a donar resposta a l’alumnat que, per prescripció facultativa, es trobe hospitalitzat o en una situació de convalescència de llarga duració en el seu domicili.</w:t>
      </w:r>
      <w:r w:rsidRPr="00C00EB6">
        <w:rPr>
          <w:rFonts w:asciiTheme="minorHAnsi" w:hAnsiTheme="minorHAnsi" w:cstheme="minorHAnsi"/>
          <w:lang w:val="es-ES" w:eastAsia="es-ES_tradnl"/>
        </w:rPr>
        <w:t> </w:t>
      </w:r>
    </w:p>
    <w:p w14:paraId="14F80B1F" w14:textId="77777777" w:rsidR="00C00EB6" w:rsidRPr="00F85EB0" w:rsidRDefault="00C00EB6" w:rsidP="00F85EB0">
      <w:pPr>
        <w:pStyle w:val="Ttulo2"/>
        <w:rPr>
          <w:i/>
          <w:iCs/>
          <w:color w:val="000000" w:themeColor="text1"/>
          <w:sz w:val="24"/>
          <w:szCs w:val="24"/>
          <w:lang w:val="es-ES" w:eastAsia="es-ES_tradnl"/>
        </w:rPr>
      </w:pPr>
      <w:r w:rsidRPr="00F85EB0">
        <w:rPr>
          <w:i/>
          <w:iCs/>
          <w:color w:val="000000" w:themeColor="text1"/>
          <w:sz w:val="24"/>
          <w:szCs w:val="24"/>
          <w:lang w:val="ca-ES-valencia" w:eastAsia="es-ES_tradnl"/>
        </w:rPr>
        <w:t>Segon. Àmbit d’aplicació</w:t>
      </w:r>
      <w:r w:rsidRPr="00F85EB0">
        <w:rPr>
          <w:i/>
          <w:iCs/>
          <w:color w:val="000000" w:themeColor="text1"/>
          <w:sz w:val="24"/>
          <w:szCs w:val="24"/>
          <w:lang w:val="es-ES" w:eastAsia="es-ES_tradnl"/>
        </w:rPr>
        <w:t> </w:t>
      </w:r>
    </w:p>
    <w:p w14:paraId="1FF7112B" w14:textId="340C3449" w:rsidR="0B4A7F4A" w:rsidRDefault="0B4A7F4A" w:rsidP="0ABC6214">
      <w:pPr>
        <w:pStyle w:val="Standard"/>
        <w:spacing w:line="240" w:lineRule="atLeast"/>
        <w:jc w:val="both"/>
      </w:pPr>
      <w:r w:rsidRPr="0ABC6214">
        <w:rPr>
          <w:rFonts w:asciiTheme="minorHAnsi" w:hAnsiTheme="minorHAnsi" w:cstheme="minorBidi"/>
          <w:lang w:val="ca-ES-valencia" w:eastAsia="es-ES"/>
        </w:rPr>
        <w:t>1.</w:t>
      </w:r>
      <w:r w:rsidR="77890E4D" w:rsidRPr="0ABC6214">
        <w:rPr>
          <w:rFonts w:asciiTheme="minorHAnsi" w:hAnsiTheme="minorHAnsi" w:cstheme="minorBidi"/>
          <w:lang w:val="ca-ES-valencia" w:eastAsia="es-ES"/>
        </w:rPr>
        <w:t>L’àmbit d’aplicació de l’atenció educativa domiciliària és l’alumnat que, per prescripció mèdica, es troba convalescent en el domicili per un període superior a dos mesos, </w:t>
      </w:r>
      <w:r w:rsidR="77890E4D" w:rsidRPr="0ABC6214">
        <w:rPr>
          <w:rFonts w:asciiTheme="minorHAnsi" w:hAnsiTheme="minorHAnsi" w:cstheme="minorBidi"/>
          <w:color w:val="FF0000"/>
          <w:lang w:val="ca-ES-valencia" w:eastAsia="es-ES"/>
        </w:rPr>
        <w:t>inscrit en el padró municipal d’habitants d’una localitat en la Comunitat Valenciana,</w:t>
      </w:r>
      <w:r w:rsidR="77890E4D" w:rsidRPr="0ABC6214">
        <w:rPr>
          <w:rFonts w:asciiTheme="minorHAnsi" w:hAnsiTheme="minorHAnsi" w:cstheme="minorBidi"/>
          <w:lang w:val="ca-ES-valencia" w:eastAsia="es-ES"/>
        </w:rPr>
        <w:t> </w:t>
      </w:r>
      <w:r w:rsidR="1F2A9A1E" w:rsidRPr="0ABC6214">
        <w:rPr>
          <w:rFonts w:asciiTheme="minorHAnsi" w:hAnsiTheme="minorHAnsi" w:cstheme="minorBidi"/>
          <w:lang w:val="ca-ES-valencia" w:eastAsia="es-ES"/>
        </w:rPr>
        <w:t xml:space="preserve">i està escolaritzat en centre educatiu públic o privat concertat matriculat en segon cicle d'Educació Infantil, Educació Primària, </w:t>
      </w:r>
      <w:r w:rsidR="1F2A9A1E" w:rsidRPr="0ABC6214">
        <w:rPr>
          <w:rFonts w:asciiTheme="minorHAnsi" w:hAnsiTheme="minorHAnsi" w:cstheme="minorBidi"/>
          <w:color w:val="FF0000"/>
          <w:lang w:val="ca-ES-valencia" w:eastAsia="es-ES"/>
        </w:rPr>
        <w:t>Unitat Específica en Centre Ordinari o modalitat combinada</w:t>
      </w:r>
      <w:r w:rsidR="1F2A9A1E" w:rsidRPr="0ABC6214">
        <w:rPr>
          <w:rFonts w:asciiTheme="minorHAnsi" w:hAnsiTheme="minorHAnsi" w:cstheme="minorBidi"/>
          <w:lang w:val="ca-ES-valencia" w:eastAsia="es-ES"/>
        </w:rPr>
        <w:t>, Educació Secundària Obligatòria, Cicle formatiu de grau bàsic i Batxillerat fins a la finalització del curs escolar de l'any natural en el qual complix díhuit anys, o en centres d'Educació Especial, inclosa l'etapa de Transició a la Vida Adulta, del sistema educatiu de la Comunitat Valenciana.</w:t>
      </w:r>
    </w:p>
    <w:p w14:paraId="6F9744AA" w14:textId="564AA1F8" w:rsidR="0ABC6214" w:rsidRDefault="0ABC6214" w:rsidP="0ABC6214">
      <w:pPr>
        <w:pStyle w:val="Standard"/>
        <w:spacing w:line="240" w:lineRule="atLeast"/>
        <w:jc w:val="both"/>
        <w:rPr>
          <w:rFonts w:asciiTheme="minorHAnsi" w:hAnsiTheme="minorHAnsi" w:cstheme="minorBidi"/>
          <w:lang w:val="ca-ES-valencia" w:eastAsia="es-ES"/>
        </w:rPr>
      </w:pPr>
    </w:p>
    <w:p w14:paraId="435BA5B5" w14:textId="189F2119" w:rsidR="00972C7C" w:rsidRPr="00C00EB6" w:rsidRDefault="4B5695BD" w:rsidP="0ABC6214">
      <w:pPr>
        <w:pStyle w:val="Standard"/>
        <w:spacing w:line="240" w:lineRule="atLeast"/>
        <w:jc w:val="both"/>
        <w:rPr>
          <w:rFonts w:asciiTheme="minorHAnsi" w:hAnsiTheme="minorHAnsi" w:cstheme="minorBidi"/>
          <w:lang w:val="es-ES" w:eastAsia="es-ES"/>
        </w:rPr>
      </w:pPr>
      <w:r w:rsidRPr="0ABC6214">
        <w:rPr>
          <w:rFonts w:asciiTheme="minorHAnsi" w:hAnsiTheme="minorHAnsi" w:cstheme="minorBidi"/>
          <w:lang w:val="ca-ES-valencia" w:eastAsia="es-ES"/>
        </w:rPr>
        <w:t>2.</w:t>
      </w:r>
      <w:r w:rsidR="77890E4D" w:rsidRPr="0ABC6214">
        <w:rPr>
          <w:rFonts w:asciiTheme="minorHAnsi" w:hAnsiTheme="minorHAnsi" w:cstheme="minorBidi"/>
          <w:lang w:val="ca-ES-valencia" w:eastAsia="es-ES"/>
        </w:rPr>
        <w:t xml:space="preserve">L’àmbit d’aplicació de l’atenció hospitalària és l’alumnat que es troba ingressat o rep atenció ambulatòria en hospitals sostinguts amb fons públics que disposen d’unitats pedagògiques hospitalàries (UPH) </w:t>
      </w:r>
      <w:r w:rsidR="139A4481" w:rsidRPr="0ABC6214">
        <w:rPr>
          <w:rFonts w:asciiTheme="minorHAnsi" w:hAnsiTheme="minorHAnsi" w:cstheme="minorBidi"/>
          <w:lang w:val="ca-ES-valencia" w:eastAsia="es-ES"/>
        </w:rPr>
        <w:t>que</w:t>
      </w:r>
      <w:r w:rsidR="77890E4D" w:rsidRPr="0ABC6214">
        <w:rPr>
          <w:rFonts w:asciiTheme="minorHAnsi" w:hAnsiTheme="minorHAnsi" w:cstheme="minorBidi"/>
          <w:lang w:val="ca-ES-valencia" w:eastAsia="es-ES"/>
        </w:rPr>
        <w:t xml:space="preserve"> cursa ensenyances de segon cicle d’Educació Infantil, Educació Primària, </w:t>
      </w:r>
      <w:r w:rsidR="32E3E058" w:rsidRPr="0ABC6214">
        <w:rPr>
          <w:rFonts w:asciiTheme="minorHAnsi" w:hAnsiTheme="minorHAnsi" w:cstheme="minorBidi"/>
          <w:color w:val="FF0000"/>
          <w:lang w:val="ca-ES-valencia" w:eastAsia="es-ES"/>
        </w:rPr>
        <w:t xml:space="preserve">Unitat Específica en Centre Ordinari o modalitat combinada, </w:t>
      </w:r>
      <w:r w:rsidR="77890E4D" w:rsidRPr="0ABC6214">
        <w:rPr>
          <w:rFonts w:asciiTheme="minorHAnsi" w:hAnsiTheme="minorHAnsi" w:cstheme="minorBidi"/>
          <w:lang w:val="ca-ES-valencia" w:eastAsia="es-ES"/>
        </w:rPr>
        <w:t>Educació Secundària Obligatòria, Cicle formatiu de grau bàsic i Batxillerat fins a la finalització del curs escolar de l’any natural en què complix díhuit anys, o en centres d’Educació Especial, inclosa l’etapa de transició a la vida adulta.</w:t>
      </w:r>
      <w:r w:rsidR="77890E4D" w:rsidRPr="0ABC6214">
        <w:rPr>
          <w:rFonts w:asciiTheme="minorHAnsi" w:hAnsiTheme="minorHAnsi" w:cstheme="minorBidi"/>
          <w:lang w:val="es-ES" w:eastAsia="es-ES"/>
        </w:rPr>
        <w:t> </w:t>
      </w:r>
    </w:p>
    <w:p w14:paraId="51ECF937" w14:textId="77777777" w:rsidR="00C00EB6" w:rsidRPr="00C00EB6" w:rsidRDefault="00C00EB6" w:rsidP="00C00EB6">
      <w:pPr>
        <w:pStyle w:val="Standard"/>
        <w:spacing w:line="240" w:lineRule="atLeast"/>
        <w:jc w:val="both"/>
        <w:rPr>
          <w:rFonts w:ascii="Roboto" w:hAnsi="Roboto" w:cs="Times New Roman"/>
          <w:sz w:val="20"/>
          <w:szCs w:val="20"/>
          <w:lang w:val="es-ES" w:eastAsia="es-ES_tradnl"/>
        </w:rPr>
      </w:pPr>
      <w:r w:rsidRPr="00C00EB6">
        <w:rPr>
          <w:rFonts w:ascii="Roboto" w:hAnsi="Roboto" w:cs="Times New Roman"/>
          <w:sz w:val="20"/>
          <w:szCs w:val="20"/>
          <w:lang w:val="es-ES" w:eastAsia="es-ES_tradnl"/>
        </w:rPr>
        <w:t> </w:t>
      </w:r>
    </w:p>
    <w:p w14:paraId="0B2186E7" w14:textId="1541E9E6" w:rsidR="00C00EB6" w:rsidRPr="003B1A12" w:rsidRDefault="77890E4D" w:rsidP="119D7779">
      <w:pPr>
        <w:pStyle w:val="Ttulo2"/>
        <w:jc w:val="center"/>
        <w:rPr>
          <w:rStyle w:val="normaltextrun"/>
          <w:rFonts w:asciiTheme="minorHAnsi" w:hAnsiTheme="minorHAnsi" w:cstheme="minorBidi"/>
          <w:b/>
          <w:bCs/>
          <w:i/>
          <w:iCs/>
          <w:color w:val="000000" w:themeColor="text1"/>
          <w:sz w:val="24"/>
          <w:szCs w:val="24"/>
          <w:lang w:val="es-ES" w:eastAsia="es-ES"/>
        </w:rPr>
      </w:pPr>
      <w:r w:rsidRPr="119D7779">
        <w:rPr>
          <w:rStyle w:val="normaltextrun"/>
          <w:rFonts w:asciiTheme="minorHAnsi" w:hAnsiTheme="minorHAnsi" w:cstheme="minorBidi"/>
          <w:b/>
          <w:bCs/>
          <w:i/>
          <w:iCs/>
          <w:color w:val="000000" w:themeColor="text1"/>
          <w:sz w:val="24"/>
          <w:szCs w:val="24"/>
          <w:lang w:val="es-ES" w:eastAsia="es-ES"/>
        </w:rPr>
        <w:lastRenderedPageBreak/>
        <w:t>TÍTOL II</w:t>
      </w:r>
    </w:p>
    <w:p w14:paraId="7B167A64" w14:textId="5BE9353E" w:rsidR="00C00EB6" w:rsidRPr="003B1A12" w:rsidRDefault="77890E4D" w:rsidP="119D7779">
      <w:pPr>
        <w:pStyle w:val="Ttulo2"/>
        <w:jc w:val="center"/>
        <w:rPr>
          <w:rStyle w:val="normaltextrun"/>
          <w:rFonts w:asciiTheme="minorHAnsi" w:hAnsiTheme="minorHAnsi" w:cstheme="minorBidi"/>
          <w:b/>
          <w:bCs/>
          <w:i/>
          <w:iCs/>
          <w:color w:val="000000" w:themeColor="text1"/>
          <w:sz w:val="24"/>
          <w:szCs w:val="24"/>
          <w:lang w:val="es-ES" w:eastAsia="es-ES"/>
        </w:rPr>
      </w:pPr>
      <w:r w:rsidRPr="119D7779">
        <w:rPr>
          <w:rStyle w:val="normaltextrun"/>
          <w:rFonts w:asciiTheme="minorHAnsi" w:hAnsiTheme="minorHAnsi" w:cstheme="minorBidi"/>
          <w:b/>
          <w:bCs/>
          <w:i/>
          <w:iCs/>
          <w:color w:val="000000" w:themeColor="text1"/>
          <w:sz w:val="24"/>
          <w:szCs w:val="24"/>
          <w:lang w:val="es-ES" w:eastAsia="es-ES"/>
        </w:rPr>
        <w:t>Atenció educativa domiciliària</w:t>
      </w:r>
    </w:p>
    <w:p w14:paraId="28624BAF" w14:textId="1CBCD90B" w:rsidR="00C00EB6" w:rsidRPr="003B1A12" w:rsidRDefault="77890E4D" w:rsidP="119D7779">
      <w:pPr>
        <w:pStyle w:val="Ttulo2"/>
        <w:jc w:val="center"/>
        <w:rPr>
          <w:rStyle w:val="normaltextrun"/>
          <w:rFonts w:asciiTheme="minorHAnsi" w:hAnsiTheme="minorHAnsi" w:cstheme="minorBidi"/>
          <w:color w:val="000000" w:themeColor="text1"/>
          <w:sz w:val="24"/>
          <w:szCs w:val="24"/>
          <w:lang w:val="es-ES" w:eastAsia="es-ES"/>
        </w:rPr>
      </w:pPr>
      <w:r w:rsidRPr="119D7779">
        <w:rPr>
          <w:rStyle w:val="normaltextrun"/>
          <w:rFonts w:asciiTheme="minorHAnsi" w:hAnsiTheme="minorHAnsi" w:cstheme="minorBidi"/>
          <w:color w:val="000000" w:themeColor="text1"/>
          <w:sz w:val="24"/>
          <w:szCs w:val="24"/>
          <w:lang w:val="es-ES" w:eastAsia="es-ES"/>
        </w:rPr>
        <w:t>CAPÍTOL I</w:t>
      </w:r>
    </w:p>
    <w:p w14:paraId="0005C5AF" w14:textId="1CD3514C" w:rsidR="00C00EB6" w:rsidRPr="003B1A12" w:rsidRDefault="77890E4D" w:rsidP="119D7779">
      <w:pPr>
        <w:pStyle w:val="Ttulo2"/>
        <w:jc w:val="center"/>
        <w:rPr>
          <w:rStyle w:val="normaltextrun"/>
          <w:rFonts w:asciiTheme="minorHAnsi" w:hAnsiTheme="minorHAnsi" w:cstheme="minorBidi"/>
          <w:i/>
          <w:iCs/>
          <w:color w:val="000000" w:themeColor="text1"/>
          <w:sz w:val="24"/>
          <w:szCs w:val="24"/>
          <w:lang w:val="es-ES" w:eastAsia="es-ES"/>
        </w:rPr>
      </w:pPr>
      <w:r w:rsidRPr="119D7779">
        <w:rPr>
          <w:rStyle w:val="normaltextrun"/>
          <w:rFonts w:asciiTheme="minorHAnsi" w:hAnsiTheme="minorHAnsi" w:cstheme="minorBidi"/>
          <w:i/>
          <w:iCs/>
          <w:color w:val="000000" w:themeColor="text1"/>
          <w:sz w:val="24"/>
          <w:szCs w:val="24"/>
          <w:lang w:val="es-ES" w:eastAsia="es-ES"/>
        </w:rPr>
        <w:t>Procediment per a l’atenció educativa domiciliària</w:t>
      </w:r>
    </w:p>
    <w:p w14:paraId="787D8670" w14:textId="77777777" w:rsidR="00C00EB6" w:rsidRPr="003B1A12" w:rsidRDefault="00C00EB6" w:rsidP="003B1A12">
      <w:pPr>
        <w:pStyle w:val="Ttulo2"/>
        <w:rPr>
          <w:rStyle w:val="normaltextrun"/>
          <w:rFonts w:asciiTheme="minorHAnsi" w:hAnsiTheme="minorHAnsi" w:cstheme="minorHAnsi"/>
          <w:i/>
          <w:iCs/>
          <w:color w:val="000000" w:themeColor="text1"/>
          <w:sz w:val="24"/>
          <w:szCs w:val="24"/>
          <w:lang w:val="es-ES" w:eastAsia="es-ES"/>
        </w:rPr>
      </w:pPr>
      <w:r w:rsidRPr="003B1A12">
        <w:rPr>
          <w:rStyle w:val="normaltextrun"/>
          <w:rFonts w:asciiTheme="minorHAnsi" w:hAnsiTheme="minorHAnsi" w:cstheme="minorHAnsi"/>
          <w:i/>
          <w:iCs/>
          <w:color w:val="000000" w:themeColor="text1"/>
          <w:sz w:val="24"/>
          <w:szCs w:val="24"/>
          <w:lang w:val="es-ES" w:eastAsia="es-ES"/>
        </w:rPr>
        <w:t>Tercer. Aspectes generals</w:t>
      </w:r>
      <w:r w:rsidRPr="003B1A12">
        <w:rPr>
          <w:rStyle w:val="normaltextrun"/>
          <w:rFonts w:asciiTheme="minorHAnsi" w:hAnsiTheme="minorHAnsi" w:cstheme="minorHAnsi"/>
          <w:color w:val="000000" w:themeColor="text1"/>
          <w:sz w:val="24"/>
          <w:szCs w:val="24"/>
          <w:lang w:val="es-ES" w:eastAsia="es-ES"/>
        </w:rPr>
        <w:t xml:space="preserve"> sobre el procediment d’atenció educativa domiciliària</w:t>
      </w:r>
      <w:r w:rsidRPr="003B1A12">
        <w:rPr>
          <w:rStyle w:val="normaltextrun"/>
          <w:rFonts w:asciiTheme="minorHAnsi" w:hAnsiTheme="minorHAnsi" w:cstheme="minorHAnsi"/>
          <w:i/>
          <w:iCs/>
          <w:color w:val="000000" w:themeColor="text1"/>
          <w:sz w:val="24"/>
          <w:szCs w:val="24"/>
          <w:lang w:val="es-ES" w:eastAsia="es-ES"/>
        </w:rPr>
        <w:t> </w:t>
      </w:r>
    </w:p>
    <w:p w14:paraId="029B7BEA" w14:textId="3607CE8C" w:rsidR="00C00EB6" w:rsidRPr="00C00EB6" w:rsidRDefault="322E2086" w:rsidP="119D7779">
      <w:pPr>
        <w:pStyle w:val="Standard"/>
        <w:spacing w:line="240" w:lineRule="atLeast"/>
        <w:ind w:left="90"/>
        <w:jc w:val="both"/>
        <w:rPr>
          <w:rFonts w:asciiTheme="minorHAnsi" w:hAnsiTheme="minorHAnsi" w:cstheme="minorBidi"/>
          <w:lang w:val="es-ES" w:eastAsia="es-ES"/>
        </w:rPr>
      </w:pPr>
      <w:r w:rsidRPr="119D7779">
        <w:rPr>
          <w:rFonts w:asciiTheme="minorHAnsi" w:hAnsiTheme="minorHAnsi" w:cstheme="minorBidi"/>
          <w:lang w:val="ca-ES-valencia" w:eastAsia="es-ES"/>
        </w:rPr>
        <w:t>1.</w:t>
      </w:r>
      <w:r w:rsidR="77890E4D" w:rsidRPr="119D7779">
        <w:rPr>
          <w:rFonts w:asciiTheme="minorHAnsi" w:hAnsiTheme="minorHAnsi" w:cstheme="minorBidi"/>
          <w:lang w:val="ca-ES-valencia" w:eastAsia="es-ES"/>
        </w:rPr>
        <w:t>L’atenció educativa domiciliària és una mesura de caràcter temporal per a l’alumnat que presenta convalescència domiciliària de llarga duració, que té la consideració de necessitat específica de suport educatiu associada a condicions personals i que requerix una resposta educativa per a garantir la continuïtat del procés educatiu.</w:t>
      </w:r>
      <w:r w:rsidR="77890E4D" w:rsidRPr="119D7779">
        <w:rPr>
          <w:rFonts w:asciiTheme="minorHAnsi" w:hAnsiTheme="minorHAnsi" w:cstheme="minorBidi"/>
          <w:lang w:val="es-ES" w:eastAsia="es-ES"/>
        </w:rPr>
        <w:t> </w:t>
      </w:r>
    </w:p>
    <w:p w14:paraId="21ED7FC6" w14:textId="06C77417" w:rsidR="00C00EB6" w:rsidRPr="00C00EB6" w:rsidRDefault="7450A3D0" w:rsidP="119D7779">
      <w:pPr>
        <w:pStyle w:val="Standard"/>
        <w:spacing w:line="240" w:lineRule="atLeast"/>
        <w:ind w:left="90"/>
        <w:jc w:val="both"/>
        <w:rPr>
          <w:rFonts w:asciiTheme="minorHAnsi" w:hAnsiTheme="minorHAnsi" w:cstheme="minorBidi"/>
          <w:lang w:val="es-ES" w:eastAsia="es-ES"/>
        </w:rPr>
      </w:pPr>
      <w:r w:rsidRPr="119D7779">
        <w:rPr>
          <w:rFonts w:asciiTheme="minorHAnsi" w:hAnsiTheme="minorHAnsi" w:cstheme="minorBidi"/>
          <w:lang w:val="ca-ES-valencia" w:eastAsia="es-ES"/>
        </w:rPr>
        <w:t>2.</w:t>
      </w:r>
      <w:r w:rsidR="77890E4D" w:rsidRPr="119D7779">
        <w:rPr>
          <w:rFonts w:asciiTheme="minorHAnsi" w:hAnsiTheme="minorHAnsi" w:cstheme="minorBidi"/>
          <w:lang w:val="ca-ES-valencia" w:eastAsia="es-ES"/>
        </w:rPr>
        <w:t>L’alumnat destinatari de l’atenció educativa domiciliària és el que s’especifica en l’apartat 1 del resolc segon d’esta resolució.</w:t>
      </w:r>
      <w:r w:rsidR="77890E4D" w:rsidRPr="119D7779">
        <w:rPr>
          <w:rFonts w:asciiTheme="minorHAnsi" w:hAnsiTheme="minorHAnsi" w:cstheme="minorBidi"/>
          <w:lang w:val="es-ES" w:eastAsia="es-ES"/>
        </w:rPr>
        <w:t> </w:t>
      </w:r>
    </w:p>
    <w:p w14:paraId="2F4B9883" w14:textId="7781778C" w:rsidR="00C00EB6" w:rsidRPr="00C00EB6" w:rsidRDefault="7903AEFB" w:rsidP="119D7779">
      <w:pPr>
        <w:pStyle w:val="Standard"/>
        <w:spacing w:line="240" w:lineRule="atLeast"/>
        <w:ind w:left="90"/>
        <w:jc w:val="both"/>
        <w:rPr>
          <w:rFonts w:asciiTheme="minorHAnsi" w:hAnsiTheme="minorHAnsi" w:cstheme="minorBidi"/>
          <w:lang w:val="es-ES" w:eastAsia="es-ES"/>
        </w:rPr>
      </w:pPr>
      <w:r w:rsidRPr="119D7779">
        <w:rPr>
          <w:rFonts w:asciiTheme="minorHAnsi" w:hAnsiTheme="minorHAnsi" w:cstheme="minorBidi"/>
          <w:lang w:val="ca-ES-valencia" w:eastAsia="es-ES"/>
        </w:rPr>
        <w:t>3.</w:t>
      </w:r>
      <w:r w:rsidR="77890E4D" w:rsidRPr="119D7779">
        <w:rPr>
          <w:rFonts w:asciiTheme="minorHAnsi" w:hAnsiTheme="minorHAnsi" w:cstheme="minorBidi"/>
          <w:lang w:val="ca-ES-valencia" w:eastAsia="es-ES"/>
        </w:rPr>
        <w:t>L’alumnat amb malalties cròniques que comporten períodes de convalescència intermitent també podrà acollir-se a l’atenció educativa domiciliària, quan l’informe mèdic preveja que esta convalescència intermitent puga prolongar-se durant almenys 4 mesos.</w:t>
      </w:r>
      <w:r w:rsidR="77890E4D" w:rsidRPr="119D7779">
        <w:rPr>
          <w:rFonts w:asciiTheme="minorHAnsi" w:hAnsiTheme="minorHAnsi" w:cstheme="minorBidi"/>
          <w:lang w:val="es-ES" w:eastAsia="es-ES"/>
        </w:rPr>
        <w:t> </w:t>
      </w:r>
    </w:p>
    <w:p w14:paraId="0226B24F" w14:textId="39CACFA2" w:rsidR="00C00EB6" w:rsidRPr="00C00EB6" w:rsidRDefault="0992C860" w:rsidP="119D7779">
      <w:pPr>
        <w:pStyle w:val="Standard"/>
        <w:spacing w:line="240" w:lineRule="atLeast"/>
        <w:ind w:left="90"/>
        <w:jc w:val="both"/>
        <w:rPr>
          <w:rFonts w:asciiTheme="minorHAnsi" w:hAnsiTheme="minorHAnsi" w:cstheme="minorBidi"/>
          <w:lang w:val="es-ES" w:eastAsia="es-ES"/>
        </w:rPr>
      </w:pPr>
      <w:r w:rsidRPr="119D7779">
        <w:rPr>
          <w:rFonts w:asciiTheme="minorHAnsi" w:hAnsiTheme="minorHAnsi" w:cstheme="minorBidi"/>
          <w:lang w:val="ca-ES-valencia" w:eastAsia="es-ES"/>
        </w:rPr>
        <w:t>4.</w:t>
      </w:r>
      <w:r w:rsidR="77890E4D" w:rsidRPr="119D7779">
        <w:rPr>
          <w:rFonts w:asciiTheme="minorHAnsi" w:hAnsiTheme="minorHAnsi" w:cstheme="minorBidi"/>
          <w:lang w:val="ca-ES-valencia" w:eastAsia="es-ES"/>
        </w:rPr>
        <w:t>Així mateix, podran rebre atenció educativa domiciliària les alumnes que, per complicacions en el procés de gestació, hagen de quedar-se en el seu domicili o que, després del part, l’estat de salut faça necessària la convalescència domiciliària, en els dos casos per prescripció facultativa.</w:t>
      </w:r>
      <w:r w:rsidR="77890E4D" w:rsidRPr="119D7779">
        <w:rPr>
          <w:rFonts w:asciiTheme="minorHAnsi" w:hAnsiTheme="minorHAnsi" w:cstheme="minorBidi"/>
          <w:lang w:val="es-ES" w:eastAsia="es-ES"/>
        </w:rPr>
        <w:t> </w:t>
      </w:r>
    </w:p>
    <w:p w14:paraId="21933693" w14:textId="2CA03F01" w:rsidR="00C00EB6" w:rsidRPr="00C00EB6" w:rsidRDefault="668E0618" w:rsidP="119D7779">
      <w:pPr>
        <w:pStyle w:val="Standard"/>
        <w:spacing w:line="240" w:lineRule="atLeast"/>
        <w:ind w:left="90"/>
        <w:jc w:val="both"/>
        <w:rPr>
          <w:rFonts w:asciiTheme="minorHAnsi" w:hAnsiTheme="minorHAnsi" w:cstheme="minorBidi"/>
          <w:lang w:val="es-ES" w:eastAsia="es-ES"/>
        </w:rPr>
      </w:pPr>
      <w:r w:rsidRPr="119D7779">
        <w:rPr>
          <w:rFonts w:asciiTheme="minorHAnsi" w:hAnsiTheme="minorHAnsi" w:cstheme="minorBidi"/>
          <w:lang w:val="ca-ES-valencia" w:eastAsia="es-ES"/>
        </w:rPr>
        <w:t>5.</w:t>
      </w:r>
      <w:r w:rsidR="77890E4D" w:rsidRPr="119D7779">
        <w:rPr>
          <w:rFonts w:asciiTheme="minorHAnsi" w:hAnsiTheme="minorHAnsi" w:cstheme="minorBidi"/>
          <w:lang w:val="ca-ES-valencia" w:eastAsia="es-ES"/>
        </w:rPr>
        <w:t>L’alumnat d’Educació Infantil podrà ser proposat per a rebre l’atenció educativa domiciliària en cas de presentar necessitats educatives especials o malalties que comprometen greument les seues condicions de salut, capacitats i necessitats, i, per tant, el seu desenrotllament integral.</w:t>
      </w:r>
      <w:r w:rsidR="77890E4D" w:rsidRPr="119D7779">
        <w:rPr>
          <w:rFonts w:asciiTheme="minorHAnsi" w:hAnsiTheme="minorHAnsi" w:cstheme="minorBidi"/>
          <w:lang w:val="es-ES" w:eastAsia="es-ES"/>
        </w:rPr>
        <w:t> </w:t>
      </w:r>
    </w:p>
    <w:p w14:paraId="27A16FE3" w14:textId="340D3040" w:rsidR="00C00EB6" w:rsidRPr="00C00EB6" w:rsidRDefault="3939ED30" w:rsidP="119D7779">
      <w:pPr>
        <w:pStyle w:val="Standard"/>
        <w:spacing w:line="240" w:lineRule="atLeast"/>
        <w:ind w:left="90"/>
        <w:jc w:val="both"/>
        <w:rPr>
          <w:rFonts w:asciiTheme="minorHAnsi" w:hAnsiTheme="minorHAnsi" w:cstheme="minorBidi"/>
          <w:lang w:val="es-ES" w:eastAsia="es-ES"/>
        </w:rPr>
      </w:pPr>
      <w:r w:rsidRPr="119D7779">
        <w:rPr>
          <w:rFonts w:asciiTheme="minorHAnsi" w:hAnsiTheme="minorHAnsi" w:cstheme="minorBidi"/>
          <w:lang w:val="ca-ES-valencia" w:eastAsia="es-ES"/>
        </w:rPr>
        <w:t>6.</w:t>
      </w:r>
      <w:r w:rsidR="77890E4D" w:rsidRPr="119D7779">
        <w:rPr>
          <w:rFonts w:asciiTheme="minorHAnsi" w:hAnsiTheme="minorHAnsi" w:cstheme="minorBidi"/>
          <w:lang w:val="ca-ES-valencia" w:eastAsia="es-ES"/>
        </w:rPr>
        <w:t>Quan l’atenció educativa domiciliària es produïsca com a continuïtat de l’atenció educativa hospitalària en una unitat pedagògica hospitalària (UPH), en el moment de l’alta hospitalària, el professorat d’esta unitat informarà la família o representants legals de la possibilitat de sol·licitar esta atenció i facilitarà l’assessorament per a iniciar la tramitació de la sol·licitud.</w:t>
      </w:r>
      <w:r w:rsidR="77890E4D" w:rsidRPr="119D7779">
        <w:rPr>
          <w:rFonts w:asciiTheme="minorHAnsi" w:hAnsiTheme="minorHAnsi" w:cstheme="minorBidi"/>
          <w:lang w:val="es-ES" w:eastAsia="es-ES"/>
        </w:rPr>
        <w:t> </w:t>
      </w:r>
    </w:p>
    <w:p w14:paraId="774E10B5" w14:textId="397C31D3" w:rsidR="00C00EB6" w:rsidRPr="00C00EB6" w:rsidRDefault="077638E8" w:rsidP="119D7779">
      <w:pPr>
        <w:pStyle w:val="Standard"/>
        <w:spacing w:line="240" w:lineRule="atLeast"/>
        <w:ind w:left="90"/>
        <w:jc w:val="both"/>
        <w:rPr>
          <w:rFonts w:asciiTheme="minorHAnsi" w:hAnsiTheme="minorHAnsi" w:cstheme="minorBidi"/>
          <w:lang w:val="es-ES" w:eastAsia="es-ES"/>
        </w:rPr>
      </w:pPr>
      <w:r w:rsidRPr="119D7779">
        <w:rPr>
          <w:rFonts w:asciiTheme="minorHAnsi" w:hAnsiTheme="minorHAnsi" w:cstheme="minorBidi"/>
          <w:lang w:val="ca-ES-valencia" w:eastAsia="es-ES"/>
        </w:rPr>
        <w:t>7.</w:t>
      </w:r>
      <w:r w:rsidR="77890E4D" w:rsidRPr="119D7779">
        <w:rPr>
          <w:rFonts w:asciiTheme="minorHAnsi" w:hAnsiTheme="minorHAnsi" w:cstheme="minorBidi"/>
          <w:lang w:val="ca-ES-valencia" w:eastAsia="es-ES"/>
        </w:rPr>
        <w:t>L’autorització de l’atenció educativa domiciliària tindrà vigència dins del mateix curs escolar en el qual se sol·licite. Sense perjuí d’això, si l’alumnat continua requerint esta prestació, el curs següent es podrà fer una nova sol·licitud, en les condicions que es determinen en esta resolució.</w:t>
      </w:r>
      <w:r w:rsidR="77890E4D" w:rsidRPr="119D7779">
        <w:rPr>
          <w:rFonts w:asciiTheme="minorHAnsi" w:hAnsiTheme="minorHAnsi" w:cstheme="minorBidi"/>
          <w:lang w:val="es-ES" w:eastAsia="es-ES"/>
        </w:rPr>
        <w:t> </w:t>
      </w:r>
    </w:p>
    <w:p w14:paraId="08E3E745" w14:textId="21F28D4F" w:rsidR="00C00EB6" w:rsidRPr="00C00EB6" w:rsidRDefault="122B290E" w:rsidP="119D7779">
      <w:pPr>
        <w:pStyle w:val="Standard"/>
        <w:spacing w:line="240" w:lineRule="atLeast"/>
        <w:ind w:left="90"/>
        <w:jc w:val="both"/>
        <w:rPr>
          <w:rFonts w:asciiTheme="minorHAnsi" w:hAnsiTheme="minorHAnsi" w:cstheme="minorBidi"/>
          <w:lang w:val="es-ES" w:eastAsia="es-ES"/>
        </w:rPr>
      </w:pPr>
      <w:r w:rsidRPr="119D7779">
        <w:rPr>
          <w:rFonts w:asciiTheme="minorHAnsi" w:hAnsiTheme="minorHAnsi" w:cstheme="minorBidi"/>
          <w:lang w:val="ca-ES-valencia" w:eastAsia="es-ES"/>
        </w:rPr>
        <w:t>8.</w:t>
      </w:r>
      <w:r w:rsidR="77890E4D" w:rsidRPr="119D7779">
        <w:rPr>
          <w:rFonts w:asciiTheme="minorHAnsi" w:hAnsiTheme="minorHAnsi" w:cstheme="minorBidi"/>
          <w:lang w:val="ca-ES-valencia" w:eastAsia="es-ES"/>
        </w:rPr>
        <w:t>Quan, d’acord amb l’informe mèdic, la convalescència es preveja inferior als dos mesos, no s’iniciarà el tràmit per a l’atenció educativa domiciliària i correspondrà al centre educatiu planificar i prestar l’atenció educativa durant este període. Per a això, la tutora o el tutor, amb la supervisió del cap o la cap d’estudis, organitzarà esta atenció, d’acord amb el procediment següent:</w:t>
      </w:r>
      <w:r w:rsidR="77890E4D" w:rsidRPr="119D7779">
        <w:rPr>
          <w:rFonts w:asciiTheme="minorHAnsi" w:hAnsiTheme="minorHAnsi" w:cstheme="minorBidi"/>
          <w:lang w:val="es-ES" w:eastAsia="es-ES"/>
        </w:rPr>
        <w:t> </w:t>
      </w:r>
    </w:p>
    <w:p w14:paraId="2A2BEAC1" w14:textId="32C63673" w:rsidR="00C00EB6" w:rsidRPr="00C00EB6" w:rsidRDefault="635B7423" w:rsidP="119D7779">
      <w:pPr>
        <w:pStyle w:val="Standard"/>
        <w:spacing w:line="240" w:lineRule="atLeast"/>
        <w:ind w:left="90"/>
        <w:jc w:val="both"/>
        <w:rPr>
          <w:rFonts w:asciiTheme="minorHAnsi" w:hAnsiTheme="minorHAnsi" w:cstheme="minorBidi"/>
          <w:lang w:val="es-ES" w:eastAsia="es-ES"/>
        </w:rPr>
      </w:pPr>
      <w:r w:rsidRPr="119D7779">
        <w:rPr>
          <w:rFonts w:asciiTheme="minorHAnsi" w:hAnsiTheme="minorHAnsi" w:cstheme="minorBidi"/>
          <w:lang w:val="ca-ES-valencia" w:eastAsia="es-ES"/>
        </w:rPr>
        <w:t>a)</w:t>
      </w:r>
      <w:r w:rsidR="77890E4D" w:rsidRPr="119D7779">
        <w:rPr>
          <w:rFonts w:asciiTheme="minorHAnsi" w:hAnsiTheme="minorHAnsi" w:cstheme="minorBidi"/>
          <w:lang w:val="ca-ES-valencia" w:eastAsia="es-ES"/>
        </w:rPr>
        <w:t>Es reunirà amb la família o representants legals de l’alumna o l’alumne per a analitzar la situació i valorar les millors condicions per a facilitar l’atenció.</w:t>
      </w:r>
      <w:r w:rsidR="77890E4D" w:rsidRPr="119D7779">
        <w:rPr>
          <w:rFonts w:asciiTheme="minorHAnsi" w:hAnsiTheme="minorHAnsi" w:cstheme="minorBidi"/>
          <w:lang w:val="es-ES" w:eastAsia="es-ES"/>
        </w:rPr>
        <w:t> </w:t>
      </w:r>
    </w:p>
    <w:p w14:paraId="71D9B9CA" w14:textId="01FA9989" w:rsidR="00C00EB6" w:rsidRPr="00C00EB6" w:rsidRDefault="2193ABAB" w:rsidP="119D7779">
      <w:pPr>
        <w:pStyle w:val="Standard"/>
        <w:spacing w:line="240" w:lineRule="atLeast"/>
        <w:ind w:left="90"/>
        <w:jc w:val="both"/>
        <w:rPr>
          <w:rFonts w:asciiTheme="minorHAnsi" w:hAnsiTheme="minorHAnsi" w:cstheme="minorBidi"/>
          <w:lang w:val="es-ES" w:eastAsia="es-ES"/>
        </w:rPr>
      </w:pPr>
      <w:r w:rsidRPr="119D7779">
        <w:rPr>
          <w:rFonts w:asciiTheme="minorHAnsi" w:hAnsiTheme="minorHAnsi" w:cstheme="minorBidi"/>
          <w:lang w:val="ca-ES-valencia" w:eastAsia="es-ES"/>
        </w:rPr>
        <w:t>b)</w:t>
      </w:r>
      <w:r w:rsidR="77890E4D" w:rsidRPr="119D7779">
        <w:rPr>
          <w:rFonts w:asciiTheme="minorHAnsi" w:hAnsiTheme="minorHAnsi" w:cstheme="minorBidi"/>
          <w:lang w:val="ca-ES-valencia" w:eastAsia="es-ES"/>
        </w:rPr>
        <w:t>Juntament amb l’equip educatiu concretarà:</w:t>
      </w:r>
      <w:r w:rsidR="77890E4D" w:rsidRPr="119D7779">
        <w:rPr>
          <w:rFonts w:asciiTheme="minorHAnsi" w:hAnsiTheme="minorHAnsi" w:cstheme="minorBidi"/>
          <w:lang w:val="es-ES" w:eastAsia="es-ES"/>
        </w:rPr>
        <w:t> </w:t>
      </w:r>
    </w:p>
    <w:p w14:paraId="5F0EE1EE" w14:textId="77777777" w:rsidR="00C00EB6" w:rsidRPr="00C00EB6" w:rsidRDefault="00C00EB6">
      <w:pPr>
        <w:pStyle w:val="Standard"/>
        <w:numPr>
          <w:ilvl w:val="0"/>
          <w:numId w:val="9"/>
        </w:numPr>
        <w:spacing w:line="240" w:lineRule="atLeast"/>
        <w:jc w:val="both"/>
        <w:rPr>
          <w:rFonts w:asciiTheme="minorHAnsi" w:hAnsiTheme="minorHAnsi" w:cstheme="minorHAnsi"/>
          <w:lang w:eastAsia="es-ES_tradnl"/>
        </w:rPr>
      </w:pPr>
      <w:r w:rsidRPr="00C00EB6">
        <w:rPr>
          <w:rFonts w:asciiTheme="minorHAnsi" w:hAnsiTheme="minorHAnsi" w:cstheme="minorHAnsi"/>
          <w:lang w:val="ca-ES-valencia" w:eastAsia="es-ES_tradnl"/>
        </w:rPr>
        <w:lastRenderedPageBreak/>
        <w:t>El calendari de reunions i la manera d’establir una comunicació fluida amb la família o els representants legals, perquè puguen participar de manera activa en el procés d’atenció educativa.</w:t>
      </w:r>
      <w:r w:rsidRPr="00C00EB6">
        <w:rPr>
          <w:rFonts w:asciiTheme="minorHAnsi" w:hAnsiTheme="minorHAnsi" w:cstheme="minorHAnsi"/>
          <w:lang w:eastAsia="es-ES_tradnl"/>
        </w:rPr>
        <w:t> </w:t>
      </w:r>
    </w:p>
    <w:p w14:paraId="47C63043" w14:textId="77777777" w:rsidR="00C00EB6" w:rsidRPr="00C00EB6" w:rsidRDefault="00C00EB6">
      <w:pPr>
        <w:pStyle w:val="Standard"/>
        <w:numPr>
          <w:ilvl w:val="0"/>
          <w:numId w:val="9"/>
        </w:numPr>
        <w:spacing w:line="240" w:lineRule="atLeast"/>
        <w:jc w:val="both"/>
        <w:rPr>
          <w:rFonts w:asciiTheme="minorHAnsi" w:hAnsiTheme="minorHAnsi" w:cstheme="minorHAnsi"/>
          <w:lang w:eastAsia="es-ES_tradnl"/>
        </w:rPr>
      </w:pPr>
      <w:r w:rsidRPr="00C00EB6">
        <w:rPr>
          <w:rFonts w:asciiTheme="minorHAnsi" w:hAnsiTheme="minorHAnsi" w:cstheme="minorHAnsi"/>
          <w:lang w:val="ca-ES-valencia" w:eastAsia="es-ES_tradnl"/>
        </w:rPr>
        <w:t>Les formes d’interacció que considere més adequades amb l’alumna o l’alumne, per a la qual cosa tindrà en compte totes les possibilitats oferides per les TIC.</w:t>
      </w:r>
      <w:r w:rsidRPr="00C00EB6">
        <w:rPr>
          <w:rFonts w:asciiTheme="minorHAnsi" w:hAnsiTheme="minorHAnsi" w:cstheme="minorHAnsi"/>
          <w:lang w:val="es-ES" w:eastAsia="es-ES_tradnl"/>
        </w:rPr>
        <w:t> </w:t>
      </w:r>
    </w:p>
    <w:p w14:paraId="5132AFCE" w14:textId="77777777" w:rsidR="00C00EB6" w:rsidRPr="00C00EB6" w:rsidRDefault="00C00EB6">
      <w:pPr>
        <w:pStyle w:val="Standard"/>
        <w:numPr>
          <w:ilvl w:val="0"/>
          <w:numId w:val="9"/>
        </w:numPr>
        <w:spacing w:line="240" w:lineRule="atLeast"/>
        <w:jc w:val="both"/>
        <w:rPr>
          <w:rFonts w:asciiTheme="minorHAnsi" w:hAnsiTheme="minorHAnsi" w:cstheme="minorHAnsi"/>
          <w:lang w:eastAsia="es-ES_tradnl"/>
        </w:rPr>
      </w:pPr>
      <w:r w:rsidRPr="00C00EB6">
        <w:rPr>
          <w:rFonts w:asciiTheme="minorHAnsi" w:hAnsiTheme="minorHAnsi" w:cstheme="minorHAnsi"/>
          <w:lang w:val="ca-ES-valencia" w:eastAsia="es-ES_tradnl"/>
        </w:rPr>
        <w:t>Les condicions per a la realització de les activitats i les proves d’avaluació.</w:t>
      </w:r>
      <w:r w:rsidRPr="00C00EB6">
        <w:rPr>
          <w:rFonts w:asciiTheme="minorHAnsi" w:hAnsiTheme="minorHAnsi" w:cstheme="minorHAnsi"/>
          <w:lang w:val="es-ES" w:eastAsia="es-ES_tradnl"/>
        </w:rPr>
        <w:t> </w:t>
      </w:r>
    </w:p>
    <w:p w14:paraId="10D03445" w14:textId="1A7D3A4F" w:rsidR="00C00EB6" w:rsidRPr="00C00EB6" w:rsidRDefault="00C00EB6">
      <w:pPr>
        <w:pStyle w:val="Standard"/>
        <w:numPr>
          <w:ilvl w:val="0"/>
          <w:numId w:val="9"/>
        </w:numPr>
        <w:spacing w:after="240" w:line="240" w:lineRule="atLeast"/>
        <w:jc w:val="both"/>
        <w:rPr>
          <w:rFonts w:asciiTheme="minorHAnsi" w:hAnsiTheme="minorHAnsi" w:cstheme="minorHAnsi"/>
          <w:lang w:eastAsia="es-ES_tradnl"/>
        </w:rPr>
      </w:pPr>
      <w:r w:rsidRPr="00C00EB6">
        <w:rPr>
          <w:rFonts w:asciiTheme="minorHAnsi" w:hAnsiTheme="minorHAnsi" w:cstheme="minorHAnsi"/>
          <w:lang w:val="ca-ES-valencia" w:eastAsia="es-ES_tradnl"/>
        </w:rPr>
        <w:t>La previsió de les actuacions que es duran a terme per a facilitar la reincorporació a l’activitat lectiva presencial i que estaran arreplegades en el pla de transició.</w:t>
      </w:r>
      <w:r w:rsidRPr="00C00EB6">
        <w:rPr>
          <w:rFonts w:asciiTheme="minorHAnsi" w:hAnsiTheme="minorHAnsi" w:cstheme="minorHAnsi"/>
          <w:lang w:val="es-ES" w:eastAsia="es-ES_tradnl"/>
        </w:rPr>
        <w:t> </w:t>
      </w:r>
    </w:p>
    <w:p w14:paraId="1E71E494" w14:textId="77777777" w:rsidR="00C00EB6" w:rsidRPr="00972C7C" w:rsidRDefault="00C00EB6" w:rsidP="00972C7C">
      <w:pPr>
        <w:pStyle w:val="Ttulo2"/>
        <w:rPr>
          <w:rStyle w:val="normaltextrun"/>
          <w:rFonts w:asciiTheme="minorHAnsi" w:hAnsiTheme="minorHAnsi" w:cstheme="minorHAnsi"/>
          <w:i/>
          <w:iCs/>
          <w:color w:val="auto"/>
          <w:sz w:val="24"/>
          <w:szCs w:val="24"/>
          <w:lang w:val="es-ES" w:eastAsia="es-ES"/>
        </w:rPr>
      </w:pPr>
      <w:r w:rsidRPr="00972C7C">
        <w:rPr>
          <w:rStyle w:val="normaltextrun"/>
          <w:rFonts w:asciiTheme="minorHAnsi" w:hAnsiTheme="minorHAnsi" w:cstheme="minorHAnsi"/>
          <w:i/>
          <w:iCs/>
          <w:color w:val="auto"/>
          <w:sz w:val="24"/>
          <w:szCs w:val="24"/>
          <w:lang w:val="es-ES" w:eastAsia="es-ES"/>
        </w:rPr>
        <w:t>Quart. Termini de sol·licitud </w:t>
      </w:r>
    </w:p>
    <w:p w14:paraId="125ACD5F" w14:textId="188C21A4" w:rsidR="00C00EB6" w:rsidRPr="00C00EB6" w:rsidRDefault="152710E0" w:rsidP="119D7779">
      <w:pPr>
        <w:pStyle w:val="Standard"/>
        <w:spacing w:line="240" w:lineRule="atLeast"/>
        <w:jc w:val="both"/>
        <w:rPr>
          <w:rFonts w:asciiTheme="minorHAnsi" w:hAnsiTheme="minorHAnsi" w:cstheme="minorBidi"/>
          <w:lang w:val="es-ES" w:eastAsia="es-ES"/>
        </w:rPr>
      </w:pPr>
      <w:r w:rsidRPr="119D7779">
        <w:rPr>
          <w:rFonts w:asciiTheme="minorHAnsi" w:hAnsiTheme="minorHAnsi" w:cstheme="minorBidi"/>
          <w:lang w:val="ca-ES-valencia" w:eastAsia="es-ES"/>
        </w:rPr>
        <w:t>1.</w:t>
      </w:r>
      <w:r w:rsidR="77890E4D" w:rsidRPr="119D7779">
        <w:rPr>
          <w:rFonts w:asciiTheme="minorHAnsi" w:hAnsiTheme="minorHAnsi" w:cstheme="minorBidi"/>
          <w:lang w:val="ca-ES-valencia" w:eastAsia="es-ES"/>
        </w:rPr>
        <w:t>El termini de presentació de sol·licituds i documentació serà des de l’inici del curs escolar fins als dos mesos anteriors a la data de finalització del curs escolar d’acord amb la resolució que establix el període lectiu de cada curs escolar.</w:t>
      </w:r>
      <w:r w:rsidR="77890E4D" w:rsidRPr="119D7779">
        <w:rPr>
          <w:rFonts w:asciiTheme="minorHAnsi" w:hAnsiTheme="minorHAnsi" w:cstheme="minorBidi"/>
          <w:lang w:val="es-ES" w:eastAsia="es-ES"/>
        </w:rPr>
        <w:t> </w:t>
      </w:r>
    </w:p>
    <w:p w14:paraId="4085738D" w14:textId="0DDAC2FD" w:rsidR="00C00EB6" w:rsidRPr="00C00EB6" w:rsidRDefault="47CACFBD" w:rsidP="119D7779">
      <w:pPr>
        <w:pStyle w:val="Standard"/>
        <w:spacing w:after="240" w:line="240" w:lineRule="atLeast"/>
        <w:jc w:val="both"/>
      </w:pPr>
      <w:r w:rsidRPr="0ABC6214">
        <w:rPr>
          <w:rFonts w:asciiTheme="minorHAnsi" w:hAnsiTheme="minorHAnsi" w:cstheme="minorBidi"/>
          <w:lang w:val="ca-ES-valencia" w:eastAsia="es-ES"/>
        </w:rPr>
        <w:t>2.</w:t>
      </w:r>
      <w:r w:rsidR="77890E4D" w:rsidRPr="0ABC6214">
        <w:rPr>
          <w:rFonts w:asciiTheme="minorHAnsi" w:hAnsiTheme="minorHAnsi" w:cstheme="minorBidi"/>
          <w:lang w:val="ca-ES-valencia" w:eastAsia="es-ES"/>
        </w:rPr>
        <w:t xml:space="preserve">Tancat el termini de presentació de sol·licituds, </w:t>
      </w:r>
      <w:r w:rsidR="36626DD6" w:rsidRPr="0ABC6214">
        <w:rPr>
          <w:rFonts w:asciiTheme="minorHAnsi" w:hAnsiTheme="minorHAnsi" w:cstheme="minorBidi"/>
          <w:color w:val="FF0000"/>
          <w:lang w:val="ca-ES-valencia" w:eastAsia="es-ES"/>
        </w:rPr>
        <w:t>únicament es valoraran les sol·licituds que per motiu de malaltia crònica o situació sobrevinguda degudament justificada</w:t>
      </w:r>
      <w:r w:rsidR="0D8124BE" w:rsidRPr="0ABC6214">
        <w:rPr>
          <w:rFonts w:asciiTheme="minorHAnsi" w:hAnsiTheme="minorHAnsi" w:cstheme="minorBidi"/>
          <w:color w:val="FF0000"/>
          <w:lang w:val="ca-ES-valencia" w:eastAsia="es-ES"/>
        </w:rPr>
        <w:t>.</w:t>
      </w:r>
    </w:p>
    <w:p w14:paraId="5AAED159" w14:textId="77777777" w:rsidR="00C00EB6" w:rsidRPr="00C00EB6" w:rsidRDefault="00C00EB6" w:rsidP="00972C7C">
      <w:pPr>
        <w:pStyle w:val="Ttulo2"/>
        <w:rPr>
          <w:rStyle w:val="normaltextrun"/>
          <w:rFonts w:asciiTheme="minorHAnsi" w:hAnsiTheme="minorHAnsi" w:cstheme="minorHAnsi"/>
          <w:i/>
          <w:iCs/>
          <w:color w:val="auto"/>
          <w:sz w:val="24"/>
          <w:szCs w:val="24"/>
          <w:lang w:val="es-ES" w:eastAsia="es-ES"/>
        </w:rPr>
      </w:pPr>
      <w:r w:rsidRPr="00C00EB6">
        <w:rPr>
          <w:rStyle w:val="normaltextrun"/>
          <w:rFonts w:asciiTheme="minorHAnsi" w:hAnsiTheme="minorHAnsi" w:cstheme="minorHAnsi"/>
          <w:i/>
          <w:iCs/>
          <w:color w:val="auto"/>
          <w:sz w:val="24"/>
          <w:szCs w:val="24"/>
          <w:lang w:val="es-ES" w:eastAsia="es-ES"/>
        </w:rPr>
        <w:t>Quint. Procediment general per al desenrotllament de l’atenció educativa domiciliària </w:t>
      </w:r>
    </w:p>
    <w:p w14:paraId="7FA21719" w14:textId="48582DC7" w:rsidR="00C00EB6" w:rsidRPr="00C00EB6" w:rsidRDefault="2C016E7E" w:rsidP="119D7779">
      <w:pPr>
        <w:pStyle w:val="Standard"/>
        <w:spacing w:line="240" w:lineRule="atLeast"/>
        <w:jc w:val="both"/>
        <w:rPr>
          <w:rFonts w:asciiTheme="minorHAnsi" w:hAnsiTheme="minorHAnsi" w:cstheme="minorBidi"/>
          <w:lang w:val="es-ES" w:eastAsia="es-ES"/>
        </w:rPr>
      </w:pPr>
      <w:r w:rsidRPr="119D7779">
        <w:rPr>
          <w:rFonts w:asciiTheme="minorHAnsi" w:hAnsiTheme="minorHAnsi" w:cstheme="minorBidi"/>
          <w:lang w:val="ca-ES-valencia" w:eastAsia="es-ES"/>
        </w:rPr>
        <w:t>1.</w:t>
      </w:r>
      <w:r w:rsidR="77890E4D" w:rsidRPr="119D7779">
        <w:rPr>
          <w:rFonts w:asciiTheme="minorHAnsi" w:hAnsiTheme="minorHAnsi" w:cstheme="minorBidi"/>
          <w:lang w:val="ca-ES-valencia" w:eastAsia="es-ES"/>
        </w:rPr>
        <w:t>El procediment per a la sol·licitud d’adscripció de personal docent per a l’atenció educativa domiciliària de l’alumnat escolaritzat en les ensenyances que preveu l’àmbit d’aplicació d’esta resolució serà el següent:</w:t>
      </w:r>
      <w:r w:rsidR="77890E4D" w:rsidRPr="119D7779">
        <w:rPr>
          <w:rFonts w:asciiTheme="minorHAnsi" w:hAnsiTheme="minorHAnsi" w:cstheme="minorBidi"/>
          <w:lang w:val="es-ES" w:eastAsia="es-ES"/>
        </w:rPr>
        <w:t> </w:t>
      </w:r>
    </w:p>
    <w:p w14:paraId="085D1D23" w14:textId="7DBAA27F" w:rsidR="00C00EB6" w:rsidRPr="00C00EB6" w:rsidRDefault="4F3256FD" w:rsidP="119D7779">
      <w:pPr>
        <w:pStyle w:val="Standard"/>
        <w:spacing w:line="240" w:lineRule="atLeast"/>
        <w:jc w:val="both"/>
        <w:rPr>
          <w:rFonts w:asciiTheme="minorHAnsi" w:hAnsiTheme="minorHAnsi" w:cstheme="minorBidi"/>
          <w:lang w:val="es-ES" w:eastAsia="es-ES"/>
        </w:rPr>
      </w:pPr>
      <w:r w:rsidRPr="119D7779">
        <w:rPr>
          <w:rFonts w:asciiTheme="minorHAnsi" w:hAnsiTheme="minorHAnsi" w:cstheme="minorBidi"/>
          <w:lang w:val="ca-ES-valencia" w:eastAsia="es-ES"/>
        </w:rPr>
        <w:t>a)</w:t>
      </w:r>
      <w:r w:rsidR="77890E4D" w:rsidRPr="119D7779">
        <w:rPr>
          <w:rFonts w:asciiTheme="minorHAnsi" w:hAnsiTheme="minorHAnsi" w:cstheme="minorBidi"/>
          <w:lang w:val="ca-ES-valencia" w:eastAsia="es-ES"/>
        </w:rPr>
        <w:t>La família o els representants legals comunicaran la situació a la tutora o al tutor i presentaran en la secretaria del centre la sol·licitud i l’informe mèdic.</w:t>
      </w:r>
      <w:r w:rsidR="77890E4D" w:rsidRPr="119D7779">
        <w:rPr>
          <w:rFonts w:asciiTheme="minorHAnsi" w:hAnsiTheme="minorHAnsi" w:cstheme="minorBidi"/>
          <w:lang w:val="es-ES" w:eastAsia="es-ES"/>
        </w:rPr>
        <w:t> </w:t>
      </w:r>
    </w:p>
    <w:p w14:paraId="77336F59" w14:textId="22E8A137" w:rsidR="00C00EB6" w:rsidRPr="00C00EB6" w:rsidRDefault="5AD55E9F" w:rsidP="119D7779">
      <w:pPr>
        <w:pStyle w:val="Standard"/>
        <w:spacing w:line="240" w:lineRule="atLeast"/>
        <w:jc w:val="both"/>
        <w:rPr>
          <w:rFonts w:asciiTheme="minorHAnsi" w:hAnsiTheme="minorHAnsi" w:cstheme="minorBidi"/>
          <w:lang w:val="es-ES" w:eastAsia="es-ES"/>
        </w:rPr>
      </w:pPr>
      <w:r w:rsidRPr="119D7779">
        <w:rPr>
          <w:rFonts w:asciiTheme="minorHAnsi" w:hAnsiTheme="minorHAnsi" w:cstheme="minorBidi"/>
          <w:lang w:val="ca-ES-valencia" w:eastAsia="es-ES"/>
        </w:rPr>
        <w:t>b)</w:t>
      </w:r>
      <w:r w:rsidR="77890E4D" w:rsidRPr="119D7779">
        <w:rPr>
          <w:rFonts w:asciiTheme="minorHAnsi" w:hAnsiTheme="minorHAnsi" w:cstheme="minorBidi"/>
          <w:lang w:val="ca-ES-valencia" w:eastAsia="es-ES"/>
        </w:rPr>
        <w:t>Simultàniament, mentres es tramita i es resol la sol·licitud, el cap o la cap d’estudis organitzarà les condicions per a la planificació i la prestació de l’atenció educativa. La tutora o el tutor coordinarà l’equip educatiu per a planificar les mesures inicials perquè l’alumna o l’alumne puga continuar el procés d’ensenyança-aprenentatge i mantindre el vincle amb el professorat i el seu grup de referència.</w:t>
      </w:r>
      <w:r w:rsidR="77890E4D" w:rsidRPr="119D7779">
        <w:rPr>
          <w:rFonts w:asciiTheme="minorHAnsi" w:hAnsiTheme="minorHAnsi" w:cstheme="minorBidi"/>
          <w:lang w:val="es-ES" w:eastAsia="es-ES"/>
        </w:rPr>
        <w:t> </w:t>
      </w:r>
    </w:p>
    <w:p w14:paraId="0B43ACE9" w14:textId="7ACA5E50" w:rsidR="00C00EB6" w:rsidRPr="00C00EB6" w:rsidRDefault="37117170" w:rsidP="119D7779">
      <w:pPr>
        <w:pStyle w:val="Standard"/>
        <w:spacing w:line="240" w:lineRule="atLeast"/>
        <w:jc w:val="both"/>
        <w:rPr>
          <w:rFonts w:asciiTheme="minorHAnsi" w:hAnsiTheme="minorHAnsi" w:cstheme="minorBidi"/>
          <w:lang w:val="es-ES" w:eastAsia="es-ES"/>
        </w:rPr>
      </w:pPr>
      <w:r w:rsidRPr="119D7779">
        <w:rPr>
          <w:rFonts w:asciiTheme="minorHAnsi" w:hAnsiTheme="minorHAnsi" w:cstheme="minorBidi"/>
          <w:lang w:val="ca-ES-valencia" w:eastAsia="es-ES"/>
        </w:rPr>
        <w:t>c)</w:t>
      </w:r>
      <w:r w:rsidR="77890E4D" w:rsidRPr="119D7779">
        <w:rPr>
          <w:rFonts w:asciiTheme="minorHAnsi" w:hAnsiTheme="minorHAnsi" w:cstheme="minorBidi"/>
          <w:lang w:val="ca-ES-valencia" w:eastAsia="es-ES"/>
        </w:rPr>
        <w:t>La direcció o titularitat del centre crearà la sol·licitud a través del mòdul de gestió administrativa del sistema d’Innovació Tecnològica Administrativa de Centres i Alumnat (ITACA). Farà constar la data de sol·licitud de la família o representants legals i adjuntarà l’informe mèdic.</w:t>
      </w:r>
      <w:r w:rsidR="77890E4D" w:rsidRPr="119D7779">
        <w:rPr>
          <w:rFonts w:asciiTheme="minorHAnsi" w:hAnsiTheme="minorHAnsi" w:cstheme="minorBidi"/>
          <w:lang w:val="es-ES" w:eastAsia="es-ES"/>
        </w:rPr>
        <w:t> </w:t>
      </w:r>
    </w:p>
    <w:p w14:paraId="3E4D189F" w14:textId="7B6CC33B" w:rsidR="00C00EB6" w:rsidRPr="00C00EB6" w:rsidRDefault="6D5C8F9E" w:rsidP="119D7779">
      <w:pPr>
        <w:pStyle w:val="Standard"/>
        <w:spacing w:line="240" w:lineRule="atLeast"/>
        <w:jc w:val="both"/>
        <w:rPr>
          <w:rFonts w:asciiTheme="minorHAnsi" w:hAnsiTheme="minorHAnsi" w:cstheme="minorBidi"/>
          <w:lang w:val="es-ES" w:eastAsia="es-ES"/>
        </w:rPr>
      </w:pPr>
      <w:r w:rsidRPr="119D7779">
        <w:rPr>
          <w:rFonts w:asciiTheme="minorHAnsi" w:hAnsiTheme="minorHAnsi" w:cstheme="minorBidi"/>
          <w:lang w:val="ca-ES-valencia" w:eastAsia="es-ES"/>
        </w:rPr>
        <w:t>d)</w:t>
      </w:r>
      <w:r w:rsidR="77890E4D" w:rsidRPr="119D7779">
        <w:rPr>
          <w:rFonts w:asciiTheme="minorHAnsi" w:hAnsiTheme="minorHAnsi" w:cstheme="minorBidi"/>
          <w:lang w:val="ca-ES-valencia" w:eastAsia="es-ES"/>
        </w:rPr>
        <w:t>Rebuda la sol·licitud, el servici competent en matèria d’atenció educativa domiciliària valorarà la proposta i emetrà la resolució a través del mòdul de gestió administrativa d’ITACA.</w:t>
      </w:r>
      <w:r w:rsidR="77890E4D" w:rsidRPr="119D7779">
        <w:rPr>
          <w:rFonts w:asciiTheme="minorHAnsi" w:hAnsiTheme="minorHAnsi" w:cstheme="minorBidi"/>
          <w:lang w:val="es-ES" w:eastAsia="es-ES"/>
        </w:rPr>
        <w:t> </w:t>
      </w:r>
    </w:p>
    <w:p w14:paraId="2EB66B85" w14:textId="3E852D91" w:rsidR="00C00EB6" w:rsidRPr="00C00EB6" w:rsidRDefault="19C5D9E6" w:rsidP="119D7779">
      <w:pPr>
        <w:pStyle w:val="Standard"/>
        <w:spacing w:line="240" w:lineRule="atLeast"/>
        <w:jc w:val="both"/>
        <w:rPr>
          <w:rFonts w:asciiTheme="minorHAnsi" w:hAnsiTheme="minorHAnsi" w:cstheme="minorBidi"/>
          <w:lang w:val="es-ES" w:eastAsia="es-ES"/>
        </w:rPr>
      </w:pPr>
      <w:r w:rsidRPr="119D7779">
        <w:rPr>
          <w:rFonts w:asciiTheme="minorHAnsi" w:hAnsiTheme="minorHAnsi" w:cstheme="minorBidi"/>
          <w:lang w:val="ca-ES-valencia" w:eastAsia="es-ES"/>
        </w:rPr>
        <w:t>e)</w:t>
      </w:r>
      <w:r w:rsidR="77890E4D" w:rsidRPr="119D7779">
        <w:rPr>
          <w:rFonts w:asciiTheme="minorHAnsi" w:hAnsiTheme="minorHAnsi" w:cstheme="minorBidi"/>
          <w:lang w:val="ca-ES-valencia" w:eastAsia="es-ES"/>
        </w:rPr>
        <w:t>La direcció o la titularitat del centre entregarà la resolució a la família o als representants legals i consignarà la data d’esta notificació en el mòdul de gestió administrativa d’ITACA.</w:t>
      </w:r>
      <w:r w:rsidR="77890E4D" w:rsidRPr="119D7779">
        <w:rPr>
          <w:rFonts w:asciiTheme="minorHAnsi" w:hAnsiTheme="minorHAnsi" w:cstheme="minorBidi"/>
          <w:lang w:val="es-ES" w:eastAsia="es-ES"/>
        </w:rPr>
        <w:t> </w:t>
      </w:r>
    </w:p>
    <w:p w14:paraId="2747AC67" w14:textId="2CD97933" w:rsidR="00C00EB6" w:rsidRPr="00C00EB6" w:rsidRDefault="41E89964" w:rsidP="119D7779">
      <w:pPr>
        <w:pStyle w:val="Standard"/>
        <w:spacing w:line="240" w:lineRule="atLeast"/>
        <w:jc w:val="both"/>
        <w:rPr>
          <w:rFonts w:asciiTheme="minorHAnsi" w:hAnsiTheme="minorHAnsi" w:cstheme="minorBidi"/>
          <w:lang w:val="es-ES" w:eastAsia="es-ES"/>
        </w:rPr>
      </w:pPr>
      <w:r w:rsidRPr="119D7779">
        <w:rPr>
          <w:rFonts w:asciiTheme="minorHAnsi" w:hAnsiTheme="minorHAnsi" w:cstheme="minorBidi"/>
          <w:lang w:val="ca-ES-valencia" w:eastAsia="es-ES"/>
        </w:rPr>
        <w:lastRenderedPageBreak/>
        <w:t>f)</w:t>
      </w:r>
      <w:r w:rsidR="77890E4D" w:rsidRPr="119D7779">
        <w:rPr>
          <w:rFonts w:asciiTheme="minorHAnsi" w:hAnsiTheme="minorHAnsi" w:cstheme="minorBidi"/>
          <w:lang w:val="ca-ES-valencia" w:eastAsia="es-ES"/>
        </w:rPr>
        <w:t>Si la resolució és favorable i, per tant, comporta la provisió de personal docent per a l’atenció educativa domiciliària, la tutora o el tutor, amb l’equip educatiu, planificarà la resposta educativa i emetrà un informe educatiu al personal docent d’atenció educativa domiciliària quan s’incorpore.</w:t>
      </w:r>
      <w:r w:rsidR="77890E4D" w:rsidRPr="119D7779">
        <w:rPr>
          <w:rFonts w:asciiTheme="minorHAnsi" w:hAnsiTheme="minorHAnsi" w:cstheme="minorBidi"/>
          <w:lang w:val="es-ES" w:eastAsia="es-ES"/>
        </w:rPr>
        <w:t> </w:t>
      </w:r>
    </w:p>
    <w:p w14:paraId="03ADB227" w14:textId="4283DDAD" w:rsidR="00C00EB6" w:rsidRPr="00C00EB6" w:rsidRDefault="1E1AE723" w:rsidP="119D7779">
      <w:pPr>
        <w:pStyle w:val="Standard"/>
        <w:spacing w:line="240" w:lineRule="atLeast"/>
        <w:jc w:val="both"/>
        <w:rPr>
          <w:rFonts w:asciiTheme="minorHAnsi" w:hAnsiTheme="minorHAnsi" w:cstheme="minorBidi"/>
          <w:lang w:val="es-ES" w:eastAsia="es-ES"/>
        </w:rPr>
      </w:pPr>
      <w:r w:rsidRPr="119D7779">
        <w:rPr>
          <w:rFonts w:asciiTheme="minorHAnsi" w:hAnsiTheme="minorHAnsi" w:cstheme="minorBidi"/>
          <w:lang w:val="ca-ES-valencia" w:eastAsia="es-ES"/>
        </w:rPr>
        <w:t>g)</w:t>
      </w:r>
      <w:r w:rsidR="77890E4D" w:rsidRPr="119D7779">
        <w:rPr>
          <w:rFonts w:asciiTheme="minorHAnsi" w:hAnsiTheme="minorHAnsi" w:cstheme="minorBidi"/>
          <w:lang w:val="ca-ES-valencia" w:eastAsia="es-ES"/>
        </w:rPr>
        <w:t>Una vegada incorporat el personal docent per a l’atenció domiciliària, la direcció o titularitat del centre comunicarà la data d’incorporació a la direcció territorial d’educació corresponent i la tutora o el tutor li traslladarà l’informe educatiu amb la informació rellevant de l’alumna o l’alumne i la planificació de la resposta educativa.</w:t>
      </w:r>
      <w:r w:rsidR="77890E4D" w:rsidRPr="119D7779">
        <w:rPr>
          <w:rFonts w:asciiTheme="minorHAnsi" w:hAnsiTheme="minorHAnsi" w:cstheme="minorBidi"/>
          <w:lang w:val="es-ES" w:eastAsia="es-ES"/>
        </w:rPr>
        <w:t> </w:t>
      </w:r>
    </w:p>
    <w:p w14:paraId="399847A1" w14:textId="63FE2A85" w:rsidR="00C00EB6" w:rsidRPr="00C00EB6" w:rsidRDefault="71287678" w:rsidP="119D7779">
      <w:pPr>
        <w:pStyle w:val="Standard"/>
        <w:spacing w:line="240" w:lineRule="atLeast"/>
        <w:jc w:val="both"/>
        <w:rPr>
          <w:rFonts w:asciiTheme="minorHAnsi" w:hAnsiTheme="minorHAnsi" w:cstheme="minorBidi"/>
          <w:lang w:val="es-ES" w:eastAsia="es-ES"/>
        </w:rPr>
      </w:pPr>
      <w:r w:rsidRPr="119D7779">
        <w:rPr>
          <w:rFonts w:asciiTheme="minorHAnsi" w:hAnsiTheme="minorHAnsi" w:cstheme="minorBidi"/>
          <w:lang w:val="ca-ES-valencia" w:eastAsia="es-ES"/>
        </w:rPr>
        <w:t>h)</w:t>
      </w:r>
      <w:r w:rsidR="77890E4D" w:rsidRPr="119D7779">
        <w:rPr>
          <w:rFonts w:asciiTheme="minorHAnsi" w:hAnsiTheme="minorHAnsi" w:cstheme="minorBidi"/>
          <w:lang w:val="ca-ES-valencia" w:eastAsia="es-ES"/>
        </w:rPr>
        <w:t>En el moment en què l’alumnat deixe de requerir l’atenció educativa domiciliària, per incorporació al centre o perquè la família o representants legals renuncien, la direcció o titularitat del centre ho registrarà en el mòdul de gestió acadèmica d’ITACA, introduirà la data de finalització i el motiu, i ho comunicarà de manera simultània a la direcció territorial d’educació corresponent. La no comunicació d’esta circumstància serà constitutiva de falta administrativa.</w:t>
      </w:r>
      <w:r w:rsidR="77890E4D" w:rsidRPr="119D7779">
        <w:rPr>
          <w:rFonts w:asciiTheme="minorHAnsi" w:hAnsiTheme="minorHAnsi" w:cstheme="minorBidi"/>
          <w:lang w:val="es-ES" w:eastAsia="es-ES"/>
        </w:rPr>
        <w:t> </w:t>
      </w:r>
    </w:p>
    <w:p w14:paraId="2200AD94" w14:textId="05275664" w:rsidR="00C00EB6" w:rsidRPr="00C00EB6" w:rsidRDefault="4CB6A185" w:rsidP="119D7779">
      <w:pPr>
        <w:pStyle w:val="Standard"/>
        <w:spacing w:line="240" w:lineRule="atLeast"/>
        <w:jc w:val="both"/>
        <w:rPr>
          <w:rFonts w:asciiTheme="minorHAnsi" w:hAnsiTheme="minorHAnsi" w:cstheme="minorBidi"/>
          <w:lang w:val="es-ES" w:eastAsia="es-ES"/>
        </w:rPr>
      </w:pPr>
      <w:r w:rsidRPr="119D7779">
        <w:rPr>
          <w:rFonts w:asciiTheme="minorHAnsi" w:hAnsiTheme="minorHAnsi" w:cstheme="minorBidi"/>
          <w:lang w:val="ca-ES-valencia" w:eastAsia="es-ES"/>
        </w:rPr>
        <w:t>i)</w:t>
      </w:r>
      <w:r w:rsidR="77890E4D" w:rsidRPr="119D7779">
        <w:rPr>
          <w:rFonts w:asciiTheme="minorHAnsi" w:hAnsiTheme="minorHAnsi" w:cstheme="minorBidi"/>
          <w:lang w:val="ca-ES-valencia" w:eastAsia="es-ES"/>
        </w:rPr>
        <w:t>El personal docent de l’atenció educativa domiciliària entregarà un informe trimestral i final a la direcció o titularitat del centre, en el qual deixarà constància dels aspectes treballats. A més, col·laborarà en l’avaluació i en el pla de transició de l’alumnat al centre.</w:t>
      </w:r>
      <w:r w:rsidR="77890E4D" w:rsidRPr="119D7779">
        <w:rPr>
          <w:rFonts w:asciiTheme="minorHAnsi" w:hAnsiTheme="minorHAnsi" w:cstheme="minorBidi"/>
          <w:lang w:val="es-ES" w:eastAsia="es-ES"/>
        </w:rPr>
        <w:t> </w:t>
      </w:r>
    </w:p>
    <w:p w14:paraId="0F0FC230" w14:textId="08B1FCD5" w:rsidR="00C00EB6" w:rsidRPr="00C00EB6" w:rsidRDefault="1EEA3048" w:rsidP="119D7779">
      <w:pPr>
        <w:pStyle w:val="Standard"/>
        <w:spacing w:line="240" w:lineRule="atLeast"/>
        <w:jc w:val="both"/>
        <w:rPr>
          <w:rFonts w:asciiTheme="minorHAnsi" w:hAnsiTheme="minorHAnsi" w:cstheme="minorBidi"/>
          <w:lang w:val="es-ES" w:eastAsia="es-ES"/>
        </w:rPr>
      </w:pPr>
      <w:r w:rsidRPr="119D7779">
        <w:rPr>
          <w:rFonts w:asciiTheme="minorHAnsi" w:hAnsiTheme="minorHAnsi" w:cstheme="minorBidi"/>
          <w:lang w:val="ca-ES-valencia" w:eastAsia="es-ES"/>
        </w:rPr>
        <w:t>2.</w:t>
      </w:r>
      <w:r w:rsidR="77890E4D" w:rsidRPr="119D7779">
        <w:rPr>
          <w:rFonts w:asciiTheme="minorHAnsi" w:hAnsiTheme="minorHAnsi" w:cstheme="minorBidi"/>
          <w:lang w:val="ca-ES-valencia" w:eastAsia="es-ES"/>
        </w:rPr>
        <w:t>La sol·licitud d’atenció educativa domiciliària (annex I) ha d’incloure:</w:t>
      </w:r>
      <w:r w:rsidR="77890E4D" w:rsidRPr="119D7779">
        <w:rPr>
          <w:rFonts w:asciiTheme="minorHAnsi" w:hAnsiTheme="minorHAnsi" w:cstheme="minorBidi"/>
          <w:lang w:val="es-ES" w:eastAsia="es-ES"/>
        </w:rPr>
        <w:t> </w:t>
      </w:r>
    </w:p>
    <w:p w14:paraId="6A99607C" w14:textId="77777777" w:rsidR="00C00EB6" w:rsidRPr="00C00EB6" w:rsidRDefault="00C00EB6">
      <w:pPr>
        <w:pStyle w:val="Standard"/>
        <w:numPr>
          <w:ilvl w:val="0"/>
          <w:numId w:val="10"/>
        </w:numPr>
        <w:spacing w:line="240" w:lineRule="atLeast"/>
        <w:jc w:val="both"/>
        <w:rPr>
          <w:rFonts w:asciiTheme="minorHAnsi" w:hAnsiTheme="minorHAnsi" w:cstheme="minorHAnsi"/>
          <w:lang w:val="es-ES" w:eastAsia="es-ES_tradnl"/>
        </w:rPr>
      </w:pPr>
      <w:r w:rsidRPr="00C00EB6">
        <w:rPr>
          <w:rFonts w:asciiTheme="minorHAnsi" w:hAnsiTheme="minorHAnsi" w:cstheme="minorHAnsi"/>
          <w:lang w:val="ca-ES-valencia" w:eastAsia="es-ES_tradnl"/>
        </w:rPr>
        <w:t>L’autorització per a l’entrada en el domicili familiar del professorat que durà a terme la docència directa amb l’alumna o l’alumne.</w:t>
      </w:r>
      <w:r w:rsidRPr="00C00EB6">
        <w:rPr>
          <w:rFonts w:asciiTheme="minorHAnsi" w:hAnsiTheme="minorHAnsi" w:cstheme="minorHAnsi"/>
          <w:lang w:val="es-ES" w:eastAsia="es-ES_tradnl"/>
        </w:rPr>
        <w:t> </w:t>
      </w:r>
    </w:p>
    <w:p w14:paraId="191765F7" w14:textId="77777777" w:rsidR="00C00EB6" w:rsidRPr="00C00EB6" w:rsidRDefault="00C00EB6">
      <w:pPr>
        <w:pStyle w:val="Standard"/>
        <w:numPr>
          <w:ilvl w:val="0"/>
          <w:numId w:val="10"/>
        </w:numPr>
        <w:spacing w:line="240" w:lineRule="atLeast"/>
        <w:jc w:val="both"/>
        <w:rPr>
          <w:rFonts w:asciiTheme="minorHAnsi" w:hAnsiTheme="minorHAnsi" w:cstheme="minorHAnsi"/>
          <w:lang w:val="es-ES" w:eastAsia="es-ES_tradnl"/>
        </w:rPr>
      </w:pPr>
      <w:r w:rsidRPr="00C00EB6">
        <w:rPr>
          <w:rFonts w:asciiTheme="minorHAnsi" w:hAnsiTheme="minorHAnsi" w:cstheme="minorHAnsi"/>
          <w:lang w:val="ca-ES-valencia" w:eastAsia="es-ES_tradnl"/>
        </w:rPr>
        <w:t>El consentiment per a l’intercanvi d’informació entre el centre educatiu i el professorat encarregat de l’atenció educativa domiciliària.</w:t>
      </w:r>
      <w:r w:rsidRPr="00C00EB6">
        <w:rPr>
          <w:rFonts w:asciiTheme="minorHAnsi" w:hAnsiTheme="minorHAnsi" w:cstheme="minorHAnsi"/>
          <w:lang w:val="es-ES" w:eastAsia="es-ES_tradnl"/>
        </w:rPr>
        <w:t> </w:t>
      </w:r>
    </w:p>
    <w:p w14:paraId="4791ACC9" w14:textId="2721C821" w:rsidR="00A502BA" w:rsidRPr="00972C7C" w:rsidRDefault="00C00EB6">
      <w:pPr>
        <w:pStyle w:val="Standard"/>
        <w:numPr>
          <w:ilvl w:val="0"/>
          <w:numId w:val="10"/>
        </w:numPr>
        <w:spacing w:line="240" w:lineRule="atLeast"/>
        <w:jc w:val="both"/>
        <w:rPr>
          <w:rFonts w:asciiTheme="minorHAnsi" w:hAnsiTheme="minorHAnsi" w:cstheme="minorHAnsi"/>
          <w:lang w:val="es-ES" w:eastAsia="es-ES_tradnl"/>
        </w:rPr>
      </w:pPr>
      <w:r w:rsidRPr="00C00EB6">
        <w:rPr>
          <w:rFonts w:asciiTheme="minorHAnsi" w:hAnsiTheme="minorHAnsi" w:cstheme="minorHAnsi"/>
          <w:lang w:val="ca-ES-valencia" w:eastAsia="es-ES_tradnl"/>
        </w:rPr>
        <w:t>El compromís que una persona major d’edat, amb capacitat d’obrar conformement a les normes civils, estiga en el domicili familiar durant la prestació, independentment que l’alumnat que rebrà l’atenció educativa domiciliària haja arribat a la majoria d’edat.</w:t>
      </w:r>
      <w:r w:rsidRPr="00C00EB6">
        <w:rPr>
          <w:rFonts w:asciiTheme="minorHAnsi" w:hAnsiTheme="minorHAnsi" w:cstheme="minorHAnsi"/>
          <w:lang w:val="es-ES" w:eastAsia="es-ES_tradnl"/>
        </w:rPr>
        <w:t> </w:t>
      </w:r>
    </w:p>
    <w:p w14:paraId="63C343A5" w14:textId="3671120D" w:rsidR="00972C7C" w:rsidRPr="00972C7C" w:rsidRDefault="18D4C526" w:rsidP="119D7779">
      <w:pPr>
        <w:pStyle w:val="Standard"/>
        <w:spacing w:line="240" w:lineRule="atLeast"/>
        <w:jc w:val="both"/>
        <w:rPr>
          <w:rFonts w:asciiTheme="minorHAnsi" w:hAnsiTheme="minorHAnsi" w:cstheme="minorBidi"/>
          <w:lang w:val="es-ES" w:eastAsia="es-ES"/>
        </w:rPr>
      </w:pPr>
      <w:r w:rsidRPr="119D7779">
        <w:rPr>
          <w:rFonts w:asciiTheme="minorHAnsi" w:hAnsiTheme="minorHAnsi" w:cstheme="minorBidi"/>
          <w:lang w:val="ca-ES-valencia" w:eastAsia="es-ES"/>
        </w:rPr>
        <w:t>3.</w:t>
      </w:r>
      <w:r w:rsidR="29483577" w:rsidRPr="119D7779">
        <w:rPr>
          <w:rFonts w:asciiTheme="minorHAnsi" w:hAnsiTheme="minorHAnsi" w:cstheme="minorBidi"/>
          <w:lang w:val="ca-ES-valencia" w:eastAsia="es-ES"/>
        </w:rPr>
        <w:t>L’informe mèdic ha de contindre el diagnòstic clínic, la duració estimada en mesos del període de convalescència domiciliària i, si presenta malalties infectocontagioses, les mesures preventives i pautes d’actuació que s’han de considerar. A més, l’informe mèdic ha de justificar que les condicions, les capacitats i les necessitats de l’alumnat estan afectades greument segons el diagnòstic clínic, i que l’assistència a classe suposa un alt risc per a la seua salut.</w:t>
      </w:r>
      <w:r w:rsidR="29483577" w:rsidRPr="119D7779">
        <w:rPr>
          <w:rFonts w:asciiTheme="minorHAnsi" w:hAnsiTheme="minorHAnsi" w:cstheme="minorBidi"/>
          <w:lang w:val="es-ES" w:eastAsia="es-ES"/>
        </w:rPr>
        <w:t> </w:t>
      </w:r>
    </w:p>
    <w:p w14:paraId="5506EE00" w14:textId="30ACFC98" w:rsidR="00972C7C" w:rsidRPr="00972C7C" w:rsidRDefault="3EA594D0" w:rsidP="119D7779">
      <w:pPr>
        <w:pStyle w:val="Standard"/>
        <w:spacing w:line="240" w:lineRule="atLeast"/>
        <w:jc w:val="both"/>
        <w:rPr>
          <w:rFonts w:asciiTheme="minorHAnsi" w:hAnsiTheme="minorHAnsi" w:cstheme="minorBidi"/>
          <w:lang w:val="es-ES" w:eastAsia="es-ES"/>
        </w:rPr>
      </w:pPr>
      <w:r w:rsidRPr="119D7779">
        <w:rPr>
          <w:rFonts w:asciiTheme="minorHAnsi" w:hAnsiTheme="minorHAnsi" w:cstheme="minorBidi"/>
          <w:lang w:val="ca-ES-valencia" w:eastAsia="es-ES"/>
        </w:rPr>
        <w:t>4.</w:t>
      </w:r>
      <w:r w:rsidR="29483577" w:rsidRPr="119D7779">
        <w:rPr>
          <w:rFonts w:asciiTheme="minorHAnsi" w:hAnsiTheme="minorHAnsi" w:cstheme="minorBidi"/>
          <w:lang w:val="ca-ES-valencia" w:eastAsia="es-ES"/>
        </w:rPr>
        <w:t>En l’informe mèdic ha de constar la firma del facultatiu, el segell de la institució o entitat i el número de col·legiació. L’absència d’estes dades serà motiu de denegació per defecte de contingut i forma.</w:t>
      </w:r>
      <w:r w:rsidR="29483577" w:rsidRPr="119D7779">
        <w:rPr>
          <w:rFonts w:asciiTheme="minorHAnsi" w:hAnsiTheme="minorHAnsi" w:cstheme="minorBidi"/>
          <w:lang w:val="es-ES" w:eastAsia="es-ES"/>
        </w:rPr>
        <w:t> </w:t>
      </w:r>
    </w:p>
    <w:p w14:paraId="05E566C5" w14:textId="20A902B7" w:rsidR="00972C7C" w:rsidRPr="00972C7C" w:rsidRDefault="0F089947" w:rsidP="119D7779">
      <w:pPr>
        <w:pStyle w:val="Standard"/>
        <w:spacing w:line="240" w:lineRule="atLeast"/>
        <w:jc w:val="both"/>
        <w:rPr>
          <w:rFonts w:asciiTheme="minorHAnsi" w:hAnsiTheme="minorHAnsi" w:cstheme="minorBidi"/>
          <w:color w:val="FF0000"/>
          <w:lang w:val="es-ES" w:eastAsia="es-ES"/>
        </w:rPr>
      </w:pPr>
      <w:r w:rsidRPr="119D7779">
        <w:rPr>
          <w:rFonts w:asciiTheme="minorHAnsi" w:hAnsiTheme="minorHAnsi" w:cstheme="minorBidi"/>
          <w:color w:val="FF0000"/>
          <w:lang w:val="ca-ES-valencia" w:eastAsia="es-ES"/>
        </w:rPr>
        <w:t>5.</w:t>
      </w:r>
      <w:r w:rsidR="29483577" w:rsidRPr="119D7779">
        <w:rPr>
          <w:rFonts w:asciiTheme="minorHAnsi" w:hAnsiTheme="minorHAnsi" w:cstheme="minorBidi"/>
          <w:color w:val="FF0000"/>
          <w:lang w:val="ca-ES-valencia" w:eastAsia="es-ES"/>
        </w:rPr>
        <w:t xml:space="preserve">Quan la sol·licitud és per a alumnat amb necessitats </w:t>
      </w:r>
      <w:r w:rsidR="42452B07" w:rsidRPr="119D7779">
        <w:rPr>
          <w:rFonts w:asciiTheme="minorHAnsi" w:hAnsiTheme="minorHAnsi" w:cstheme="minorBidi"/>
          <w:color w:val="FF0000"/>
          <w:lang w:val="ca-ES-valencia" w:eastAsia="es-ES"/>
        </w:rPr>
        <w:t>específiques de suport educatiu</w:t>
      </w:r>
      <w:r w:rsidR="29483577" w:rsidRPr="119D7779">
        <w:rPr>
          <w:rFonts w:asciiTheme="minorHAnsi" w:hAnsiTheme="minorHAnsi" w:cstheme="minorBidi"/>
          <w:color w:val="FF0000"/>
          <w:lang w:val="ca-ES-valencia" w:eastAsia="es-ES"/>
        </w:rPr>
        <w:t>, si l’equip o departament d’orientació del centre considera necessària l’atenció educativa d’un mestre o mestra de Pedagogia Terapèutica, en la valoració es tindrà en compte l’informe sociopsicopedagògic amb la identificació de les necessitats educatives, el consentiment informat, l’acta conjunta de l’equip docent i l’audiència a la família.</w:t>
      </w:r>
      <w:r w:rsidR="29483577" w:rsidRPr="119D7779">
        <w:rPr>
          <w:rFonts w:asciiTheme="minorHAnsi" w:hAnsiTheme="minorHAnsi" w:cstheme="minorBidi"/>
          <w:color w:val="FF0000"/>
          <w:lang w:val="es-ES" w:eastAsia="es-ES"/>
        </w:rPr>
        <w:t> </w:t>
      </w:r>
    </w:p>
    <w:p w14:paraId="4CA45534" w14:textId="31DF30DD" w:rsidR="00972C7C" w:rsidRPr="00972C7C" w:rsidRDefault="3431FB16" w:rsidP="119D7779">
      <w:pPr>
        <w:pStyle w:val="Standard"/>
        <w:spacing w:line="240" w:lineRule="atLeast"/>
        <w:jc w:val="both"/>
        <w:rPr>
          <w:rFonts w:asciiTheme="minorHAnsi" w:hAnsiTheme="minorHAnsi" w:cstheme="minorBidi"/>
          <w:lang w:val="es-ES" w:eastAsia="es-ES"/>
        </w:rPr>
      </w:pPr>
      <w:r w:rsidRPr="119D7779">
        <w:rPr>
          <w:rFonts w:asciiTheme="minorHAnsi" w:hAnsiTheme="minorHAnsi" w:cstheme="minorBidi"/>
          <w:lang w:val="ca-ES-valencia" w:eastAsia="es-ES"/>
        </w:rPr>
        <w:lastRenderedPageBreak/>
        <w:t>6.</w:t>
      </w:r>
      <w:r w:rsidR="29483577" w:rsidRPr="119D7779">
        <w:rPr>
          <w:rFonts w:asciiTheme="minorHAnsi" w:hAnsiTheme="minorHAnsi" w:cstheme="minorBidi"/>
          <w:lang w:val="ca-ES-valencia" w:eastAsia="es-ES"/>
        </w:rPr>
        <w:t>Per a facilitar l’elaboració d’este informe, es podrà utilitzar el model que l’òrgan directiu amb competències en matèria d’atenció educativa domiciliària pose a la disposició dels centres docents, tenint en compte que s’acceptaran altres models sempre que continguen la informació bàsica referida en este punt.</w:t>
      </w:r>
      <w:r w:rsidR="29483577" w:rsidRPr="119D7779">
        <w:rPr>
          <w:rFonts w:asciiTheme="minorHAnsi" w:hAnsiTheme="minorHAnsi" w:cstheme="minorBidi"/>
          <w:lang w:val="es-ES" w:eastAsia="es-ES"/>
        </w:rPr>
        <w:t> </w:t>
      </w:r>
    </w:p>
    <w:p w14:paraId="57658A39" w14:textId="2E9D695D" w:rsidR="00972C7C" w:rsidRPr="00972C7C" w:rsidRDefault="36C1E6F3" w:rsidP="119D7779">
      <w:pPr>
        <w:pStyle w:val="Standard"/>
        <w:spacing w:line="240" w:lineRule="atLeast"/>
        <w:jc w:val="both"/>
        <w:rPr>
          <w:rFonts w:asciiTheme="minorHAnsi" w:hAnsiTheme="minorHAnsi" w:cstheme="minorBidi"/>
          <w:lang w:val="es-ES" w:eastAsia="es-ES"/>
        </w:rPr>
      </w:pPr>
      <w:r w:rsidRPr="119D7779">
        <w:rPr>
          <w:rFonts w:asciiTheme="minorHAnsi" w:hAnsiTheme="minorHAnsi" w:cstheme="minorBidi"/>
          <w:lang w:val="ca-ES-valencia" w:eastAsia="es-ES"/>
        </w:rPr>
        <w:t>7.</w:t>
      </w:r>
      <w:r w:rsidR="29483577" w:rsidRPr="119D7779">
        <w:rPr>
          <w:rFonts w:asciiTheme="minorHAnsi" w:hAnsiTheme="minorHAnsi" w:cstheme="minorBidi"/>
          <w:lang w:val="ca-ES-valencia" w:eastAsia="es-ES"/>
        </w:rPr>
        <w:t>A l’efecte d’acreditar la informació mèdica, seran vàlids els informes emesos per professionals del Sistema Valencià de Salut, d’altres administracions públiques que tracten habitualment l’alumnat o d’entitats concertades o conveniades amb la Seguretat Social o règims especials, en els casos en els quals l’alumnat tinga cobertura sanitària diferent de la de la Seguretat Social.</w:t>
      </w:r>
      <w:r w:rsidR="29483577" w:rsidRPr="119D7779">
        <w:rPr>
          <w:rFonts w:asciiTheme="minorHAnsi" w:hAnsiTheme="minorHAnsi" w:cstheme="minorBidi"/>
          <w:lang w:val="es-ES" w:eastAsia="es-ES"/>
        </w:rPr>
        <w:t> </w:t>
      </w:r>
    </w:p>
    <w:p w14:paraId="6D74A0D8" w14:textId="5DFFEC2C" w:rsidR="00972C7C" w:rsidRPr="00972C7C" w:rsidRDefault="09339646" w:rsidP="119D7779">
      <w:pPr>
        <w:pStyle w:val="Standard"/>
        <w:spacing w:line="240" w:lineRule="atLeast"/>
        <w:jc w:val="both"/>
        <w:rPr>
          <w:rFonts w:asciiTheme="minorHAnsi" w:hAnsiTheme="minorHAnsi" w:cstheme="minorBidi"/>
          <w:lang w:val="es-ES" w:eastAsia="es-ES"/>
        </w:rPr>
      </w:pPr>
      <w:r w:rsidRPr="119D7779">
        <w:rPr>
          <w:rFonts w:asciiTheme="minorHAnsi" w:hAnsiTheme="minorHAnsi" w:cstheme="minorBidi"/>
          <w:lang w:val="ca-ES-valencia" w:eastAsia="es-ES"/>
        </w:rPr>
        <w:t>8.</w:t>
      </w:r>
      <w:r w:rsidR="29483577" w:rsidRPr="119D7779">
        <w:rPr>
          <w:rFonts w:asciiTheme="minorHAnsi" w:hAnsiTheme="minorHAnsi" w:cstheme="minorBidi"/>
          <w:lang w:val="ca-ES-valencia" w:eastAsia="es-ES"/>
        </w:rPr>
        <w:t>Si s’aporten informes mèdics d’entitats concertades o que tenen conveni amb règims especials, s’haurà d’aportar una còpia de les dos cares de la targeta d’afiliació al règim especial a on l’alumnat conste com a beneficiari.</w:t>
      </w:r>
      <w:r w:rsidR="29483577" w:rsidRPr="119D7779">
        <w:rPr>
          <w:rFonts w:asciiTheme="minorHAnsi" w:hAnsiTheme="minorHAnsi" w:cstheme="minorBidi"/>
          <w:lang w:val="es-ES" w:eastAsia="es-ES"/>
        </w:rPr>
        <w:t> </w:t>
      </w:r>
    </w:p>
    <w:p w14:paraId="2E4B6D24" w14:textId="25B05589" w:rsidR="00972C7C" w:rsidRPr="00972C7C" w:rsidRDefault="423B8FF2" w:rsidP="119D7779">
      <w:pPr>
        <w:pStyle w:val="Standard"/>
        <w:spacing w:line="240" w:lineRule="atLeast"/>
        <w:jc w:val="both"/>
        <w:rPr>
          <w:rFonts w:asciiTheme="minorHAnsi" w:hAnsiTheme="minorHAnsi" w:cstheme="minorBidi"/>
          <w:lang w:val="es-ES" w:eastAsia="es-ES"/>
        </w:rPr>
      </w:pPr>
      <w:r w:rsidRPr="119D7779">
        <w:rPr>
          <w:rFonts w:asciiTheme="minorHAnsi" w:hAnsiTheme="minorHAnsi" w:cstheme="minorBidi"/>
          <w:lang w:val="ca-ES-valencia" w:eastAsia="es-ES"/>
        </w:rPr>
        <w:t>9.</w:t>
      </w:r>
      <w:r w:rsidR="29483577" w:rsidRPr="119D7779">
        <w:rPr>
          <w:rFonts w:asciiTheme="minorHAnsi" w:hAnsiTheme="minorHAnsi" w:cstheme="minorBidi"/>
          <w:lang w:val="ca-ES-valencia" w:eastAsia="es-ES"/>
        </w:rPr>
        <w:t>En la valoració de la sol·licitud de l’atenció educativa domiciliària, l’informe mèdic tindrà caràcter prescriptiu, però no vinculant.</w:t>
      </w:r>
      <w:r w:rsidR="29483577" w:rsidRPr="119D7779">
        <w:rPr>
          <w:rFonts w:asciiTheme="minorHAnsi" w:hAnsiTheme="minorHAnsi" w:cstheme="minorBidi"/>
          <w:lang w:val="es-ES" w:eastAsia="es-ES"/>
        </w:rPr>
        <w:t> </w:t>
      </w:r>
    </w:p>
    <w:p w14:paraId="1EA6BC7F" w14:textId="7C1560C5" w:rsidR="00972C7C" w:rsidRPr="00972C7C" w:rsidRDefault="0D56316A" w:rsidP="119D7779">
      <w:pPr>
        <w:pStyle w:val="Standard"/>
        <w:spacing w:line="240" w:lineRule="atLeast"/>
        <w:jc w:val="both"/>
        <w:rPr>
          <w:rFonts w:asciiTheme="minorHAnsi" w:hAnsiTheme="minorHAnsi" w:cstheme="minorBidi"/>
          <w:lang w:val="es-ES" w:eastAsia="es-ES"/>
        </w:rPr>
      </w:pPr>
      <w:r w:rsidRPr="119D7779">
        <w:rPr>
          <w:rFonts w:asciiTheme="minorHAnsi" w:hAnsiTheme="minorHAnsi" w:cstheme="minorBidi"/>
          <w:lang w:val="ca-ES-valencia" w:eastAsia="es-ES"/>
        </w:rPr>
        <w:t>10.</w:t>
      </w:r>
      <w:r w:rsidR="29483577" w:rsidRPr="119D7779">
        <w:rPr>
          <w:rFonts w:asciiTheme="minorHAnsi" w:hAnsiTheme="minorHAnsi" w:cstheme="minorBidi"/>
          <w:lang w:val="ca-ES-valencia" w:eastAsia="es-ES"/>
        </w:rPr>
        <w:t>En els centres de titularitat de la Generalitat, l’òrgan directiu amb competències en matèria de personal docent assignarà professorat addicional en el centre docent perquè realitze l’atenció educativa domiciliària.</w:t>
      </w:r>
      <w:r w:rsidR="29483577" w:rsidRPr="119D7779">
        <w:rPr>
          <w:rFonts w:asciiTheme="minorHAnsi" w:hAnsiTheme="minorHAnsi" w:cstheme="minorBidi"/>
          <w:lang w:val="es-ES" w:eastAsia="es-ES"/>
        </w:rPr>
        <w:t> </w:t>
      </w:r>
    </w:p>
    <w:p w14:paraId="7D9A135F" w14:textId="22C45B5C" w:rsidR="00972C7C" w:rsidRPr="00972C7C" w:rsidRDefault="38DD2C35" w:rsidP="119D7779">
      <w:pPr>
        <w:pStyle w:val="Standard"/>
        <w:spacing w:line="240" w:lineRule="atLeast"/>
        <w:jc w:val="both"/>
        <w:rPr>
          <w:rFonts w:asciiTheme="minorHAnsi" w:hAnsiTheme="minorHAnsi" w:cstheme="minorBidi"/>
          <w:lang w:val="es-ES" w:eastAsia="es-ES"/>
        </w:rPr>
      </w:pPr>
      <w:r w:rsidRPr="119D7779">
        <w:rPr>
          <w:rFonts w:asciiTheme="minorHAnsi" w:hAnsiTheme="minorHAnsi" w:cstheme="minorBidi"/>
          <w:lang w:val="ca-ES-valencia" w:eastAsia="es-ES"/>
        </w:rPr>
        <w:t>11.</w:t>
      </w:r>
      <w:r w:rsidR="29483577" w:rsidRPr="119D7779">
        <w:rPr>
          <w:rFonts w:asciiTheme="minorHAnsi" w:hAnsiTheme="minorHAnsi" w:cstheme="minorBidi"/>
          <w:lang w:val="ca-ES-valencia" w:eastAsia="es-ES"/>
        </w:rPr>
        <w:t>En els centres privats concertats o en aquells centres públics de titularitat diferent de la Generalitat, la resolució s’emetrà juntament amb l’òrgan directiu amb competències en matèria de centres docents perquè s’autoritze el pagament delegat d’este professorat.</w:t>
      </w:r>
      <w:r w:rsidR="29483577" w:rsidRPr="119D7779">
        <w:rPr>
          <w:rFonts w:asciiTheme="minorHAnsi" w:hAnsiTheme="minorHAnsi" w:cstheme="minorBidi"/>
          <w:lang w:val="es-ES" w:eastAsia="es-ES"/>
        </w:rPr>
        <w:t> </w:t>
      </w:r>
    </w:p>
    <w:p w14:paraId="1AE62F68" w14:textId="4F00146E" w:rsidR="00972C7C" w:rsidRPr="00972C7C" w:rsidRDefault="36EBBDE0" w:rsidP="119D7779">
      <w:pPr>
        <w:pStyle w:val="Standard"/>
        <w:spacing w:line="240" w:lineRule="atLeast"/>
        <w:jc w:val="both"/>
        <w:rPr>
          <w:rFonts w:asciiTheme="minorHAnsi" w:hAnsiTheme="minorHAnsi" w:cstheme="minorBidi"/>
          <w:lang w:val="es-ES" w:eastAsia="es-ES"/>
        </w:rPr>
      </w:pPr>
      <w:r w:rsidRPr="119D7779">
        <w:rPr>
          <w:rFonts w:asciiTheme="minorHAnsi" w:hAnsiTheme="minorHAnsi" w:cstheme="minorBidi"/>
          <w:lang w:val="ca-ES-valencia" w:eastAsia="es-ES"/>
        </w:rPr>
        <w:t>12.</w:t>
      </w:r>
      <w:r w:rsidR="29483577" w:rsidRPr="119D7779">
        <w:rPr>
          <w:rFonts w:asciiTheme="minorHAnsi" w:hAnsiTheme="minorHAnsi" w:cstheme="minorBidi"/>
          <w:lang w:val="ca-ES-valencia" w:eastAsia="es-ES"/>
        </w:rPr>
        <w:t>Una vegada notificada la finalització de l’atenció educativa domiciliària, la direcció o titularitat del centre també haurà de registrar en el mòdul de gestió d’ITACA el seguiment del procés, els resultats obtinguts, l’acreditació documental de les coordinacions entre el professorat implicat, el registre d’assistència al domicili del personal docent d’atenció domiciliària amb la firma de la família o dels representants legals de l’alumne o l’alumna (annex II) i l’informe trimestral i final. A més, s’indicarà si està previst sol·licitar l’atenció educativa domiciliària el curs següent.</w:t>
      </w:r>
      <w:r w:rsidR="29483577" w:rsidRPr="119D7779">
        <w:rPr>
          <w:rFonts w:asciiTheme="minorHAnsi" w:hAnsiTheme="minorHAnsi" w:cstheme="minorBidi"/>
          <w:lang w:val="es-ES" w:eastAsia="es-ES"/>
        </w:rPr>
        <w:t> </w:t>
      </w:r>
    </w:p>
    <w:p w14:paraId="0BB5610E" w14:textId="162A3316" w:rsidR="00972C7C" w:rsidRPr="00972C7C" w:rsidRDefault="4D4D6F33" w:rsidP="119D7779">
      <w:pPr>
        <w:pStyle w:val="Standard"/>
        <w:spacing w:line="240" w:lineRule="atLeast"/>
        <w:jc w:val="both"/>
        <w:rPr>
          <w:rFonts w:asciiTheme="minorHAnsi" w:hAnsiTheme="minorHAnsi" w:cstheme="minorBidi"/>
          <w:lang w:val="es-ES" w:eastAsia="es-ES"/>
        </w:rPr>
      </w:pPr>
      <w:r w:rsidRPr="119D7779">
        <w:rPr>
          <w:rFonts w:asciiTheme="minorHAnsi" w:hAnsiTheme="minorHAnsi" w:cstheme="minorBidi"/>
          <w:lang w:val="ca-ES-valencia" w:eastAsia="es-ES"/>
        </w:rPr>
        <w:t>13.</w:t>
      </w:r>
      <w:r w:rsidR="29483577" w:rsidRPr="119D7779">
        <w:rPr>
          <w:rFonts w:asciiTheme="minorHAnsi" w:hAnsiTheme="minorHAnsi" w:cstheme="minorBidi"/>
          <w:lang w:val="ca-ES-valencia" w:eastAsia="es-ES"/>
        </w:rPr>
        <w:t>En l’informe educatiu haurà de constar: dades del centre i de la tutora o el tutor, informació rellevant de l’alumna o l’alumne i de l’entorn sociofamiliar, orientacions de mesures de resposta educativa aplicades prèviament, la programació d’aula personalitzada, les activitats i les proves d’avaluació tenint en compte les necessitats específiques de suport educatiu derivades de les seues condicions personals de salut.</w:t>
      </w:r>
      <w:r w:rsidR="29483577" w:rsidRPr="119D7779">
        <w:rPr>
          <w:rFonts w:asciiTheme="minorHAnsi" w:hAnsiTheme="minorHAnsi" w:cstheme="minorBidi"/>
          <w:lang w:val="es-ES" w:eastAsia="es-ES"/>
        </w:rPr>
        <w:t> </w:t>
      </w:r>
    </w:p>
    <w:p w14:paraId="4859195F" w14:textId="1D192F07" w:rsidR="00972C7C" w:rsidRPr="00972C7C" w:rsidRDefault="591C6B48" w:rsidP="119D7779">
      <w:pPr>
        <w:pStyle w:val="Standard"/>
        <w:spacing w:line="240" w:lineRule="atLeast"/>
        <w:jc w:val="both"/>
        <w:rPr>
          <w:rFonts w:asciiTheme="minorHAnsi" w:hAnsiTheme="minorHAnsi" w:cstheme="minorBidi"/>
          <w:lang w:val="es-ES" w:eastAsia="es-ES"/>
        </w:rPr>
      </w:pPr>
      <w:r w:rsidRPr="119D7779">
        <w:rPr>
          <w:rFonts w:asciiTheme="minorHAnsi" w:hAnsiTheme="minorHAnsi" w:cstheme="minorBidi"/>
          <w:lang w:val="ca-ES-valencia" w:eastAsia="es-ES"/>
        </w:rPr>
        <w:t>14.</w:t>
      </w:r>
      <w:r w:rsidR="29483577" w:rsidRPr="119D7779">
        <w:rPr>
          <w:rFonts w:asciiTheme="minorHAnsi" w:hAnsiTheme="minorHAnsi" w:cstheme="minorBidi"/>
          <w:lang w:val="ca-ES-valencia" w:eastAsia="es-ES"/>
        </w:rPr>
        <w:t>Quan es tracte d’alumnat amb necessitats específiques de suport educatiu, l’equip o departament d’orientació educativa o el personal que presta este servici en els centres privats concertats col·laborarà en l’elaboració de l’informe educatiu per a la planificació de la resposta educativa.</w:t>
      </w:r>
      <w:r w:rsidR="29483577" w:rsidRPr="119D7779">
        <w:rPr>
          <w:rFonts w:asciiTheme="minorHAnsi" w:hAnsiTheme="minorHAnsi" w:cstheme="minorBidi"/>
          <w:lang w:val="es-ES" w:eastAsia="es-ES"/>
        </w:rPr>
        <w:t> </w:t>
      </w:r>
    </w:p>
    <w:p w14:paraId="1D2F2FB3" w14:textId="2341E6A0" w:rsidR="00972C7C" w:rsidRPr="00972C7C" w:rsidRDefault="49F401E7" w:rsidP="119D7779">
      <w:pPr>
        <w:pStyle w:val="Standard"/>
        <w:spacing w:line="240" w:lineRule="atLeast"/>
        <w:jc w:val="both"/>
        <w:rPr>
          <w:rFonts w:asciiTheme="minorHAnsi" w:hAnsiTheme="minorHAnsi" w:cstheme="minorBidi"/>
          <w:lang w:val="es-ES" w:eastAsia="es-ES"/>
        </w:rPr>
      </w:pPr>
      <w:r w:rsidRPr="119D7779">
        <w:rPr>
          <w:rFonts w:asciiTheme="minorHAnsi" w:hAnsiTheme="minorHAnsi" w:cstheme="minorBidi"/>
          <w:lang w:val="ca-ES-valencia" w:eastAsia="es-ES"/>
        </w:rPr>
        <w:t>15.</w:t>
      </w:r>
      <w:r w:rsidR="29483577" w:rsidRPr="119D7779">
        <w:rPr>
          <w:rFonts w:asciiTheme="minorHAnsi" w:hAnsiTheme="minorHAnsi" w:cstheme="minorBidi"/>
          <w:lang w:val="ca-ES-valencia" w:eastAsia="es-ES"/>
        </w:rPr>
        <w:t xml:space="preserve">Quan finalitze el període de convalescència i, per prescripció facultativa, l’alumnat que haja d’incorporar-se al centre docent de manera progressiva, es podrà compatibilitzar l’atenció educativa domiciliària amb l’assistència parcial en el centre docent, sempre que el còmput total d’hores entre l’assistència en el centre i la </w:t>
      </w:r>
      <w:r w:rsidR="29483577" w:rsidRPr="119D7779">
        <w:rPr>
          <w:rFonts w:asciiTheme="minorHAnsi" w:hAnsiTheme="minorHAnsi" w:cstheme="minorBidi"/>
          <w:lang w:val="ca-ES-valencia" w:eastAsia="es-ES"/>
        </w:rPr>
        <w:lastRenderedPageBreak/>
        <w:t>docència en el domicili no supere les hores lectives setmanals de l’alumnat. Esta situació podrà prolongar-se un màxim de 15 dies lectius des de l’informe d’alta.</w:t>
      </w:r>
      <w:r w:rsidR="29483577" w:rsidRPr="119D7779">
        <w:rPr>
          <w:rFonts w:asciiTheme="minorHAnsi" w:hAnsiTheme="minorHAnsi" w:cstheme="minorBidi"/>
          <w:lang w:val="es-ES" w:eastAsia="es-ES"/>
        </w:rPr>
        <w:t> </w:t>
      </w:r>
    </w:p>
    <w:p w14:paraId="3645A5DE" w14:textId="60FEBA17" w:rsidR="00972C7C" w:rsidRPr="00972C7C" w:rsidRDefault="39ACD9B5" w:rsidP="119D7779">
      <w:pPr>
        <w:pStyle w:val="Standard"/>
        <w:spacing w:line="240" w:lineRule="atLeast"/>
        <w:jc w:val="both"/>
        <w:rPr>
          <w:rFonts w:asciiTheme="minorHAnsi" w:hAnsiTheme="minorHAnsi" w:cstheme="minorBidi"/>
          <w:lang w:val="es-ES" w:eastAsia="es-ES"/>
        </w:rPr>
      </w:pPr>
      <w:r w:rsidRPr="119D7779">
        <w:rPr>
          <w:rFonts w:asciiTheme="minorHAnsi" w:hAnsiTheme="minorHAnsi" w:cstheme="minorBidi"/>
          <w:lang w:val="ca-ES-valencia" w:eastAsia="es-ES"/>
        </w:rPr>
        <w:t>16.</w:t>
      </w:r>
      <w:r w:rsidR="29483577" w:rsidRPr="119D7779">
        <w:rPr>
          <w:rFonts w:asciiTheme="minorHAnsi" w:hAnsiTheme="minorHAnsi" w:cstheme="minorBidi"/>
          <w:lang w:val="ca-ES-valencia" w:eastAsia="es-ES"/>
        </w:rPr>
        <w:t>L’informe final ha de preveure el pla de transició dissenyat juntament amb la tutora o el tutor comptant amb la col·laboració de la família o representants legals per a la incorporació al centre docent o la continuïtat en l’atenció educativa domiciliària, segons la situació.</w:t>
      </w:r>
      <w:r w:rsidR="29483577" w:rsidRPr="119D7779">
        <w:rPr>
          <w:rFonts w:asciiTheme="minorHAnsi" w:hAnsiTheme="minorHAnsi" w:cstheme="minorBidi"/>
          <w:lang w:val="es-ES" w:eastAsia="es-ES"/>
        </w:rPr>
        <w:t> </w:t>
      </w:r>
    </w:p>
    <w:p w14:paraId="28F90633" w14:textId="43939B84" w:rsidR="00972C7C" w:rsidRPr="00972C7C" w:rsidRDefault="62C80F75" w:rsidP="119D7779">
      <w:pPr>
        <w:pStyle w:val="Standard"/>
        <w:spacing w:line="240" w:lineRule="atLeast"/>
        <w:jc w:val="both"/>
        <w:rPr>
          <w:rFonts w:asciiTheme="minorHAnsi" w:hAnsiTheme="minorHAnsi" w:cstheme="minorBidi"/>
          <w:lang w:val="es-ES" w:eastAsia="es-ES"/>
        </w:rPr>
      </w:pPr>
      <w:r w:rsidRPr="119D7779">
        <w:rPr>
          <w:rFonts w:asciiTheme="minorHAnsi" w:hAnsiTheme="minorHAnsi" w:cstheme="minorBidi"/>
          <w:lang w:val="ca-ES-valencia" w:eastAsia="es-ES"/>
        </w:rPr>
        <w:t>17.</w:t>
      </w:r>
      <w:r w:rsidR="29483577" w:rsidRPr="119D7779">
        <w:rPr>
          <w:rFonts w:asciiTheme="minorHAnsi" w:hAnsiTheme="minorHAnsi" w:cstheme="minorBidi"/>
          <w:lang w:val="ca-ES-valencia" w:eastAsia="es-ES"/>
        </w:rPr>
        <w:t>En el cas que es prolongue el període de convalescència indicat inicialment en l’informe mèdic, el servici responsable de l’òrgan directiu amb competències en matèria d’atenció educativa domiciliària sol·licitarà l’actualització de l’informe mèdic.</w:t>
      </w:r>
      <w:r w:rsidR="29483577" w:rsidRPr="119D7779">
        <w:rPr>
          <w:rFonts w:asciiTheme="minorHAnsi" w:hAnsiTheme="minorHAnsi" w:cstheme="minorBidi"/>
          <w:lang w:val="es-ES" w:eastAsia="es-ES"/>
        </w:rPr>
        <w:t> </w:t>
      </w:r>
    </w:p>
    <w:p w14:paraId="746F901E" w14:textId="563788E5" w:rsidR="00972C7C" w:rsidRPr="00972C7C" w:rsidRDefault="20DDB27C" w:rsidP="119D7779">
      <w:pPr>
        <w:pStyle w:val="Standard"/>
        <w:spacing w:line="240" w:lineRule="atLeast"/>
        <w:jc w:val="both"/>
        <w:rPr>
          <w:rFonts w:asciiTheme="minorHAnsi" w:hAnsiTheme="minorHAnsi" w:cstheme="minorBidi"/>
          <w:lang w:val="es-ES" w:eastAsia="es-ES"/>
        </w:rPr>
      </w:pPr>
      <w:r w:rsidRPr="119D7779">
        <w:rPr>
          <w:rFonts w:asciiTheme="minorHAnsi" w:hAnsiTheme="minorHAnsi" w:cstheme="minorBidi"/>
          <w:lang w:val="ca-ES-valencia" w:eastAsia="es-ES"/>
        </w:rPr>
        <w:t>18.</w:t>
      </w:r>
      <w:r w:rsidR="29483577" w:rsidRPr="119D7779">
        <w:rPr>
          <w:rFonts w:asciiTheme="minorHAnsi" w:hAnsiTheme="minorHAnsi" w:cstheme="minorBidi"/>
          <w:lang w:val="ca-ES-valencia" w:eastAsia="es-ES"/>
        </w:rPr>
        <w:t>Si l’alumna o l’alumne continua requerint esta atenció a la finalització del curs escolar, la direcció o titularitat del centre haurà de registrar la finalització amb data de 30 de juny i, si és el cas, fer una nova sol·licitud a l’inici del curs següent.</w:t>
      </w:r>
      <w:r w:rsidR="29483577" w:rsidRPr="119D7779">
        <w:rPr>
          <w:rFonts w:asciiTheme="minorHAnsi" w:hAnsiTheme="minorHAnsi" w:cstheme="minorBidi"/>
          <w:lang w:val="es-ES" w:eastAsia="es-ES"/>
        </w:rPr>
        <w:t> </w:t>
      </w:r>
    </w:p>
    <w:p w14:paraId="76F8B493" w14:textId="19173F94" w:rsidR="00972C7C" w:rsidRPr="00972C7C" w:rsidRDefault="7015CB1B" w:rsidP="119D7779">
      <w:pPr>
        <w:pStyle w:val="Standard"/>
        <w:spacing w:line="240" w:lineRule="atLeast"/>
        <w:jc w:val="both"/>
        <w:rPr>
          <w:rFonts w:asciiTheme="minorHAnsi" w:hAnsiTheme="minorHAnsi" w:cstheme="minorBidi"/>
          <w:lang w:val="es-ES" w:eastAsia="es-ES"/>
        </w:rPr>
      </w:pPr>
      <w:r w:rsidRPr="119D7779">
        <w:rPr>
          <w:rFonts w:asciiTheme="minorHAnsi" w:hAnsiTheme="minorHAnsi" w:cstheme="minorBidi"/>
          <w:lang w:val="ca-ES-valencia" w:eastAsia="es-ES"/>
        </w:rPr>
        <w:t>19.</w:t>
      </w:r>
      <w:r w:rsidR="29483577" w:rsidRPr="119D7779">
        <w:rPr>
          <w:rFonts w:asciiTheme="minorHAnsi" w:hAnsiTheme="minorHAnsi" w:cstheme="minorBidi"/>
          <w:lang w:val="ca-ES-valencia" w:eastAsia="es-ES"/>
        </w:rPr>
        <w:t>La direcció o titularitat del centre docent, en col·laboració amb la inspecció educativa del centre, supervisarà la prestació de l’atenció educativa domiciliària i qualsevol variació que es produïsca en la situació de</w:t>
      </w:r>
      <w:r w:rsidR="29483577" w:rsidRPr="119D7779">
        <w:rPr>
          <w:rFonts w:asciiTheme="minorHAnsi" w:hAnsiTheme="minorHAnsi" w:cstheme="minorBidi"/>
          <w:lang w:val="es-ES" w:eastAsia="es-ES"/>
        </w:rPr>
        <w:t> </w:t>
      </w:r>
    </w:p>
    <w:p w14:paraId="3E3457F9" w14:textId="77777777" w:rsidR="00972C7C" w:rsidRPr="00972C7C" w:rsidRDefault="00972C7C" w:rsidP="00972C7C">
      <w:pPr>
        <w:pStyle w:val="Standard"/>
        <w:spacing w:after="240" w:line="240" w:lineRule="atLeast"/>
        <w:jc w:val="both"/>
        <w:rPr>
          <w:rFonts w:asciiTheme="minorHAnsi" w:hAnsiTheme="minorHAnsi" w:cstheme="minorHAnsi"/>
          <w:lang w:val="es-ES" w:eastAsia="es-ES_tradnl"/>
        </w:rPr>
      </w:pPr>
      <w:r w:rsidRPr="00972C7C">
        <w:rPr>
          <w:rFonts w:asciiTheme="minorHAnsi" w:hAnsiTheme="minorHAnsi" w:cstheme="minorHAnsi"/>
          <w:lang w:val="ca-ES-valencia" w:eastAsia="es-ES_tradnl"/>
        </w:rPr>
        <w:t>l’alumnat atés, i especialment del pla de transició al centre docent d’acord amb el resolc quint d’esta resolució.</w:t>
      </w:r>
      <w:r w:rsidRPr="00972C7C">
        <w:rPr>
          <w:rFonts w:asciiTheme="minorHAnsi" w:hAnsiTheme="minorHAnsi" w:cstheme="minorHAnsi"/>
          <w:lang w:val="es-ES" w:eastAsia="es-ES_tradnl"/>
        </w:rPr>
        <w:t> </w:t>
      </w:r>
    </w:p>
    <w:p w14:paraId="20A4BCD9" w14:textId="77777777" w:rsidR="00972C7C" w:rsidRPr="00972C7C" w:rsidRDefault="00972C7C" w:rsidP="00972C7C">
      <w:pPr>
        <w:pStyle w:val="Ttulo2"/>
        <w:rPr>
          <w:rStyle w:val="normaltextrun"/>
          <w:i/>
          <w:iCs/>
          <w:color w:val="auto"/>
          <w:sz w:val="24"/>
          <w:szCs w:val="24"/>
          <w:lang w:val="es-ES" w:eastAsia="es-ES"/>
        </w:rPr>
      </w:pPr>
      <w:r w:rsidRPr="00972C7C">
        <w:rPr>
          <w:rStyle w:val="normaltextrun"/>
          <w:i/>
          <w:iCs/>
          <w:color w:val="auto"/>
          <w:sz w:val="24"/>
          <w:szCs w:val="24"/>
          <w:lang w:val="es-ES" w:eastAsia="es-ES"/>
        </w:rPr>
        <w:t>Sext. Procediment per a l’atenció educativa domiciliària per salut mental </w:t>
      </w:r>
    </w:p>
    <w:p w14:paraId="6AED9B62" w14:textId="28E9FC92" w:rsidR="00972C7C" w:rsidRPr="00972C7C" w:rsidRDefault="213D4E08" w:rsidP="119D7779">
      <w:pPr>
        <w:pStyle w:val="Standard"/>
        <w:spacing w:line="240" w:lineRule="atLeast"/>
        <w:jc w:val="both"/>
        <w:rPr>
          <w:rFonts w:asciiTheme="minorHAnsi" w:hAnsiTheme="minorHAnsi" w:cstheme="minorBidi"/>
          <w:lang w:val="es-ES" w:eastAsia="es-ES"/>
        </w:rPr>
      </w:pPr>
      <w:r w:rsidRPr="119D7779">
        <w:rPr>
          <w:rFonts w:asciiTheme="minorHAnsi" w:hAnsiTheme="minorHAnsi" w:cstheme="minorBidi"/>
          <w:lang w:val="ca-ES-valencia" w:eastAsia="es-ES"/>
        </w:rPr>
        <w:t>1.</w:t>
      </w:r>
      <w:r w:rsidR="29483577" w:rsidRPr="119D7779">
        <w:rPr>
          <w:rFonts w:asciiTheme="minorHAnsi" w:hAnsiTheme="minorHAnsi" w:cstheme="minorBidi"/>
          <w:lang w:val="ca-ES-valencia" w:eastAsia="es-ES"/>
        </w:rPr>
        <w:t>En les situacions de convalescència per trastorn greu mental, se seguirà el mateix procediment que el que s’indica en el resolc quint d’esta resolució, amb les particularitats que s’especifiquen a continuació.</w:t>
      </w:r>
      <w:r w:rsidR="29483577" w:rsidRPr="119D7779">
        <w:rPr>
          <w:rFonts w:asciiTheme="minorHAnsi" w:hAnsiTheme="minorHAnsi" w:cstheme="minorBidi"/>
          <w:lang w:val="es-ES" w:eastAsia="es-ES"/>
        </w:rPr>
        <w:t> </w:t>
      </w:r>
    </w:p>
    <w:p w14:paraId="386EF48A" w14:textId="1B871AA7" w:rsidR="00972C7C" w:rsidRPr="00972C7C" w:rsidRDefault="29785251" w:rsidP="119D7779">
      <w:pPr>
        <w:pStyle w:val="Standard"/>
        <w:spacing w:line="240" w:lineRule="atLeast"/>
        <w:jc w:val="both"/>
        <w:rPr>
          <w:rFonts w:asciiTheme="minorHAnsi" w:hAnsiTheme="minorHAnsi" w:cstheme="minorBidi"/>
          <w:color w:val="000000" w:themeColor="text1"/>
          <w:lang w:val="es-ES" w:eastAsia="es-ES"/>
        </w:rPr>
      </w:pPr>
      <w:r w:rsidRPr="0ABC6214">
        <w:rPr>
          <w:rFonts w:asciiTheme="minorHAnsi" w:hAnsiTheme="minorHAnsi" w:cstheme="minorBidi"/>
          <w:color w:val="000000" w:themeColor="text1"/>
          <w:lang w:val="ca-ES-valencia" w:eastAsia="es-ES"/>
        </w:rPr>
        <w:t>2.</w:t>
      </w:r>
      <w:r w:rsidR="29483577" w:rsidRPr="0ABC6214">
        <w:rPr>
          <w:rFonts w:asciiTheme="minorHAnsi" w:hAnsiTheme="minorHAnsi" w:cstheme="minorBidi"/>
          <w:color w:val="000000" w:themeColor="text1"/>
          <w:lang w:val="ca-ES-valencia" w:eastAsia="es-ES"/>
        </w:rPr>
        <w:t>Si l’alumna o l’alumne té diagnosticat un trastorn greu de salut mental, </w:t>
      </w:r>
      <w:r w:rsidR="29483577" w:rsidRPr="0ABC6214">
        <w:rPr>
          <w:rFonts w:asciiTheme="minorHAnsi" w:hAnsiTheme="minorHAnsi" w:cstheme="minorBidi"/>
          <w:color w:val="FF0000"/>
          <w:lang w:val="ca-ES-valencia" w:eastAsia="es-ES"/>
        </w:rPr>
        <w:t xml:space="preserve">la </w:t>
      </w:r>
      <w:r w:rsidR="29483577" w:rsidRPr="0ABC6214">
        <w:rPr>
          <w:rFonts w:asciiTheme="minorHAnsi" w:hAnsiTheme="minorHAnsi" w:cstheme="minorBidi"/>
          <w:color w:val="171717" w:themeColor="background2" w:themeShade="1A"/>
          <w:lang w:val="ca-ES-valencia" w:eastAsia="es-ES"/>
        </w:rPr>
        <w:t>sol·licitud haurà d’incloure:</w:t>
      </w:r>
      <w:r w:rsidR="29483577" w:rsidRPr="0ABC6214">
        <w:rPr>
          <w:rFonts w:asciiTheme="minorHAnsi" w:hAnsiTheme="minorHAnsi" w:cstheme="minorBidi"/>
          <w:color w:val="171717" w:themeColor="background2" w:themeShade="1A"/>
          <w:lang w:val="es-ES" w:eastAsia="es-ES"/>
        </w:rPr>
        <w:t> </w:t>
      </w:r>
    </w:p>
    <w:p w14:paraId="13A82861" w14:textId="77777777" w:rsidR="00972C7C" w:rsidRPr="00972C7C" w:rsidRDefault="00972C7C" w:rsidP="00972C7C">
      <w:pPr>
        <w:pStyle w:val="Standard"/>
        <w:spacing w:line="240" w:lineRule="atLeast"/>
        <w:jc w:val="both"/>
        <w:rPr>
          <w:rFonts w:asciiTheme="minorHAnsi" w:hAnsiTheme="minorHAnsi" w:cstheme="minorHAnsi"/>
          <w:color w:val="000000" w:themeColor="text1"/>
          <w:lang w:val="es-ES" w:eastAsia="es-ES_tradnl"/>
        </w:rPr>
      </w:pPr>
      <w:r w:rsidRPr="00972C7C">
        <w:rPr>
          <w:rFonts w:asciiTheme="minorHAnsi" w:hAnsiTheme="minorHAnsi" w:cstheme="minorHAnsi"/>
          <w:color w:val="000000" w:themeColor="text1"/>
          <w:lang w:val="ca-ES-valencia" w:eastAsia="es-ES_tradnl"/>
        </w:rPr>
        <w:t>a) L’informe mèdic amb les dades assenyalades en el resolc quint d’esta resolució i, a més, haurà de ser firmat per personal de psiquiatria. </w:t>
      </w:r>
      <w:r w:rsidRPr="00972C7C">
        <w:rPr>
          <w:rFonts w:asciiTheme="minorHAnsi" w:hAnsiTheme="minorHAnsi" w:cstheme="minorHAnsi"/>
          <w:color w:val="000000" w:themeColor="text1"/>
          <w:lang w:val="es-ES" w:eastAsia="es-ES_tradnl"/>
        </w:rPr>
        <w:t> </w:t>
      </w:r>
    </w:p>
    <w:p w14:paraId="3521C756" w14:textId="77777777" w:rsidR="00972C7C" w:rsidRPr="00972C7C" w:rsidRDefault="29483577" w:rsidP="119D7779">
      <w:pPr>
        <w:pStyle w:val="Standard"/>
        <w:spacing w:line="240" w:lineRule="atLeast"/>
        <w:jc w:val="both"/>
        <w:rPr>
          <w:rFonts w:asciiTheme="minorHAnsi" w:hAnsiTheme="minorHAnsi" w:cstheme="minorBidi"/>
          <w:color w:val="000000" w:themeColor="text1"/>
          <w:lang w:val="es-ES" w:eastAsia="es-ES"/>
        </w:rPr>
      </w:pPr>
      <w:r w:rsidRPr="0ABC6214">
        <w:rPr>
          <w:rFonts w:asciiTheme="minorHAnsi" w:hAnsiTheme="minorHAnsi" w:cstheme="minorBidi"/>
          <w:color w:val="000000" w:themeColor="text1"/>
          <w:lang w:val="ca-ES-valencia" w:eastAsia="es-ES"/>
        </w:rPr>
        <w:t>b) L’informe de coordinació entre servicis i el pla terapèutic elaborat entre la unitat de salut mental,</w:t>
      </w:r>
      <w:r w:rsidRPr="0ABC6214">
        <w:rPr>
          <w:rFonts w:asciiTheme="minorHAnsi" w:hAnsiTheme="minorHAnsi" w:cstheme="minorBidi"/>
          <w:color w:val="FF0000"/>
          <w:lang w:val="ca-ES-valencia" w:eastAsia="es-ES"/>
        </w:rPr>
        <w:t xml:space="preserve"> </w:t>
      </w:r>
      <w:r w:rsidRPr="0ABC6214">
        <w:rPr>
          <w:rFonts w:asciiTheme="minorHAnsi" w:hAnsiTheme="minorHAnsi" w:cstheme="minorBidi"/>
          <w:color w:val="171717" w:themeColor="background2" w:themeShade="1A"/>
          <w:lang w:val="ca-ES-valencia" w:eastAsia="es-ES"/>
        </w:rPr>
        <w:t>l’equip o departament</w:t>
      </w:r>
      <w:r w:rsidRPr="0ABC6214">
        <w:rPr>
          <w:rFonts w:asciiTheme="minorHAnsi" w:hAnsiTheme="minorHAnsi" w:cstheme="minorBidi"/>
          <w:color w:val="000000" w:themeColor="text1"/>
          <w:lang w:val="ca-ES-valencia" w:eastAsia="es-ES"/>
        </w:rPr>
        <w:t> d’orientació educativa del centre educatiu i, si és el cas, altres professionals de servicis socials (annexos VIII i IX de la Resolució conjunta d’11 de desembre de 2017, de la Conselleria d’Educació, Investigació, Cultura i Esport i la Conselleria de Sanitat Universal i Salut Pública). El pla terapèutic haurà de contemplar com a objectiu la transició al seu centre educatiu.</w:t>
      </w:r>
      <w:r w:rsidRPr="0ABC6214">
        <w:rPr>
          <w:rFonts w:asciiTheme="minorHAnsi" w:hAnsiTheme="minorHAnsi" w:cstheme="minorBidi"/>
          <w:color w:val="000000" w:themeColor="text1"/>
          <w:lang w:val="es-ES" w:eastAsia="es-ES"/>
        </w:rPr>
        <w:t> </w:t>
      </w:r>
    </w:p>
    <w:p w14:paraId="6BE90DA0" w14:textId="77777777" w:rsidR="00972C7C" w:rsidRPr="00972C7C" w:rsidRDefault="00972C7C" w:rsidP="00972C7C">
      <w:pPr>
        <w:pStyle w:val="Standard"/>
        <w:spacing w:line="240" w:lineRule="atLeast"/>
        <w:jc w:val="both"/>
        <w:rPr>
          <w:rFonts w:asciiTheme="minorHAnsi" w:hAnsiTheme="minorHAnsi" w:cstheme="minorHAnsi"/>
          <w:lang w:val="es-ES" w:eastAsia="es-ES_tradnl"/>
        </w:rPr>
      </w:pPr>
      <w:r w:rsidRPr="00972C7C">
        <w:rPr>
          <w:rFonts w:asciiTheme="minorHAnsi" w:hAnsiTheme="minorHAnsi" w:cstheme="minorHAnsi"/>
          <w:lang w:val="ca-ES-valencia" w:eastAsia="es-ES_tradnl"/>
        </w:rPr>
        <w:t>c) La valoració sociopsicopedagògica és prescriptiva i ha d’estar actualitzada, i s’emetrà el corresponent informe sociopsicopedagògic amb la identificació de les necessitats educatives, el consentiment informat, l’acta conjunta de l’equip docent i l’audiència a la família.</w:t>
      </w:r>
      <w:r w:rsidRPr="00972C7C">
        <w:rPr>
          <w:rFonts w:asciiTheme="minorHAnsi" w:hAnsiTheme="minorHAnsi" w:cstheme="minorHAnsi"/>
          <w:lang w:val="es-ES" w:eastAsia="es-ES_tradnl"/>
        </w:rPr>
        <w:t> </w:t>
      </w:r>
    </w:p>
    <w:p w14:paraId="66BC95BB" w14:textId="1BF1D483" w:rsidR="00972C7C" w:rsidRPr="00972C7C" w:rsidRDefault="505660DD" w:rsidP="0ABC6214">
      <w:pPr>
        <w:pStyle w:val="Standard"/>
        <w:spacing w:line="240" w:lineRule="atLeast"/>
        <w:jc w:val="both"/>
        <w:rPr>
          <w:rFonts w:asciiTheme="minorHAnsi" w:hAnsiTheme="minorHAnsi" w:cstheme="minorBidi"/>
          <w:color w:val="171717" w:themeColor="background2" w:themeShade="1A"/>
          <w:lang w:val="es-ES" w:eastAsia="es-ES"/>
        </w:rPr>
      </w:pPr>
      <w:r w:rsidRPr="0ABC6214">
        <w:rPr>
          <w:rFonts w:asciiTheme="minorHAnsi" w:hAnsiTheme="minorHAnsi" w:cstheme="minorBidi"/>
          <w:color w:val="171717" w:themeColor="background2" w:themeShade="1A"/>
          <w:lang w:val="ca-ES-valencia" w:eastAsia="es-ES"/>
        </w:rPr>
        <w:t>3.</w:t>
      </w:r>
      <w:r w:rsidR="29483577" w:rsidRPr="0ABC6214">
        <w:rPr>
          <w:rFonts w:asciiTheme="minorHAnsi" w:hAnsiTheme="minorHAnsi" w:cstheme="minorBidi"/>
          <w:color w:val="171717" w:themeColor="background2" w:themeShade="1A"/>
          <w:lang w:val="ca-ES-valencia" w:eastAsia="es-ES"/>
        </w:rPr>
        <w:t>La prestació de l’atenció educativa domiciliària per salut mental serà de 4 mesos (inclosa la incorporació al centre), i podrà ser prorrogable.</w:t>
      </w:r>
      <w:r w:rsidR="29483577" w:rsidRPr="0ABC6214">
        <w:rPr>
          <w:rFonts w:asciiTheme="minorHAnsi" w:hAnsiTheme="minorHAnsi" w:cstheme="minorBidi"/>
          <w:color w:val="171717" w:themeColor="background2" w:themeShade="1A"/>
          <w:lang w:val="es-ES" w:eastAsia="es-ES"/>
        </w:rPr>
        <w:t> </w:t>
      </w:r>
    </w:p>
    <w:p w14:paraId="6BC90245" w14:textId="261FCEAE" w:rsidR="00972C7C" w:rsidRPr="00972C7C" w:rsidRDefault="567ADC62" w:rsidP="119D7779">
      <w:pPr>
        <w:pStyle w:val="Standard"/>
        <w:spacing w:line="240" w:lineRule="atLeast"/>
        <w:jc w:val="both"/>
        <w:rPr>
          <w:rFonts w:asciiTheme="minorHAnsi" w:hAnsiTheme="minorHAnsi" w:cstheme="minorBidi"/>
          <w:lang w:val="es-ES" w:eastAsia="es-ES"/>
        </w:rPr>
      </w:pPr>
      <w:r w:rsidRPr="119D7779">
        <w:rPr>
          <w:rFonts w:asciiTheme="minorHAnsi" w:hAnsiTheme="minorHAnsi" w:cstheme="minorBidi"/>
          <w:lang w:val="ca-ES-valencia" w:eastAsia="es-ES"/>
        </w:rPr>
        <w:t>4.</w:t>
      </w:r>
      <w:r w:rsidR="29483577" w:rsidRPr="119D7779">
        <w:rPr>
          <w:rFonts w:asciiTheme="minorHAnsi" w:hAnsiTheme="minorHAnsi" w:cstheme="minorBidi"/>
          <w:lang w:val="ca-ES-valencia" w:eastAsia="es-ES"/>
        </w:rPr>
        <w:t xml:space="preserve">Després de finalitzar este termini, si es prolonga el període de convalescència indicat, el servici responsable de l’òrgan directiu amb competències en matèria </w:t>
      </w:r>
      <w:r w:rsidR="29483577" w:rsidRPr="119D7779">
        <w:rPr>
          <w:rFonts w:asciiTheme="minorHAnsi" w:hAnsiTheme="minorHAnsi" w:cstheme="minorBidi"/>
          <w:lang w:val="ca-ES-valencia" w:eastAsia="es-ES"/>
        </w:rPr>
        <w:lastRenderedPageBreak/>
        <w:t>d’atenció educativa domiciliària sol·licitarà l’actualització de l’informe mèdic i del pla terapèutic.</w:t>
      </w:r>
      <w:r w:rsidR="29483577" w:rsidRPr="119D7779">
        <w:rPr>
          <w:rFonts w:asciiTheme="minorHAnsi" w:hAnsiTheme="minorHAnsi" w:cstheme="minorBidi"/>
          <w:lang w:val="es-ES" w:eastAsia="es-ES"/>
        </w:rPr>
        <w:t> </w:t>
      </w:r>
    </w:p>
    <w:p w14:paraId="1968FB05" w14:textId="5E79BDFA" w:rsidR="00972C7C" w:rsidRPr="00972C7C" w:rsidRDefault="5093E41C" w:rsidP="119D7779">
      <w:pPr>
        <w:pStyle w:val="Standard"/>
        <w:spacing w:line="240" w:lineRule="atLeast"/>
        <w:jc w:val="both"/>
        <w:rPr>
          <w:rFonts w:asciiTheme="minorHAnsi" w:hAnsiTheme="minorHAnsi" w:cstheme="minorBidi"/>
          <w:lang w:val="es-ES" w:eastAsia="es-ES"/>
        </w:rPr>
      </w:pPr>
      <w:r w:rsidRPr="119D7779">
        <w:rPr>
          <w:rFonts w:asciiTheme="minorHAnsi" w:hAnsiTheme="minorHAnsi" w:cstheme="minorBidi"/>
          <w:lang w:val="ca-ES-valencia" w:eastAsia="es-ES"/>
        </w:rPr>
        <w:t>5.</w:t>
      </w:r>
      <w:r w:rsidR="29483577" w:rsidRPr="119D7779">
        <w:rPr>
          <w:rFonts w:asciiTheme="minorHAnsi" w:hAnsiTheme="minorHAnsi" w:cstheme="minorBidi"/>
          <w:lang w:val="ca-ES-valencia" w:eastAsia="es-ES"/>
        </w:rPr>
        <w:t>Per a valorar la conveniència de l’atenció educativa domiciliària per a l’alumnat amb trastorns greus de salut mental, el servici responsable de l’òrgan directiu amb competències en matèria d’atenció educativa domiciliària podrà comptar amb l’assessorament del professorat d’orientació educativa de la unitat especialitzada d’orientació que dona suport a les intervencions terapèutiques, tal com s’indica en l’article 32.4.</w:t>
      </w:r>
      <w:r w:rsidR="29483577" w:rsidRPr="119D7779">
        <w:rPr>
          <w:rFonts w:asciiTheme="minorHAnsi" w:hAnsiTheme="minorHAnsi" w:cstheme="minorBidi"/>
          <w:i/>
          <w:iCs/>
          <w:lang w:val="ca-ES-valencia" w:eastAsia="es-ES"/>
        </w:rPr>
        <w:t>b</w:t>
      </w:r>
      <w:r w:rsidR="29483577" w:rsidRPr="119D7779">
        <w:rPr>
          <w:rFonts w:asciiTheme="minorHAnsi" w:hAnsiTheme="minorHAnsi" w:cstheme="minorBidi"/>
          <w:lang w:val="ca-ES-valencia" w:eastAsia="es-ES"/>
        </w:rPr>
        <w:t> de l’Orde 10/2023, de 22 de maig.</w:t>
      </w:r>
      <w:r w:rsidR="29483577" w:rsidRPr="119D7779">
        <w:rPr>
          <w:rFonts w:asciiTheme="minorHAnsi" w:hAnsiTheme="minorHAnsi" w:cstheme="minorBidi"/>
          <w:lang w:val="es-ES" w:eastAsia="es-ES"/>
        </w:rPr>
        <w:t> </w:t>
      </w:r>
    </w:p>
    <w:p w14:paraId="6B729C4C" w14:textId="648DC581" w:rsidR="00972C7C" w:rsidRPr="00972C7C" w:rsidRDefault="3465228D" w:rsidP="119D7779">
      <w:pPr>
        <w:pStyle w:val="Standard"/>
        <w:spacing w:after="240" w:line="240" w:lineRule="atLeast"/>
        <w:jc w:val="both"/>
        <w:rPr>
          <w:rFonts w:asciiTheme="minorHAnsi" w:hAnsiTheme="minorHAnsi" w:cstheme="minorBidi"/>
          <w:lang w:val="es-ES" w:eastAsia="es-ES"/>
        </w:rPr>
      </w:pPr>
      <w:r w:rsidRPr="119D7779">
        <w:rPr>
          <w:rFonts w:asciiTheme="minorHAnsi" w:hAnsiTheme="minorHAnsi" w:cstheme="minorBidi"/>
          <w:lang w:val="ca-ES-valencia" w:eastAsia="es-ES"/>
        </w:rPr>
        <w:t>6.</w:t>
      </w:r>
      <w:r w:rsidR="29483577" w:rsidRPr="119D7779">
        <w:rPr>
          <w:rFonts w:asciiTheme="minorHAnsi" w:hAnsiTheme="minorHAnsi" w:cstheme="minorBidi"/>
          <w:lang w:val="ca-ES-valencia" w:eastAsia="es-ES"/>
        </w:rPr>
        <w:t>Si l’alumnat es troba en situació de vulnerabilitat socioeducativa i té una intervenció o seguiment per part dels servicis socials o del personal de treball social de les unitats especialitzades d’orientació, este també participarà, dins de l’àmbit de les seues competències. Per a l’alumnat amb diagnòstic de trastorn greu mental, caldrà tindre en compte les orientacions dels dispositius de salut mental que l’atenen.</w:t>
      </w:r>
      <w:r w:rsidR="29483577" w:rsidRPr="119D7779">
        <w:rPr>
          <w:rFonts w:asciiTheme="minorHAnsi" w:hAnsiTheme="minorHAnsi" w:cstheme="minorBidi"/>
          <w:lang w:val="es-ES" w:eastAsia="es-ES"/>
        </w:rPr>
        <w:t> </w:t>
      </w:r>
    </w:p>
    <w:p w14:paraId="26E2F344" w14:textId="77777777" w:rsidR="00972C7C" w:rsidRPr="00972C7C" w:rsidRDefault="00972C7C" w:rsidP="00972C7C">
      <w:pPr>
        <w:pStyle w:val="Ttulo2"/>
        <w:rPr>
          <w:rStyle w:val="normaltextrun"/>
          <w:i/>
          <w:iCs/>
          <w:color w:val="auto"/>
          <w:sz w:val="24"/>
          <w:szCs w:val="24"/>
          <w:lang w:val="es-ES" w:eastAsia="es-ES"/>
        </w:rPr>
      </w:pPr>
      <w:r w:rsidRPr="00972C7C">
        <w:rPr>
          <w:rStyle w:val="normaltextrun"/>
          <w:i/>
          <w:iCs/>
          <w:color w:val="auto"/>
          <w:sz w:val="24"/>
          <w:szCs w:val="24"/>
          <w:lang w:val="es-ES" w:eastAsia="es-ES"/>
        </w:rPr>
        <w:t>Sèptim. Procediment per a l’atenció educativa domiciliària de l’alumnat que cursa Batxillerat </w:t>
      </w:r>
    </w:p>
    <w:p w14:paraId="6B9B41A8" w14:textId="72ACC9C2" w:rsidR="00972C7C" w:rsidRPr="00972C7C" w:rsidRDefault="7FA9A4B3" w:rsidP="119D7779">
      <w:pPr>
        <w:pStyle w:val="Standard"/>
        <w:spacing w:line="240" w:lineRule="atLeast"/>
        <w:jc w:val="both"/>
        <w:rPr>
          <w:rFonts w:asciiTheme="minorHAnsi" w:hAnsiTheme="minorHAnsi" w:cstheme="minorBidi"/>
          <w:lang w:val="es-ES" w:eastAsia="es-ES"/>
        </w:rPr>
      </w:pPr>
      <w:r w:rsidRPr="119D7779">
        <w:rPr>
          <w:rFonts w:asciiTheme="minorHAnsi" w:hAnsiTheme="minorHAnsi" w:cstheme="minorBidi"/>
          <w:lang w:val="ca-ES-valencia" w:eastAsia="es-ES"/>
        </w:rPr>
        <w:t>1.</w:t>
      </w:r>
      <w:r w:rsidR="29483577" w:rsidRPr="119D7779">
        <w:rPr>
          <w:rFonts w:asciiTheme="minorHAnsi" w:hAnsiTheme="minorHAnsi" w:cstheme="minorBidi"/>
          <w:lang w:val="ca-ES-valencia" w:eastAsia="es-ES"/>
        </w:rPr>
        <w:t>Per a l’alumnat escolaritzat en Batxillerat, se seguirà el mateix procediment que l’indicat en el resolc quint d’esta resolució, amb les particularitats que s’especifiquen a continuació.</w:t>
      </w:r>
      <w:r w:rsidR="29483577" w:rsidRPr="119D7779">
        <w:rPr>
          <w:rFonts w:asciiTheme="minorHAnsi" w:hAnsiTheme="minorHAnsi" w:cstheme="minorBidi"/>
          <w:lang w:val="es-ES" w:eastAsia="es-ES"/>
        </w:rPr>
        <w:t> </w:t>
      </w:r>
    </w:p>
    <w:p w14:paraId="3E32AE96" w14:textId="693C5C22" w:rsidR="00972C7C" w:rsidRPr="00972C7C" w:rsidRDefault="549D4694" w:rsidP="119D7779">
      <w:pPr>
        <w:pStyle w:val="Standard"/>
        <w:spacing w:line="240" w:lineRule="atLeast"/>
        <w:jc w:val="both"/>
        <w:rPr>
          <w:rFonts w:asciiTheme="minorHAnsi" w:hAnsiTheme="minorHAnsi" w:cstheme="minorBidi"/>
          <w:lang w:val="es-ES" w:eastAsia="es-ES"/>
        </w:rPr>
      </w:pPr>
      <w:r w:rsidRPr="119D7779">
        <w:rPr>
          <w:rFonts w:asciiTheme="minorHAnsi" w:hAnsiTheme="minorHAnsi" w:cstheme="minorBidi"/>
          <w:lang w:val="ca-ES-valencia" w:eastAsia="es-ES"/>
        </w:rPr>
        <w:t>2.</w:t>
      </w:r>
      <w:r w:rsidR="29483577" w:rsidRPr="119D7779">
        <w:rPr>
          <w:rFonts w:asciiTheme="minorHAnsi" w:hAnsiTheme="minorHAnsi" w:cstheme="minorBidi"/>
          <w:lang w:val="ca-ES-valencia" w:eastAsia="es-ES"/>
        </w:rPr>
        <w:t>Quan la convalescència estiga compresa entre els dos i els sis mesos, es tindrà en compte la titularitat del centre en el qual l’alumnat està escolaritzat:</w:t>
      </w:r>
      <w:r w:rsidR="29483577" w:rsidRPr="119D7779">
        <w:rPr>
          <w:rFonts w:asciiTheme="minorHAnsi" w:hAnsiTheme="minorHAnsi" w:cstheme="minorBidi"/>
          <w:lang w:val="es-ES" w:eastAsia="es-ES"/>
        </w:rPr>
        <w:t> </w:t>
      </w:r>
    </w:p>
    <w:p w14:paraId="39608157" w14:textId="06801AFF" w:rsidR="00972C7C" w:rsidRPr="00972C7C" w:rsidRDefault="592BDE6A" w:rsidP="119D7779">
      <w:pPr>
        <w:pStyle w:val="Standard"/>
        <w:spacing w:line="240" w:lineRule="atLeast"/>
        <w:jc w:val="both"/>
        <w:rPr>
          <w:rFonts w:asciiTheme="minorHAnsi" w:hAnsiTheme="minorHAnsi" w:cstheme="minorBidi"/>
          <w:lang w:val="es-ES" w:eastAsia="es-ES"/>
        </w:rPr>
      </w:pPr>
      <w:r w:rsidRPr="119D7779">
        <w:rPr>
          <w:rFonts w:asciiTheme="minorHAnsi" w:hAnsiTheme="minorHAnsi" w:cstheme="minorBidi"/>
          <w:lang w:val="ca-ES-valencia" w:eastAsia="es-ES"/>
        </w:rPr>
        <w:t>a)</w:t>
      </w:r>
      <w:r w:rsidR="29483577" w:rsidRPr="119D7779">
        <w:rPr>
          <w:rFonts w:asciiTheme="minorHAnsi" w:hAnsiTheme="minorHAnsi" w:cstheme="minorBidi"/>
          <w:lang w:val="ca-ES-valencia" w:eastAsia="es-ES"/>
        </w:rPr>
        <w:t>Per a l’alumnat escolaritzat en centres docents de titularitat de la Generalitat, els òrgans directius amb competències en matèria de centres docents, personal docent i atenció educativa domiciliària resoldran la designació d’una professora o un professor per a l’atenció educativa domiciliària, adscrita o adscrit al centre educatiu de l’alumnat, i l’autorització de l’accés de l’alumnat a les aules virtuals de la seu provincial del Centre Específic d’Educació a Distància (CEED-CV) en totes les matèries del curs en les quals estiga matriculat.</w:t>
      </w:r>
      <w:r w:rsidR="29483577" w:rsidRPr="119D7779">
        <w:rPr>
          <w:rFonts w:asciiTheme="minorHAnsi" w:hAnsiTheme="minorHAnsi" w:cstheme="minorBidi"/>
          <w:lang w:val="es-ES" w:eastAsia="es-ES"/>
        </w:rPr>
        <w:t> </w:t>
      </w:r>
    </w:p>
    <w:p w14:paraId="464EC012" w14:textId="69253160" w:rsidR="00972C7C" w:rsidRPr="00972C7C" w:rsidRDefault="43348EBD" w:rsidP="119D7779">
      <w:pPr>
        <w:pStyle w:val="Standard"/>
        <w:spacing w:line="240" w:lineRule="atLeast"/>
        <w:jc w:val="both"/>
        <w:rPr>
          <w:rFonts w:asciiTheme="minorHAnsi" w:hAnsiTheme="minorHAnsi" w:cstheme="minorBidi"/>
          <w:lang w:val="es-ES" w:eastAsia="es-ES"/>
        </w:rPr>
      </w:pPr>
      <w:r w:rsidRPr="119D7779">
        <w:rPr>
          <w:rFonts w:asciiTheme="minorHAnsi" w:hAnsiTheme="minorHAnsi" w:cstheme="minorBidi"/>
          <w:lang w:val="ca-ES-valencia" w:eastAsia="es-ES"/>
        </w:rPr>
        <w:t>b)</w:t>
      </w:r>
      <w:r w:rsidR="29483577" w:rsidRPr="119D7779">
        <w:rPr>
          <w:rFonts w:asciiTheme="minorHAnsi" w:hAnsiTheme="minorHAnsi" w:cstheme="minorBidi"/>
          <w:lang w:val="ca-ES-valencia" w:eastAsia="es-ES"/>
        </w:rPr>
        <w:t>Per a l’alumnat escolaritzat en centres docents concertats, els òrgans directius amb competències en matèria de centres docents i atenció educativa domiciliària resoldran l’autorització del pagament delegat del professorat que faça l’atenció educativa domiciliària i l’accés de l’alumnat a les aules virtuals de la seu provincial del Centre Específic d’Educació a Distància (CEED-CV) de totes les matèries en les quals estiga matriculat.</w:t>
      </w:r>
      <w:r w:rsidR="29483577" w:rsidRPr="119D7779">
        <w:rPr>
          <w:rFonts w:asciiTheme="minorHAnsi" w:hAnsiTheme="minorHAnsi" w:cstheme="minorBidi"/>
          <w:lang w:val="es-ES" w:eastAsia="es-ES"/>
        </w:rPr>
        <w:t> </w:t>
      </w:r>
    </w:p>
    <w:p w14:paraId="562B47BB" w14:textId="2A4F4547" w:rsidR="00972C7C" w:rsidRPr="00972C7C" w:rsidRDefault="6AD63149" w:rsidP="119D7779">
      <w:pPr>
        <w:pStyle w:val="Standard"/>
        <w:spacing w:line="240" w:lineRule="atLeast"/>
        <w:jc w:val="both"/>
        <w:rPr>
          <w:rFonts w:asciiTheme="minorHAnsi" w:hAnsiTheme="minorHAnsi" w:cstheme="minorBidi"/>
          <w:lang w:val="es-ES" w:eastAsia="es-ES"/>
        </w:rPr>
      </w:pPr>
      <w:r w:rsidRPr="119D7779">
        <w:rPr>
          <w:rFonts w:asciiTheme="minorHAnsi" w:hAnsiTheme="minorHAnsi" w:cstheme="minorBidi"/>
          <w:lang w:val="ca-ES-valencia" w:eastAsia="es-ES"/>
        </w:rPr>
        <w:t>3.</w:t>
      </w:r>
      <w:r w:rsidR="29483577" w:rsidRPr="119D7779">
        <w:rPr>
          <w:rFonts w:asciiTheme="minorHAnsi" w:hAnsiTheme="minorHAnsi" w:cstheme="minorBidi"/>
          <w:lang w:val="ca-ES-valencia" w:eastAsia="es-ES"/>
        </w:rPr>
        <w:t>Després de finalitzar este termini d’autorització, en el cas de prolongar-se el període de convalescència indicat, el servici competent en atenció educativa domiciliària sol·licitarà l’actualització de l’informe mèdic i es gestionarà el trasllat de matrícula al CEED-CV de totes les matèries en les quals l’alumnat estiga matriculat. La prestació de l’atenció educativa domiciliària s’ampliarà fins a 3 mesos més amb la finalitat de fer un acompanyament en el pla de transició a l’educació a distància.</w:t>
      </w:r>
      <w:r w:rsidR="29483577" w:rsidRPr="119D7779">
        <w:rPr>
          <w:rFonts w:asciiTheme="minorHAnsi" w:hAnsiTheme="minorHAnsi" w:cstheme="minorBidi"/>
          <w:lang w:val="es-ES" w:eastAsia="es-ES"/>
        </w:rPr>
        <w:t> </w:t>
      </w:r>
    </w:p>
    <w:p w14:paraId="556BBEED" w14:textId="558D349A" w:rsidR="00972C7C" w:rsidRPr="00972C7C" w:rsidRDefault="2464A96D" w:rsidP="119D7779">
      <w:pPr>
        <w:pStyle w:val="Standard"/>
        <w:spacing w:line="240" w:lineRule="atLeast"/>
        <w:jc w:val="both"/>
        <w:rPr>
          <w:rFonts w:asciiTheme="minorHAnsi" w:hAnsiTheme="minorHAnsi" w:cstheme="minorBidi"/>
          <w:lang w:val="es-ES" w:eastAsia="es-ES"/>
        </w:rPr>
      </w:pPr>
      <w:r w:rsidRPr="119D7779">
        <w:rPr>
          <w:rFonts w:asciiTheme="minorHAnsi" w:hAnsiTheme="minorHAnsi" w:cstheme="minorBidi"/>
          <w:lang w:val="ca-ES-valencia" w:eastAsia="es-ES"/>
        </w:rPr>
        <w:lastRenderedPageBreak/>
        <w:t>4.</w:t>
      </w:r>
      <w:r w:rsidR="29483577" w:rsidRPr="119D7779">
        <w:rPr>
          <w:rFonts w:asciiTheme="minorHAnsi" w:hAnsiTheme="minorHAnsi" w:cstheme="minorBidi"/>
          <w:lang w:val="ca-ES-valencia" w:eastAsia="es-ES"/>
        </w:rPr>
        <w:t>Quan la convalescència siga superior als sis mesos, amb caràcter general per a tot l’alumnat escolaritzat en centres docents sostinguts amb fons públics que es trobe en esta situació, els òrgans directius amb competències en matèria de centres docents, personal docent i atenció educativa domiciliària resoldran l’autorització del trasllat de matrícula a la seu provincial del CEED-CV i la designació d’una professora o un professor per a l’atenció educativa domiciliària adscrit a esta seu per un temps màxim de 3 mesos amb la finalitat de fer un acompanyament en el pla de transició a l’educació a distància.</w:t>
      </w:r>
      <w:r w:rsidR="29483577" w:rsidRPr="119D7779">
        <w:rPr>
          <w:rFonts w:asciiTheme="minorHAnsi" w:hAnsiTheme="minorHAnsi" w:cstheme="minorBidi"/>
          <w:lang w:val="es-ES" w:eastAsia="es-ES"/>
        </w:rPr>
        <w:t> </w:t>
      </w:r>
    </w:p>
    <w:p w14:paraId="793B21D0" w14:textId="18DC410D" w:rsidR="00972C7C" w:rsidRPr="00972C7C" w:rsidRDefault="683B90B5" w:rsidP="119D7779">
      <w:pPr>
        <w:pStyle w:val="Standard"/>
        <w:spacing w:line="240" w:lineRule="atLeast"/>
        <w:jc w:val="both"/>
        <w:rPr>
          <w:rFonts w:asciiTheme="minorHAnsi" w:hAnsiTheme="minorHAnsi" w:cstheme="minorBidi"/>
          <w:lang w:val="es-ES" w:eastAsia="es-ES"/>
        </w:rPr>
      </w:pPr>
      <w:r w:rsidRPr="119D7779">
        <w:rPr>
          <w:rFonts w:asciiTheme="minorHAnsi" w:hAnsiTheme="minorHAnsi" w:cstheme="minorBidi"/>
          <w:lang w:val="ca-ES-valencia" w:eastAsia="es-ES"/>
        </w:rPr>
        <w:t>5.</w:t>
      </w:r>
      <w:r w:rsidR="29483577" w:rsidRPr="119D7779">
        <w:rPr>
          <w:rFonts w:asciiTheme="minorHAnsi" w:hAnsiTheme="minorHAnsi" w:cstheme="minorBidi"/>
          <w:lang w:val="ca-ES-valencia" w:eastAsia="es-ES"/>
        </w:rPr>
        <w:t>Una vegada emesa la resolució conjunta dels òrgans directius corresponents, si el període de convalescència és inferior a sis mesos, la direcció o la titularitat del centre educatiu gestionarà l’accés de l’alumna o alumne a la modalitat a distància. En el cas que el període siga superior a sis mesos, assessorarà i, si és el cas, col·laborarà amb l’alumnat i les</w:t>
      </w:r>
      <w:r w:rsidR="7D9436F9" w:rsidRPr="119D7779">
        <w:rPr>
          <w:rFonts w:asciiTheme="minorHAnsi" w:hAnsiTheme="minorHAnsi" w:cstheme="minorBidi"/>
          <w:lang w:val="ca-ES-valencia" w:eastAsia="es-ES"/>
        </w:rPr>
        <w:t xml:space="preserve"> </w:t>
      </w:r>
      <w:r w:rsidR="29483577" w:rsidRPr="119D7779">
        <w:rPr>
          <w:rFonts w:asciiTheme="minorHAnsi" w:hAnsiTheme="minorHAnsi" w:cstheme="minorBidi"/>
          <w:lang w:val="ca-ES-valencia" w:eastAsia="es-ES"/>
        </w:rPr>
        <w:t>famílies o representants legals en el trasllat de matrícula a la seu provincial del CEED-CV, segons es determine en la resolució esmentada.</w:t>
      </w:r>
      <w:r w:rsidR="29483577" w:rsidRPr="119D7779">
        <w:rPr>
          <w:rFonts w:asciiTheme="minorHAnsi" w:hAnsiTheme="minorHAnsi" w:cstheme="minorBidi"/>
          <w:lang w:val="es-ES" w:eastAsia="es-ES"/>
        </w:rPr>
        <w:t> </w:t>
      </w:r>
    </w:p>
    <w:p w14:paraId="6C8D21DE" w14:textId="5367340C" w:rsidR="00972C7C" w:rsidRPr="00972C7C" w:rsidRDefault="583FC58A" w:rsidP="119D7779">
      <w:pPr>
        <w:pStyle w:val="Standard"/>
        <w:spacing w:after="240" w:line="240" w:lineRule="atLeast"/>
        <w:jc w:val="both"/>
        <w:rPr>
          <w:rFonts w:asciiTheme="minorHAnsi" w:hAnsiTheme="minorHAnsi" w:cstheme="minorBidi"/>
          <w:lang w:val="es-ES" w:eastAsia="es-ES"/>
        </w:rPr>
      </w:pPr>
      <w:r w:rsidRPr="119D7779">
        <w:rPr>
          <w:rFonts w:asciiTheme="minorHAnsi" w:hAnsiTheme="minorHAnsi" w:cstheme="minorBidi"/>
          <w:lang w:val="ca-ES-valencia" w:eastAsia="es-ES"/>
        </w:rPr>
        <w:t>6.</w:t>
      </w:r>
      <w:r w:rsidR="29483577" w:rsidRPr="119D7779">
        <w:rPr>
          <w:rFonts w:asciiTheme="minorHAnsi" w:hAnsiTheme="minorHAnsi" w:cstheme="minorBidi"/>
          <w:lang w:val="ca-ES-valencia" w:eastAsia="es-ES"/>
        </w:rPr>
        <w:t>El CEED-CV serà el responsable de la docència i l’avaluació de l’alumnat, a pesar que este mantindrà la reserva de plaça en el seu centre de referència, a fi de garantir que puga reincorporar-se en el moment en el qual la millora en el seu estat de salut ho possibilite.</w:t>
      </w:r>
      <w:r w:rsidR="29483577" w:rsidRPr="119D7779">
        <w:rPr>
          <w:rFonts w:asciiTheme="minorHAnsi" w:hAnsiTheme="minorHAnsi" w:cstheme="minorBidi"/>
          <w:lang w:val="es-ES" w:eastAsia="es-ES"/>
        </w:rPr>
        <w:t> </w:t>
      </w:r>
    </w:p>
    <w:p w14:paraId="7D5944D8" w14:textId="77777777" w:rsidR="00972C7C" w:rsidRPr="00972C7C" w:rsidRDefault="00972C7C" w:rsidP="00972C7C">
      <w:pPr>
        <w:pStyle w:val="Ttulo2"/>
        <w:rPr>
          <w:rStyle w:val="normaltextrun"/>
          <w:i/>
          <w:iCs/>
          <w:color w:val="auto"/>
          <w:sz w:val="24"/>
          <w:szCs w:val="24"/>
          <w:lang w:val="es-ES" w:eastAsia="es-ES"/>
        </w:rPr>
      </w:pPr>
      <w:r w:rsidRPr="00972C7C">
        <w:rPr>
          <w:rStyle w:val="normaltextrun"/>
          <w:i/>
          <w:iCs/>
          <w:color w:val="auto"/>
          <w:sz w:val="24"/>
          <w:szCs w:val="24"/>
          <w:lang w:val="es-ES" w:eastAsia="es-ES"/>
        </w:rPr>
        <w:t xml:space="preserve">Octau. Esmena i millora </w:t>
      </w:r>
      <w:proofErr w:type="gramStart"/>
      <w:r w:rsidRPr="00972C7C">
        <w:rPr>
          <w:rStyle w:val="normaltextrun"/>
          <w:i/>
          <w:iCs/>
          <w:color w:val="auto"/>
          <w:sz w:val="24"/>
          <w:szCs w:val="24"/>
          <w:lang w:val="es-ES" w:eastAsia="es-ES"/>
        </w:rPr>
        <w:t>de la sol</w:t>
      </w:r>
      <w:proofErr w:type="gramEnd"/>
      <w:r w:rsidRPr="00972C7C">
        <w:rPr>
          <w:rStyle w:val="normaltextrun"/>
          <w:i/>
          <w:iCs/>
          <w:color w:val="auto"/>
          <w:sz w:val="24"/>
          <w:szCs w:val="24"/>
          <w:lang w:val="es-ES" w:eastAsia="es-ES"/>
        </w:rPr>
        <w:t>·licitud </w:t>
      </w:r>
    </w:p>
    <w:p w14:paraId="64B314C4" w14:textId="1B44ED57" w:rsidR="00972C7C" w:rsidRPr="00972C7C" w:rsidRDefault="725C1596" w:rsidP="119D7779">
      <w:pPr>
        <w:pStyle w:val="Standard"/>
        <w:spacing w:line="240" w:lineRule="atLeast"/>
        <w:jc w:val="both"/>
        <w:rPr>
          <w:rFonts w:asciiTheme="minorHAnsi" w:hAnsiTheme="minorHAnsi" w:cstheme="minorBidi"/>
          <w:lang w:val="es-ES" w:eastAsia="es-ES"/>
        </w:rPr>
      </w:pPr>
      <w:r w:rsidRPr="119D7779">
        <w:rPr>
          <w:rFonts w:asciiTheme="minorHAnsi" w:hAnsiTheme="minorHAnsi" w:cstheme="minorBidi"/>
          <w:lang w:val="ca-ES-valencia" w:eastAsia="es-ES"/>
        </w:rPr>
        <w:t>1.</w:t>
      </w:r>
      <w:r w:rsidR="29483577" w:rsidRPr="119D7779">
        <w:rPr>
          <w:rFonts w:asciiTheme="minorHAnsi" w:hAnsiTheme="minorHAnsi" w:cstheme="minorBidi"/>
          <w:lang w:val="ca-ES-valencia" w:eastAsia="es-ES"/>
        </w:rPr>
        <w:t>En el procés de valoració, el servici responsable de l’òrgan directiu amb competències en matèria d’atenció educativa domiciliària podrà requerir la presentació de documentació addicional o la realització de les esmenes que es consideren oportunes, en el termini de 10 dies hàbils des de la notificació, d’acord amb l’article 68 de la Llei 39/2015, d’1 d’octubre, del procediment administratiu comú de les administracions públiques.</w:t>
      </w:r>
      <w:r w:rsidR="29483577" w:rsidRPr="119D7779">
        <w:rPr>
          <w:rFonts w:asciiTheme="minorHAnsi" w:hAnsiTheme="minorHAnsi" w:cstheme="minorBidi"/>
          <w:lang w:val="es-ES" w:eastAsia="es-ES"/>
        </w:rPr>
        <w:t> </w:t>
      </w:r>
    </w:p>
    <w:p w14:paraId="45309E9C" w14:textId="42173E1C" w:rsidR="00972C7C" w:rsidRPr="00972C7C" w:rsidRDefault="75EDCEB7" w:rsidP="119D7779">
      <w:pPr>
        <w:pStyle w:val="Standard"/>
        <w:spacing w:after="240" w:line="240" w:lineRule="atLeast"/>
        <w:jc w:val="both"/>
        <w:rPr>
          <w:rFonts w:asciiTheme="minorHAnsi" w:hAnsiTheme="minorHAnsi" w:cstheme="minorBidi"/>
          <w:lang w:val="es-ES" w:eastAsia="es-ES"/>
        </w:rPr>
      </w:pPr>
      <w:r w:rsidRPr="119D7779">
        <w:rPr>
          <w:rFonts w:asciiTheme="minorHAnsi" w:hAnsiTheme="minorHAnsi" w:cstheme="minorBidi"/>
          <w:lang w:val="ca-ES-valencia" w:eastAsia="es-ES"/>
        </w:rPr>
        <w:t>2.</w:t>
      </w:r>
      <w:r w:rsidR="29483577" w:rsidRPr="119D7779">
        <w:rPr>
          <w:rFonts w:asciiTheme="minorHAnsi" w:hAnsiTheme="minorHAnsi" w:cstheme="minorBidi"/>
          <w:lang w:val="ca-ES-valencia" w:eastAsia="es-ES"/>
        </w:rPr>
        <w:t>Transcorregut este període sense que la sol·licitud haja sigut esmenada, l’òrgan directiu amb competències en matèria d’atenció educativa domiciliària dictarà una resolució desestimatòria per falta de documentació prescriptiva o requerida.</w:t>
      </w:r>
      <w:r w:rsidR="29483577" w:rsidRPr="119D7779">
        <w:rPr>
          <w:rFonts w:asciiTheme="minorHAnsi" w:hAnsiTheme="minorHAnsi" w:cstheme="minorBidi"/>
          <w:lang w:val="es-ES" w:eastAsia="es-ES"/>
        </w:rPr>
        <w:t> </w:t>
      </w:r>
    </w:p>
    <w:p w14:paraId="7541A6BA" w14:textId="77777777" w:rsidR="00972C7C" w:rsidRPr="00972C7C" w:rsidRDefault="00972C7C" w:rsidP="00972C7C">
      <w:pPr>
        <w:pStyle w:val="Ttulo2"/>
        <w:rPr>
          <w:rStyle w:val="normaltextrun"/>
          <w:i/>
          <w:iCs/>
          <w:color w:val="auto"/>
          <w:sz w:val="24"/>
          <w:szCs w:val="24"/>
          <w:lang w:val="es-ES" w:eastAsia="es-ES"/>
        </w:rPr>
      </w:pPr>
      <w:r w:rsidRPr="00972C7C">
        <w:rPr>
          <w:rStyle w:val="normaltextrun"/>
          <w:i/>
          <w:iCs/>
          <w:color w:val="auto"/>
          <w:sz w:val="24"/>
          <w:szCs w:val="24"/>
          <w:lang w:val="es-ES" w:eastAsia="es-ES"/>
        </w:rPr>
        <w:t>Nové. Causes de la denegació de l’atenció educativa domiciliària </w:t>
      </w:r>
    </w:p>
    <w:p w14:paraId="72A62886" w14:textId="77777777" w:rsidR="00972C7C" w:rsidRPr="00972C7C" w:rsidRDefault="00972C7C" w:rsidP="00972C7C">
      <w:pPr>
        <w:pStyle w:val="Standard"/>
        <w:spacing w:line="240" w:lineRule="atLeast"/>
        <w:jc w:val="both"/>
        <w:rPr>
          <w:rFonts w:asciiTheme="minorHAnsi" w:hAnsiTheme="minorHAnsi" w:cstheme="minorHAnsi"/>
          <w:lang w:val="es-ES" w:eastAsia="es-ES_tradnl"/>
        </w:rPr>
      </w:pPr>
      <w:r w:rsidRPr="00972C7C">
        <w:rPr>
          <w:rFonts w:asciiTheme="minorHAnsi" w:hAnsiTheme="minorHAnsi" w:cstheme="minorHAnsi"/>
          <w:lang w:val="ca-ES-valencia" w:eastAsia="es-ES_tradnl"/>
        </w:rPr>
        <w:t>L’atenció educativa domiciliària serà denegada en les situacions següents:</w:t>
      </w:r>
      <w:r w:rsidRPr="00972C7C">
        <w:rPr>
          <w:rFonts w:asciiTheme="minorHAnsi" w:hAnsiTheme="minorHAnsi" w:cstheme="minorHAnsi"/>
          <w:lang w:val="es-ES" w:eastAsia="es-ES_tradnl"/>
        </w:rPr>
        <w:t> </w:t>
      </w:r>
    </w:p>
    <w:p w14:paraId="6B6D9FBA" w14:textId="77777777" w:rsidR="00972C7C" w:rsidRPr="00972C7C" w:rsidRDefault="00972C7C">
      <w:pPr>
        <w:pStyle w:val="Standard"/>
        <w:numPr>
          <w:ilvl w:val="0"/>
          <w:numId w:val="11"/>
        </w:numPr>
        <w:spacing w:line="240" w:lineRule="atLeast"/>
        <w:jc w:val="both"/>
        <w:rPr>
          <w:rFonts w:asciiTheme="minorHAnsi" w:hAnsiTheme="minorHAnsi" w:cstheme="minorHAnsi"/>
          <w:lang w:val="es-ES" w:eastAsia="es-ES_tradnl"/>
        </w:rPr>
      </w:pPr>
      <w:r w:rsidRPr="00972C7C">
        <w:rPr>
          <w:rFonts w:asciiTheme="minorHAnsi" w:hAnsiTheme="minorHAnsi" w:cstheme="minorHAnsi"/>
          <w:lang w:val="ca-ES-valencia" w:eastAsia="es-ES_tradnl"/>
        </w:rPr>
        <w:t>L’alumnat no complix els requisits que establix l’Orde 20/2019, de 30 d’abril, i esta resolució.</w:t>
      </w:r>
      <w:r w:rsidRPr="00972C7C">
        <w:rPr>
          <w:rFonts w:asciiTheme="minorHAnsi" w:hAnsiTheme="minorHAnsi" w:cstheme="minorHAnsi"/>
          <w:lang w:val="es-ES" w:eastAsia="es-ES_tradnl"/>
        </w:rPr>
        <w:t> </w:t>
      </w:r>
    </w:p>
    <w:p w14:paraId="679596EF" w14:textId="77777777" w:rsidR="00972C7C" w:rsidRPr="00972C7C" w:rsidRDefault="00972C7C">
      <w:pPr>
        <w:pStyle w:val="Standard"/>
        <w:numPr>
          <w:ilvl w:val="0"/>
          <w:numId w:val="12"/>
        </w:numPr>
        <w:spacing w:line="240" w:lineRule="atLeast"/>
        <w:jc w:val="both"/>
        <w:rPr>
          <w:rFonts w:asciiTheme="minorHAnsi" w:hAnsiTheme="minorHAnsi" w:cstheme="minorHAnsi"/>
          <w:lang w:val="es-ES" w:eastAsia="es-ES_tradnl"/>
        </w:rPr>
      </w:pPr>
      <w:r w:rsidRPr="00972C7C">
        <w:rPr>
          <w:rFonts w:asciiTheme="minorHAnsi" w:hAnsiTheme="minorHAnsi" w:cstheme="minorHAnsi"/>
          <w:lang w:val="ca-ES-valencia" w:eastAsia="es-ES_tradnl"/>
        </w:rPr>
        <w:t>Les sol·licituds no complixen en contingut i/o forma el que establix el procediment d’atenció educativa domiciliària que regula esta resolució.</w:t>
      </w:r>
      <w:r w:rsidRPr="00972C7C">
        <w:rPr>
          <w:rFonts w:asciiTheme="minorHAnsi" w:hAnsiTheme="minorHAnsi" w:cstheme="minorHAnsi"/>
          <w:lang w:val="es-ES" w:eastAsia="es-ES_tradnl"/>
        </w:rPr>
        <w:t> </w:t>
      </w:r>
    </w:p>
    <w:p w14:paraId="70CC2C1B" w14:textId="77777777" w:rsidR="00972C7C" w:rsidRPr="00972C7C" w:rsidRDefault="00972C7C">
      <w:pPr>
        <w:pStyle w:val="Standard"/>
        <w:numPr>
          <w:ilvl w:val="0"/>
          <w:numId w:val="13"/>
        </w:numPr>
        <w:spacing w:line="240" w:lineRule="atLeast"/>
        <w:jc w:val="both"/>
        <w:rPr>
          <w:rFonts w:asciiTheme="minorHAnsi" w:hAnsiTheme="minorHAnsi" w:cstheme="minorHAnsi"/>
          <w:lang w:val="es-ES" w:eastAsia="es-ES_tradnl"/>
        </w:rPr>
      </w:pPr>
      <w:r w:rsidRPr="00972C7C">
        <w:rPr>
          <w:rFonts w:asciiTheme="minorHAnsi" w:hAnsiTheme="minorHAnsi" w:cstheme="minorHAnsi"/>
          <w:lang w:val="ca-ES-valencia" w:eastAsia="es-ES_tradnl"/>
        </w:rPr>
        <w:t>Les condicions de salut, les capacitats i les necessitats de l’alumnat no estan greument compromeses, d’acord amb els diagnòstics clínics.</w:t>
      </w:r>
      <w:r w:rsidRPr="00972C7C">
        <w:rPr>
          <w:rFonts w:asciiTheme="minorHAnsi" w:hAnsiTheme="minorHAnsi" w:cstheme="minorHAnsi"/>
          <w:lang w:val="es-ES" w:eastAsia="es-ES_tradnl"/>
        </w:rPr>
        <w:t> </w:t>
      </w:r>
    </w:p>
    <w:p w14:paraId="63C50D7B" w14:textId="77777777" w:rsidR="00972C7C" w:rsidRPr="00972C7C" w:rsidRDefault="00972C7C">
      <w:pPr>
        <w:pStyle w:val="Standard"/>
        <w:numPr>
          <w:ilvl w:val="0"/>
          <w:numId w:val="14"/>
        </w:numPr>
        <w:spacing w:line="240" w:lineRule="atLeast"/>
        <w:jc w:val="both"/>
        <w:rPr>
          <w:rFonts w:asciiTheme="minorHAnsi" w:hAnsiTheme="minorHAnsi" w:cstheme="minorHAnsi"/>
          <w:lang w:val="es-ES" w:eastAsia="es-ES_tradnl"/>
        </w:rPr>
      </w:pPr>
      <w:r w:rsidRPr="00972C7C">
        <w:rPr>
          <w:rFonts w:asciiTheme="minorHAnsi" w:hAnsiTheme="minorHAnsi" w:cstheme="minorHAnsi"/>
          <w:lang w:val="ca-ES-valencia" w:eastAsia="es-ES_tradnl"/>
        </w:rPr>
        <w:t xml:space="preserve">Els casos de consum o abús de substàncies i altres conductes addictives, perquè ja hi ha una mesura específica regulada per la Resolució conjunta de 18 de novembre de 2022, de la Direcció General d’Inclusió Educativa i de la Direcció General de Salut Pública i Addiccions, per la qual s’establix el protocol </w:t>
      </w:r>
      <w:r w:rsidRPr="00972C7C">
        <w:rPr>
          <w:rFonts w:asciiTheme="minorHAnsi" w:hAnsiTheme="minorHAnsi" w:cstheme="minorHAnsi"/>
          <w:lang w:val="ca-ES-valencia" w:eastAsia="es-ES_tradnl"/>
        </w:rPr>
        <w:lastRenderedPageBreak/>
        <w:t>d’actuació per a la detecció de conductes d’abús o tràfic de drogues i altres addiccions.</w:t>
      </w:r>
      <w:r w:rsidRPr="00972C7C">
        <w:rPr>
          <w:rFonts w:asciiTheme="minorHAnsi" w:hAnsiTheme="minorHAnsi" w:cstheme="minorHAnsi"/>
          <w:lang w:val="es-ES" w:eastAsia="es-ES_tradnl"/>
        </w:rPr>
        <w:t> </w:t>
      </w:r>
    </w:p>
    <w:p w14:paraId="19A30353" w14:textId="77777777" w:rsidR="00972C7C" w:rsidRPr="00972C7C" w:rsidRDefault="00972C7C">
      <w:pPr>
        <w:pStyle w:val="Standard"/>
        <w:numPr>
          <w:ilvl w:val="0"/>
          <w:numId w:val="15"/>
        </w:numPr>
        <w:spacing w:line="240" w:lineRule="atLeast"/>
        <w:jc w:val="both"/>
        <w:rPr>
          <w:rFonts w:asciiTheme="minorHAnsi" w:hAnsiTheme="minorHAnsi" w:cstheme="minorHAnsi"/>
          <w:lang w:val="es-ES" w:eastAsia="es-ES_tradnl"/>
        </w:rPr>
      </w:pPr>
      <w:r w:rsidRPr="00972C7C">
        <w:rPr>
          <w:rFonts w:asciiTheme="minorHAnsi" w:hAnsiTheme="minorHAnsi" w:cstheme="minorHAnsi"/>
          <w:lang w:val="ca-ES-valencia" w:eastAsia="es-ES_tradnl"/>
        </w:rPr>
        <w:t>L’alumnat diagnosticat de trastorns del neurodesenrotllament o de conducta que no patix una malaltia física, ja que hi ha una regulació específica respecte a les possibles modalitats d’escolarització i a l’organització de la resposta a les seues necessitats educatives.</w:t>
      </w:r>
      <w:r w:rsidRPr="00972C7C">
        <w:rPr>
          <w:rFonts w:asciiTheme="minorHAnsi" w:hAnsiTheme="minorHAnsi" w:cstheme="minorHAnsi"/>
          <w:lang w:val="es-ES" w:eastAsia="es-ES_tradnl"/>
        </w:rPr>
        <w:t> </w:t>
      </w:r>
    </w:p>
    <w:p w14:paraId="1DC34040" w14:textId="77777777" w:rsidR="00972C7C" w:rsidRPr="00972C7C" w:rsidRDefault="00972C7C">
      <w:pPr>
        <w:pStyle w:val="Standard"/>
        <w:numPr>
          <w:ilvl w:val="0"/>
          <w:numId w:val="16"/>
        </w:numPr>
        <w:spacing w:line="240" w:lineRule="atLeast"/>
        <w:jc w:val="both"/>
        <w:rPr>
          <w:rFonts w:asciiTheme="minorHAnsi" w:hAnsiTheme="minorHAnsi" w:cstheme="minorHAnsi"/>
          <w:lang w:val="es-ES" w:eastAsia="es-ES_tradnl"/>
        </w:rPr>
      </w:pPr>
      <w:r w:rsidRPr="00972C7C">
        <w:rPr>
          <w:rFonts w:asciiTheme="minorHAnsi" w:hAnsiTheme="minorHAnsi" w:cstheme="minorHAnsi"/>
          <w:lang w:val="ca-ES-valencia" w:eastAsia="es-ES_tradnl"/>
        </w:rPr>
        <w:t>L’alumnat amb trastorns greus de salut mental en els quals, d’acord amb els informes mèdics, la seua evolució i les recomanacions de la comunitat científica, no s’aconselle la desvinculació del context escolar i social.</w:t>
      </w:r>
      <w:r w:rsidRPr="00972C7C">
        <w:rPr>
          <w:rFonts w:asciiTheme="minorHAnsi" w:hAnsiTheme="minorHAnsi" w:cstheme="minorHAnsi"/>
          <w:lang w:val="es-ES" w:eastAsia="es-ES_tradnl"/>
        </w:rPr>
        <w:t> </w:t>
      </w:r>
    </w:p>
    <w:p w14:paraId="66849A75" w14:textId="77777777" w:rsidR="00972C7C" w:rsidRPr="00972C7C" w:rsidRDefault="00972C7C">
      <w:pPr>
        <w:pStyle w:val="Standard"/>
        <w:numPr>
          <w:ilvl w:val="0"/>
          <w:numId w:val="17"/>
        </w:numPr>
        <w:spacing w:line="240" w:lineRule="atLeast"/>
        <w:jc w:val="both"/>
        <w:rPr>
          <w:rFonts w:asciiTheme="minorHAnsi" w:hAnsiTheme="minorHAnsi" w:cstheme="minorHAnsi"/>
          <w:lang w:val="es-ES" w:eastAsia="es-ES_tradnl"/>
        </w:rPr>
      </w:pPr>
      <w:r w:rsidRPr="00972C7C">
        <w:rPr>
          <w:rFonts w:asciiTheme="minorHAnsi" w:hAnsiTheme="minorHAnsi" w:cstheme="minorHAnsi"/>
          <w:lang w:val="ca-ES-valencia" w:eastAsia="es-ES_tradnl"/>
        </w:rPr>
        <w:t>L’alumnat que, en el moment de la sol·licitud, es trobe en un període de crisi aguda que implique una disminució significativa de la seua capacitat cognitiva i dificulte la seua participació en el procés d’aprenentatge.</w:t>
      </w:r>
      <w:r w:rsidRPr="00972C7C">
        <w:rPr>
          <w:rFonts w:asciiTheme="minorHAnsi" w:hAnsiTheme="minorHAnsi" w:cstheme="minorHAnsi"/>
          <w:lang w:val="es-ES" w:eastAsia="es-ES_tradnl"/>
        </w:rPr>
        <w:t> </w:t>
      </w:r>
    </w:p>
    <w:p w14:paraId="08267816" w14:textId="77777777" w:rsidR="00972C7C" w:rsidRPr="00972C7C" w:rsidRDefault="00972C7C">
      <w:pPr>
        <w:pStyle w:val="Standard"/>
        <w:numPr>
          <w:ilvl w:val="0"/>
          <w:numId w:val="18"/>
        </w:numPr>
        <w:spacing w:after="240" w:line="240" w:lineRule="atLeast"/>
        <w:jc w:val="both"/>
        <w:rPr>
          <w:rFonts w:asciiTheme="minorHAnsi" w:hAnsiTheme="minorHAnsi" w:cstheme="minorHAnsi"/>
          <w:lang w:val="es-ES" w:eastAsia="es-ES_tradnl"/>
        </w:rPr>
      </w:pPr>
      <w:r w:rsidRPr="00972C7C">
        <w:rPr>
          <w:rFonts w:asciiTheme="minorHAnsi" w:hAnsiTheme="minorHAnsi" w:cstheme="minorHAnsi"/>
          <w:lang w:val="ca-ES-valencia" w:eastAsia="es-ES_tradnl"/>
        </w:rPr>
        <w:t>L’alumnat que estiga ingressat o rebent atenció en hospitals de dia o dispositius similars en horari lectiu durant més de la mitat de la jornada escolar.</w:t>
      </w:r>
      <w:r w:rsidRPr="00972C7C">
        <w:rPr>
          <w:rFonts w:asciiTheme="minorHAnsi" w:hAnsiTheme="minorHAnsi" w:cstheme="minorHAnsi"/>
          <w:lang w:val="es-ES" w:eastAsia="es-ES_tradnl"/>
        </w:rPr>
        <w:t> </w:t>
      </w:r>
    </w:p>
    <w:p w14:paraId="46D9A7F4" w14:textId="77777777" w:rsidR="00972C7C" w:rsidRPr="00972C7C" w:rsidRDefault="00972C7C" w:rsidP="004C5B0B">
      <w:pPr>
        <w:pStyle w:val="Ttulo2"/>
        <w:jc w:val="both"/>
        <w:rPr>
          <w:rStyle w:val="normaltextrun"/>
          <w:i/>
          <w:iCs/>
          <w:color w:val="auto"/>
          <w:sz w:val="24"/>
          <w:szCs w:val="24"/>
          <w:lang w:val="es-ES" w:eastAsia="es-ES"/>
        </w:rPr>
      </w:pPr>
      <w:r w:rsidRPr="00972C7C">
        <w:rPr>
          <w:rStyle w:val="normaltextrun"/>
          <w:i/>
          <w:iCs/>
          <w:color w:val="auto"/>
          <w:sz w:val="24"/>
          <w:szCs w:val="24"/>
          <w:lang w:val="es-ES" w:eastAsia="es-ES"/>
        </w:rPr>
        <w:t>Dècim. Justificació de les faltes d’assistència de l’alumnat </w:t>
      </w:r>
    </w:p>
    <w:p w14:paraId="270D0BD1" w14:textId="77777777" w:rsidR="00972C7C" w:rsidRPr="00972C7C" w:rsidRDefault="00972C7C">
      <w:pPr>
        <w:pStyle w:val="Standard"/>
        <w:numPr>
          <w:ilvl w:val="0"/>
          <w:numId w:val="19"/>
        </w:numPr>
        <w:spacing w:line="240" w:lineRule="atLeast"/>
        <w:jc w:val="both"/>
        <w:rPr>
          <w:rFonts w:asciiTheme="minorHAnsi" w:hAnsiTheme="minorHAnsi" w:cstheme="minorHAnsi"/>
          <w:lang w:val="es-ES" w:eastAsia="es-ES_tradnl"/>
        </w:rPr>
      </w:pPr>
      <w:r w:rsidRPr="00972C7C">
        <w:rPr>
          <w:rFonts w:asciiTheme="minorHAnsi" w:hAnsiTheme="minorHAnsi" w:cstheme="minorHAnsi"/>
          <w:lang w:val="ca-ES-valencia" w:eastAsia="es-ES_tradnl"/>
        </w:rPr>
        <w:t>Una vegada autoritzada l’atenció educativa domiciliària, el cap o la cap d’estudis considerarà justificades les faltes d’assistència registrades fins al moment.</w:t>
      </w:r>
      <w:r w:rsidRPr="00972C7C">
        <w:rPr>
          <w:rFonts w:asciiTheme="minorHAnsi" w:hAnsiTheme="minorHAnsi" w:cstheme="minorHAnsi"/>
          <w:lang w:val="es-ES" w:eastAsia="es-ES_tradnl"/>
        </w:rPr>
        <w:t> </w:t>
      </w:r>
    </w:p>
    <w:p w14:paraId="3A8B120A" w14:textId="77777777" w:rsidR="00972C7C" w:rsidRPr="00972C7C" w:rsidRDefault="00972C7C">
      <w:pPr>
        <w:pStyle w:val="Standard"/>
        <w:numPr>
          <w:ilvl w:val="0"/>
          <w:numId w:val="20"/>
        </w:numPr>
        <w:spacing w:line="240" w:lineRule="atLeast"/>
        <w:jc w:val="both"/>
        <w:rPr>
          <w:rFonts w:asciiTheme="minorHAnsi" w:hAnsiTheme="minorHAnsi" w:cstheme="minorHAnsi"/>
          <w:lang w:val="es-ES" w:eastAsia="es-ES_tradnl"/>
        </w:rPr>
      </w:pPr>
      <w:r w:rsidRPr="00972C7C">
        <w:rPr>
          <w:rFonts w:asciiTheme="minorHAnsi" w:hAnsiTheme="minorHAnsi" w:cstheme="minorHAnsi"/>
          <w:lang w:val="ca-ES-valencia" w:eastAsia="es-ES_tradnl"/>
        </w:rPr>
        <w:t>La família o representants legals han de garantir la participació de l’alumnat en l’horari acordat per a l’atenció educativa domiciliària.</w:t>
      </w:r>
      <w:r w:rsidRPr="00972C7C">
        <w:rPr>
          <w:rFonts w:asciiTheme="minorHAnsi" w:hAnsiTheme="minorHAnsi" w:cstheme="minorHAnsi"/>
          <w:lang w:val="es-ES" w:eastAsia="es-ES_tradnl"/>
        </w:rPr>
        <w:t> </w:t>
      </w:r>
    </w:p>
    <w:p w14:paraId="043FDD8E" w14:textId="77777777" w:rsidR="00972C7C" w:rsidRPr="004C5B0B" w:rsidRDefault="00972C7C">
      <w:pPr>
        <w:pStyle w:val="Standard"/>
        <w:numPr>
          <w:ilvl w:val="0"/>
          <w:numId w:val="21"/>
        </w:numPr>
        <w:spacing w:line="240" w:lineRule="atLeast"/>
        <w:jc w:val="both"/>
        <w:rPr>
          <w:rFonts w:asciiTheme="minorHAnsi" w:hAnsiTheme="minorHAnsi" w:cstheme="minorHAnsi"/>
          <w:lang w:val="es-ES" w:eastAsia="es-ES_tradnl"/>
        </w:rPr>
      </w:pPr>
      <w:r w:rsidRPr="00972C7C">
        <w:rPr>
          <w:rFonts w:asciiTheme="minorHAnsi" w:hAnsiTheme="minorHAnsi" w:cstheme="minorHAnsi"/>
          <w:lang w:val="ca-ES-valencia" w:eastAsia="es-ES_tradnl"/>
        </w:rPr>
        <w:t>El personal docent d’atenció educativa domiciliària registrarà l’assistència de l’alumnat a les sessions planificades i, en cas d’absència, arreplegarà la documentació justificativa. Quinzenalment, entregarà esta documentació al cap o la cap d’estudis del centre, que actuarà davant de situacions d’absentisme, d’acord amb la normativa vigent.</w:t>
      </w:r>
    </w:p>
    <w:p w14:paraId="79B7D1B7" w14:textId="77777777" w:rsidR="004C5B0B" w:rsidRPr="00972C7C" w:rsidRDefault="004C5B0B" w:rsidP="004C5B0B">
      <w:pPr>
        <w:pStyle w:val="Standard"/>
        <w:spacing w:line="240" w:lineRule="atLeast"/>
        <w:ind w:left="720"/>
        <w:jc w:val="both"/>
        <w:rPr>
          <w:rFonts w:asciiTheme="minorHAnsi" w:hAnsiTheme="minorHAnsi" w:cstheme="minorHAnsi"/>
          <w:lang w:val="es-ES" w:eastAsia="es-ES_tradnl"/>
        </w:rPr>
      </w:pPr>
    </w:p>
    <w:p w14:paraId="7A517380" w14:textId="58420C62" w:rsidR="00972C7C" w:rsidRPr="00972C7C" w:rsidRDefault="00972C7C" w:rsidP="004C5B0B">
      <w:pPr>
        <w:pStyle w:val="Ttulo2"/>
        <w:jc w:val="center"/>
        <w:rPr>
          <w:rStyle w:val="normaltextrun"/>
          <w:i/>
          <w:iCs/>
          <w:color w:val="auto"/>
          <w:sz w:val="24"/>
          <w:szCs w:val="24"/>
          <w:lang w:val="es-ES" w:eastAsia="es-ES"/>
        </w:rPr>
      </w:pPr>
      <w:r w:rsidRPr="00972C7C">
        <w:rPr>
          <w:rStyle w:val="normaltextrun"/>
          <w:i/>
          <w:iCs/>
          <w:color w:val="auto"/>
          <w:sz w:val="24"/>
          <w:szCs w:val="24"/>
          <w:lang w:val="es-ES" w:eastAsia="es-ES"/>
        </w:rPr>
        <w:t>CAPÍTOL II</w:t>
      </w:r>
    </w:p>
    <w:p w14:paraId="32846ECC" w14:textId="11375222" w:rsidR="00972C7C" w:rsidRPr="00972C7C" w:rsidRDefault="00972C7C" w:rsidP="003B1A12">
      <w:pPr>
        <w:pStyle w:val="Ttulo2"/>
        <w:jc w:val="center"/>
        <w:rPr>
          <w:i/>
          <w:iCs/>
          <w:color w:val="auto"/>
          <w:sz w:val="24"/>
          <w:szCs w:val="24"/>
          <w:lang w:val="es-ES" w:eastAsia="es-ES"/>
        </w:rPr>
      </w:pPr>
      <w:proofErr w:type="spellStart"/>
      <w:r w:rsidRPr="00972C7C">
        <w:rPr>
          <w:rStyle w:val="normaltextrun"/>
          <w:color w:val="auto"/>
          <w:sz w:val="24"/>
          <w:szCs w:val="24"/>
          <w:lang w:val="es-ES" w:eastAsia="es-ES"/>
        </w:rPr>
        <w:t>Professorat</w:t>
      </w:r>
      <w:proofErr w:type="spellEnd"/>
      <w:r w:rsidRPr="00972C7C">
        <w:rPr>
          <w:rStyle w:val="normaltextrun"/>
          <w:color w:val="auto"/>
          <w:sz w:val="24"/>
          <w:szCs w:val="24"/>
          <w:lang w:val="es-ES" w:eastAsia="es-ES"/>
        </w:rPr>
        <w:t xml:space="preserve"> per a </w:t>
      </w:r>
      <w:proofErr w:type="spellStart"/>
      <w:r w:rsidRPr="00972C7C">
        <w:rPr>
          <w:rStyle w:val="normaltextrun"/>
          <w:color w:val="auto"/>
          <w:sz w:val="24"/>
          <w:szCs w:val="24"/>
          <w:lang w:val="es-ES" w:eastAsia="es-ES"/>
        </w:rPr>
        <w:t>l’atenció</w:t>
      </w:r>
      <w:proofErr w:type="spellEnd"/>
      <w:r w:rsidRPr="00972C7C">
        <w:rPr>
          <w:rStyle w:val="normaltextrun"/>
          <w:color w:val="auto"/>
          <w:sz w:val="24"/>
          <w:szCs w:val="24"/>
          <w:lang w:val="es-ES" w:eastAsia="es-ES"/>
        </w:rPr>
        <w:t xml:space="preserve"> educativa </w:t>
      </w:r>
      <w:proofErr w:type="spellStart"/>
      <w:r w:rsidRPr="00972C7C">
        <w:rPr>
          <w:rStyle w:val="normaltextrun"/>
          <w:color w:val="auto"/>
          <w:sz w:val="24"/>
          <w:szCs w:val="24"/>
          <w:lang w:val="es-ES" w:eastAsia="es-ES"/>
        </w:rPr>
        <w:t>domiciliària</w:t>
      </w:r>
      <w:proofErr w:type="spellEnd"/>
    </w:p>
    <w:p w14:paraId="1D9B6061" w14:textId="77777777" w:rsidR="00972C7C" w:rsidRPr="00972C7C" w:rsidRDefault="00972C7C" w:rsidP="004C5B0B">
      <w:pPr>
        <w:pStyle w:val="Ttulo2"/>
        <w:rPr>
          <w:rStyle w:val="normaltextrun"/>
          <w:i/>
          <w:iCs/>
          <w:color w:val="auto"/>
          <w:sz w:val="24"/>
          <w:szCs w:val="24"/>
          <w:lang w:val="es-ES" w:eastAsia="es-ES"/>
        </w:rPr>
      </w:pPr>
      <w:r w:rsidRPr="00972C7C">
        <w:rPr>
          <w:rStyle w:val="normaltextrun"/>
          <w:i/>
          <w:iCs/>
          <w:color w:val="auto"/>
          <w:sz w:val="24"/>
          <w:szCs w:val="24"/>
          <w:lang w:val="es-ES" w:eastAsia="es-ES"/>
        </w:rPr>
        <w:t>Onzé. Especialitats docents per a l’atenció educativa domiciliària </w:t>
      </w:r>
    </w:p>
    <w:p w14:paraId="6CCD1BAA" w14:textId="3C9C5950" w:rsidR="00972C7C" w:rsidRPr="00972C7C" w:rsidRDefault="485177A9" w:rsidP="119D7779">
      <w:pPr>
        <w:pStyle w:val="Standard"/>
        <w:spacing w:line="240" w:lineRule="atLeast"/>
        <w:jc w:val="both"/>
        <w:rPr>
          <w:rFonts w:asciiTheme="minorHAnsi" w:hAnsiTheme="minorHAnsi" w:cstheme="minorBidi"/>
          <w:lang w:val="es-ES" w:eastAsia="es-ES"/>
        </w:rPr>
      </w:pPr>
      <w:r w:rsidRPr="119D7779">
        <w:rPr>
          <w:rFonts w:asciiTheme="minorHAnsi" w:hAnsiTheme="minorHAnsi" w:cstheme="minorBidi"/>
          <w:lang w:val="ca-ES-valencia" w:eastAsia="es-ES"/>
        </w:rPr>
        <w:t>1.</w:t>
      </w:r>
      <w:r w:rsidR="29483577" w:rsidRPr="119D7779">
        <w:rPr>
          <w:rFonts w:asciiTheme="minorHAnsi" w:hAnsiTheme="minorHAnsi" w:cstheme="minorBidi"/>
          <w:lang w:val="ca-ES-valencia" w:eastAsia="es-ES"/>
        </w:rPr>
        <w:t>L’article 58.1 de l’Orde 20/2019, de 30 d’abril, establix el professorat que pot ser proposat, segons el cas, per a realitzar l’atenció educativa domiciliària.</w:t>
      </w:r>
      <w:r w:rsidR="29483577" w:rsidRPr="119D7779">
        <w:rPr>
          <w:rFonts w:asciiTheme="minorHAnsi" w:hAnsiTheme="minorHAnsi" w:cstheme="minorBidi"/>
          <w:lang w:val="es-ES" w:eastAsia="es-ES"/>
        </w:rPr>
        <w:t> </w:t>
      </w:r>
    </w:p>
    <w:p w14:paraId="13AB2BF7" w14:textId="299083F4" w:rsidR="00972C7C" w:rsidRPr="00972C7C" w:rsidRDefault="5016A9CA" w:rsidP="119D7779">
      <w:pPr>
        <w:pStyle w:val="Standard"/>
        <w:spacing w:line="240" w:lineRule="atLeast"/>
        <w:jc w:val="both"/>
        <w:rPr>
          <w:rFonts w:asciiTheme="minorHAnsi" w:hAnsiTheme="minorHAnsi" w:cstheme="minorBidi"/>
          <w:lang w:val="es-ES" w:eastAsia="es-ES"/>
        </w:rPr>
      </w:pPr>
      <w:r w:rsidRPr="119D7779">
        <w:rPr>
          <w:rFonts w:asciiTheme="minorHAnsi" w:hAnsiTheme="minorHAnsi" w:cstheme="minorBidi"/>
          <w:lang w:val="ca-ES-valencia" w:eastAsia="es-ES"/>
        </w:rPr>
        <w:t>2.</w:t>
      </w:r>
      <w:r w:rsidR="29483577" w:rsidRPr="119D7779">
        <w:rPr>
          <w:rFonts w:asciiTheme="minorHAnsi" w:hAnsiTheme="minorHAnsi" w:cstheme="minorBidi"/>
          <w:lang w:val="ca-ES-valencia" w:eastAsia="es-ES"/>
        </w:rPr>
        <w:t>Tenint en compte això, segons l’etapa i les necessitats de l’alumnat, en els centres docents sostinguts amb fons públics del sistema educatiu valencià, es proposarà el personal docent següent:</w:t>
      </w:r>
      <w:r w:rsidR="29483577" w:rsidRPr="119D7779">
        <w:rPr>
          <w:rFonts w:asciiTheme="minorHAnsi" w:hAnsiTheme="minorHAnsi" w:cstheme="minorBidi"/>
          <w:lang w:val="es-ES" w:eastAsia="es-ES"/>
        </w:rPr>
        <w:t> </w:t>
      </w:r>
    </w:p>
    <w:p w14:paraId="28C26917" w14:textId="77777777" w:rsidR="00972C7C" w:rsidRPr="00972C7C" w:rsidRDefault="29483577">
      <w:pPr>
        <w:pStyle w:val="Standard"/>
        <w:numPr>
          <w:ilvl w:val="0"/>
          <w:numId w:val="7"/>
        </w:numPr>
        <w:spacing w:line="240" w:lineRule="atLeast"/>
        <w:jc w:val="both"/>
        <w:rPr>
          <w:rFonts w:asciiTheme="minorHAnsi" w:hAnsiTheme="minorHAnsi" w:cstheme="minorBidi"/>
          <w:lang w:val="es-ES" w:eastAsia="es-ES"/>
        </w:rPr>
      </w:pPr>
      <w:r w:rsidRPr="119D7779">
        <w:rPr>
          <w:rFonts w:asciiTheme="minorHAnsi" w:hAnsiTheme="minorHAnsi" w:cstheme="minorBidi"/>
          <w:lang w:val="ca-ES-valencia" w:eastAsia="es-ES"/>
        </w:rPr>
        <w:t>En Educació Infantil, amb caràcter general, es designaran docents de l’especialitat d’Educació Infantil i, per a l’alumnat amb necessitats educatives especials, de l’especialitat de Pedagogia Terapèutica.</w:t>
      </w:r>
      <w:r w:rsidRPr="119D7779">
        <w:rPr>
          <w:rFonts w:asciiTheme="minorHAnsi" w:hAnsiTheme="minorHAnsi" w:cstheme="minorBidi"/>
          <w:lang w:val="es-ES" w:eastAsia="es-ES"/>
        </w:rPr>
        <w:t> </w:t>
      </w:r>
    </w:p>
    <w:p w14:paraId="45466056" w14:textId="77777777" w:rsidR="00972C7C" w:rsidRPr="00972C7C" w:rsidRDefault="29483577">
      <w:pPr>
        <w:pStyle w:val="Standard"/>
        <w:numPr>
          <w:ilvl w:val="0"/>
          <w:numId w:val="7"/>
        </w:numPr>
        <w:spacing w:line="240" w:lineRule="atLeast"/>
        <w:jc w:val="both"/>
        <w:rPr>
          <w:rFonts w:asciiTheme="minorHAnsi" w:hAnsiTheme="minorHAnsi" w:cstheme="minorBidi"/>
          <w:lang w:val="es-ES" w:eastAsia="es-ES"/>
        </w:rPr>
      </w:pPr>
      <w:r w:rsidRPr="119D7779">
        <w:rPr>
          <w:rFonts w:asciiTheme="minorHAnsi" w:hAnsiTheme="minorHAnsi" w:cstheme="minorBidi"/>
          <w:lang w:val="ca-ES-valencia" w:eastAsia="es-ES"/>
        </w:rPr>
        <w:t>En Educació Primària, amb caràcter general, es designaran docents de l’especialitat d’Educació Primària i, per a l’alumnat amb necessitats educatives especials, de l’especialitat de Pedagogia Terapèutica.</w:t>
      </w:r>
      <w:r w:rsidRPr="119D7779">
        <w:rPr>
          <w:rFonts w:asciiTheme="minorHAnsi" w:hAnsiTheme="minorHAnsi" w:cstheme="minorBidi"/>
          <w:lang w:val="es-ES" w:eastAsia="es-ES"/>
        </w:rPr>
        <w:t> </w:t>
      </w:r>
    </w:p>
    <w:p w14:paraId="37EA99EF" w14:textId="77777777" w:rsidR="00972C7C" w:rsidRPr="00972C7C" w:rsidRDefault="29483577">
      <w:pPr>
        <w:pStyle w:val="Standard"/>
        <w:numPr>
          <w:ilvl w:val="0"/>
          <w:numId w:val="7"/>
        </w:numPr>
        <w:spacing w:line="240" w:lineRule="atLeast"/>
        <w:jc w:val="both"/>
        <w:rPr>
          <w:rFonts w:asciiTheme="minorHAnsi" w:hAnsiTheme="minorHAnsi" w:cstheme="minorBidi"/>
          <w:lang w:val="es-ES" w:eastAsia="es-ES"/>
        </w:rPr>
      </w:pPr>
      <w:r w:rsidRPr="119D7779">
        <w:rPr>
          <w:rFonts w:asciiTheme="minorHAnsi" w:hAnsiTheme="minorHAnsi" w:cstheme="minorBidi"/>
          <w:lang w:val="ca-ES-valencia" w:eastAsia="es-ES"/>
        </w:rPr>
        <w:lastRenderedPageBreak/>
        <w:t>En Educació Secundària Obligatòria, amb caràcter general, es designarà professorat d’Educació Secundària de les especialitats que permeten impartir els àmbits sociolingüístic i científic, segons l’article 2 i l’article 3 de l’Orde 67/2013, de 25 de juny, de la Conselleria d’Educació, Cultura i Esport, per la qual es regula la catalogació i l’habilitació de llocs de treball d’àmbit per a la seua provisió per funcionaris docents en centres públics de la Comunitat Valenciana que impartisquen l’etapa d’Educació Secundària Obligatòria. Per a l’alumnat amb necessitats educatives especials, segons el perfil, es podran proposar mestres de l’especialitat de Pedagogia Terapèutica.</w:t>
      </w:r>
      <w:r w:rsidRPr="119D7779">
        <w:rPr>
          <w:rFonts w:asciiTheme="minorHAnsi" w:hAnsiTheme="minorHAnsi" w:cstheme="minorBidi"/>
          <w:lang w:val="es-ES" w:eastAsia="es-ES"/>
        </w:rPr>
        <w:t> </w:t>
      </w:r>
    </w:p>
    <w:p w14:paraId="3E2045BC" w14:textId="77777777" w:rsidR="00972C7C" w:rsidRPr="00972C7C" w:rsidRDefault="29483577">
      <w:pPr>
        <w:pStyle w:val="Standard"/>
        <w:numPr>
          <w:ilvl w:val="0"/>
          <w:numId w:val="7"/>
        </w:numPr>
        <w:spacing w:line="240" w:lineRule="atLeast"/>
        <w:jc w:val="both"/>
        <w:rPr>
          <w:rFonts w:asciiTheme="minorHAnsi" w:hAnsiTheme="minorHAnsi" w:cstheme="minorBidi"/>
          <w:lang w:val="es-ES" w:eastAsia="es-ES"/>
        </w:rPr>
      </w:pPr>
      <w:r w:rsidRPr="119D7779">
        <w:rPr>
          <w:rFonts w:asciiTheme="minorHAnsi" w:hAnsiTheme="minorHAnsi" w:cstheme="minorBidi"/>
          <w:lang w:val="ca-ES-valencia" w:eastAsia="es-ES"/>
        </w:rPr>
        <w:t>En Batxillerat, segons el perfil i les necessitats de l’alumnat, es podrà designar professorat d’Educació Secundària de l’àmbit sociolingüístic o de l’àmbit científic segons la modalitat de Batxillerat que cursa l’alumna o l’alumne o professorat de l’especialitat d’orientació educativa, d’acord amb les necessitats de l’alumnat i segons determine l’òrgan directiu competent en atenció domiciliària.</w:t>
      </w:r>
      <w:r w:rsidRPr="119D7779">
        <w:rPr>
          <w:rFonts w:asciiTheme="minorHAnsi" w:hAnsiTheme="minorHAnsi" w:cstheme="minorBidi"/>
          <w:lang w:val="es-ES" w:eastAsia="es-ES"/>
        </w:rPr>
        <w:t> </w:t>
      </w:r>
    </w:p>
    <w:p w14:paraId="772003F4" w14:textId="77777777" w:rsidR="00972C7C" w:rsidRPr="00972C7C" w:rsidRDefault="29483577">
      <w:pPr>
        <w:pStyle w:val="Standard"/>
        <w:numPr>
          <w:ilvl w:val="0"/>
          <w:numId w:val="7"/>
        </w:numPr>
        <w:spacing w:line="240" w:lineRule="atLeast"/>
        <w:jc w:val="both"/>
        <w:rPr>
          <w:rFonts w:asciiTheme="minorHAnsi" w:hAnsiTheme="minorHAnsi" w:cstheme="minorBidi"/>
          <w:lang w:val="es-ES" w:eastAsia="es-ES"/>
        </w:rPr>
      </w:pPr>
      <w:r w:rsidRPr="119D7779">
        <w:rPr>
          <w:rFonts w:asciiTheme="minorHAnsi" w:hAnsiTheme="minorHAnsi" w:cstheme="minorBidi"/>
          <w:lang w:val="ca-ES-valencia" w:eastAsia="es-ES"/>
        </w:rPr>
        <w:t>En els centres d’Educació Especial es designaran docents de l’especialitat de Pedagogia Terapèutica.</w:t>
      </w:r>
      <w:r w:rsidRPr="119D7779">
        <w:rPr>
          <w:rFonts w:asciiTheme="minorHAnsi" w:hAnsiTheme="minorHAnsi" w:cstheme="minorBidi"/>
          <w:lang w:val="es-ES" w:eastAsia="es-ES"/>
        </w:rPr>
        <w:t> </w:t>
      </w:r>
    </w:p>
    <w:p w14:paraId="22448C7F" w14:textId="77777777" w:rsidR="00972C7C" w:rsidRPr="00972C7C" w:rsidRDefault="29483577">
      <w:pPr>
        <w:pStyle w:val="Standard"/>
        <w:numPr>
          <w:ilvl w:val="0"/>
          <w:numId w:val="7"/>
        </w:numPr>
        <w:spacing w:line="240" w:lineRule="atLeast"/>
        <w:jc w:val="both"/>
        <w:rPr>
          <w:rFonts w:asciiTheme="minorHAnsi" w:hAnsiTheme="minorHAnsi" w:cstheme="minorBidi"/>
          <w:lang w:val="es-ES" w:eastAsia="es-ES"/>
        </w:rPr>
      </w:pPr>
      <w:r w:rsidRPr="119D7779">
        <w:rPr>
          <w:rFonts w:asciiTheme="minorHAnsi" w:hAnsiTheme="minorHAnsi" w:cstheme="minorBidi"/>
          <w:lang w:val="ca-ES-valencia" w:eastAsia="es-ES"/>
        </w:rPr>
        <w:t>En els cicles formatius de grau bàsic es designarà professorat d’Educació Secundària de les especialitats que permeten impartir els àmbits sociolingüístic i científic per a impartir els mòduls associats als blocs comuns que garantiran l’adquisició de les competències de l’aprenentatge permanent encaminades a obtindre el títol, en les condicions establides en l’article 19 del Decret 135/2014, de 8 d’agost, del Consell, pel qual es regulen els cicles formatius de Formació Professional.</w:t>
      </w:r>
      <w:r w:rsidRPr="119D7779">
        <w:rPr>
          <w:rFonts w:asciiTheme="minorHAnsi" w:hAnsiTheme="minorHAnsi" w:cstheme="minorBidi"/>
          <w:lang w:val="es-ES" w:eastAsia="es-ES"/>
        </w:rPr>
        <w:t> </w:t>
      </w:r>
    </w:p>
    <w:p w14:paraId="3ACEAA7F" w14:textId="1400B8E2" w:rsidR="00972C7C" w:rsidRPr="00972C7C" w:rsidRDefault="3B038052" w:rsidP="119D7779">
      <w:pPr>
        <w:pStyle w:val="Standard"/>
        <w:spacing w:after="240" w:line="240" w:lineRule="atLeast"/>
        <w:jc w:val="both"/>
        <w:rPr>
          <w:rFonts w:asciiTheme="minorHAnsi" w:hAnsiTheme="minorHAnsi" w:cstheme="minorBidi"/>
          <w:lang w:val="es-ES" w:eastAsia="es-ES"/>
        </w:rPr>
      </w:pPr>
      <w:r w:rsidRPr="119D7779">
        <w:rPr>
          <w:rFonts w:asciiTheme="minorHAnsi" w:hAnsiTheme="minorHAnsi" w:cstheme="minorBidi"/>
          <w:lang w:val="ca-ES-valencia" w:eastAsia="es-ES"/>
        </w:rPr>
        <w:t>3.</w:t>
      </w:r>
      <w:r w:rsidR="29483577" w:rsidRPr="119D7779">
        <w:rPr>
          <w:rFonts w:asciiTheme="minorHAnsi" w:hAnsiTheme="minorHAnsi" w:cstheme="minorBidi"/>
          <w:lang w:val="ca-ES-valencia" w:eastAsia="es-ES"/>
        </w:rPr>
        <w:t>En els centres privats concertats, per a la contractació de personal docent del cos de mestres, es tindrà en compte el Reial decret 476/2013, de 21 de juny, pel qual es regulen les condicions de qualificació i de formació que han de posseir els mestres dels centres privats d’Educació Infantil i d’Educació Primària, i, per a la contractació de professorat del cos de Secundària, el Reial decret 187/2023, de 21 de març, pel qual es modifica el Reial decret 860/2010, de 2 de juliol, pel qual es regulen les condicions de formació inicial del professorat dels centres privats per a exercir la docència en les ensenyances d’Educació Secundària Obligatòria o de Batxillerat.</w:t>
      </w:r>
      <w:r w:rsidR="29483577" w:rsidRPr="119D7779">
        <w:rPr>
          <w:rFonts w:asciiTheme="minorHAnsi" w:hAnsiTheme="minorHAnsi" w:cstheme="minorBidi"/>
          <w:lang w:val="es-ES" w:eastAsia="es-ES"/>
        </w:rPr>
        <w:t> </w:t>
      </w:r>
    </w:p>
    <w:p w14:paraId="256F931E" w14:textId="77777777" w:rsidR="00972C7C" w:rsidRPr="00972C7C" w:rsidRDefault="00972C7C" w:rsidP="004C5B0B">
      <w:pPr>
        <w:pStyle w:val="Ttulo2"/>
        <w:rPr>
          <w:rStyle w:val="normaltextrun"/>
          <w:i/>
          <w:iCs/>
          <w:color w:val="auto"/>
          <w:sz w:val="24"/>
          <w:szCs w:val="24"/>
          <w:lang w:val="es-ES" w:eastAsia="es-ES"/>
        </w:rPr>
      </w:pPr>
      <w:r w:rsidRPr="00972C7C">
        <w:rPr>
          <w:rStyle w:val="normaltextrun"/>
          <w:i/>
          <w:iCs/>
          <w:color w:val="auto"/>
          <w:sz w:val="24"/>
          <w:szCs w:val="24"/>
          <w:lang w:val="es-ES" w:eastAsia="es-ES"/>
        </w:rPr>
        <w:t>Dotzé. Coordinació del professorat </w:t>
      </w:r>
    </w:p>
    <w:p w14:paraId="446BBC97" w14:textId="2990DBB1" w:rsidR="00972C7C" w:rsidRPr="00972C7C" w:rsidRDefault="5F20AD92" w:rsidP="119D7779">
      <w:pPr>
        <w:pStyle w:val="Standard"/>
        <w:spacing w:line="240" w:lineRule="atLeast"/>
        <w:jc w:val="both"/>
        <w:rPr>
          <w:rFonts w:asciiTheme="minorHAnsi" w:hAnsiTheme="minorHAnsi" w:cstheme="minorBidi"/>
          <w:lang w:val="es-ES" w:eastAsia="es-ES"/>
        </w:rPr>
      </w:pPr>
      <w:r w:rsidRPr="119D7779">
        <w:rPr>
          <w:rFonts w:asciiTheme="minorHAnsi" w:hAnsiTheme="minorHAnsi" w:cstheme="minorBidi"/>
          <w:lang w:val="ca-ES-valencia" w:eastAsia="es-ES"/>
        </w:rPr>
        <w:t>1.</w:t>
      </w:r>
      <w:r w:rsidR="29483577" w:rsidRPr="119D7779">
        <w:rPr>
          <w:rFonts w:asciiTheme="minorHAnsi" w:hAnsiTheme="minorHAnsi" w:cstheme="minorBidi"/>
          <w:lang w:val="ca-ES-valencia" w:eastAsia="es-ES"/>
        </w:rPr>
        <w:t>El personal docent d’atenció educativa domiciliària estendrà acta de les reunions de coordinació que mantinga amb el professorat del centre docent, que ha de firmar juntament amb el tutor o la tutora de l’alumna o l’alumne i, si és el cas, amb el professorat de les àrees o matèries. Quinzenalment, entregarà l’acta al cap o la cap d’estudis del centre docent de referència de l’alumnat.</w:t>
      </w:r>
      <w:r w:rsidR="29483577" w:rsidRPr="119D7779">
        <w:rPr>
          <w:rFonts w:asciiTheme="minorHAnsi" w:hAnsiTheme="minorHAnsi" w:cstheme="minorBidi"/>
          <w:lang w:val="es-ES" w:eastAsia="es-ES"/>
        </w:rPr>
        <w:t> </w:t>
      </w:r>
    </w:p>
    <w:p w14:paraId="742ECCC3" w14:textId="27AA18AB" w:rsidR="00972C7C" w:rsidRPr="00972C7C" w:rsidRDefault="7D6EA6C0" w:rsidP="119D7779">
      <w:pPr>
        <w:pStyle w:val="Standard"/>
        <w:spacing w:line="240" w:lineRule="atLeast"/>
        <w:jc w:val="both"/>
        <w:rPr>
          <w:rFonts w:asciiTheme="minorHAnsi" w:hAnsiTheme="minorHAnsi" w:cstheme="minorBidi"/>
          <w:lang w:val="es-ES" w:eastAsia="es-ES"/>
        </w:rPr>
      </w:pPr>
      <w:r w:rsidRPr="119D7779">
        <w:rPr>
          <w:rFonts w:asciiTheme="minorHAnsi" w:hAnsiTheme="minorHAnsi" w:cstheme="minorBidi"/>
          <w:lang w:val="ca-ES-valencia" w:eastAsia="es-ES"/>
        </w:rPr>
        <w:t>2.</w:t>
      </w:r>
      <w:r w:rsidR="29483577" w:rsidRPr="119D7779">
        <w:rPr>
          <w:rFonts w:asciiTheme="minorHAnsi" w:hAnsiTheme="minorHAnsi" w:cstheme="minorBidi"/>
          <w:lang w:val="ca-ES-valencia" w:eastAsia="es-ES"/>
        </w:rPr>
        <w:t>Este personal docent entregarà quinzenalment al cap o la cap d’estudis del centre de referència de l’alumnat el document de control d’assistència i les actes de coordinació.</w:t>
      </w:r>
      <w:r w:rsidR="29483577" w:rsidRPr="119D7779">
        <w:rPr>
          <w:rFonts w:asciiTheme="minorHAnsi" w:hAnsiTheme="minorHAnsi" w:cstheme="minorBidi"/>
          <w:lang w:val="es-ES" w:eastAsia="es-ES"/>
        </w:rPr>
        <w:t> </w:t>
      </w:r>
    </w:p>
    <w:p w14:paraId="427241DC" w14:textId="490ED8B9" w:rsidR="00972C7C" w:rsidRPr="00972C7C" w:rsidRDefault="748856CD" w:rsidP="119D7779">
      <w:pPr>
        <w:pStyle w:val="Standard"/>
        <w:spacing w:after="240" w:line="240" w:lineRule="atLeast"/>
        <w:jc w:val="both"/>
        <w:rPr>
          <w:rFonts w:asciiTheme="minorHAnsi" w:hAnsiTheme="minorHAnsi" w:cstheme="minorBidi"/>
          <w:lang w:val="es-ES" w:eastAsia="es-ES"/>
        </w:rPr>
      </w:pPr>
      <w:r w:rsidRPr="119D7779">
        <w:rPr>
          <w:rFonts w:asciiTheme="minorHAnsi" w:hAnsiTheme="minorHAnsi" w:cstheme="minorBidi"/>
          <w:lang w:val="ca-ES-valencia" w:eastAsia="es-ES"/>
        </w:rPr>
        <w:lastRenderedPageBreak/>
        <w:t>3.</w:t>
      </w:r>
      <w:r w:rsidR="29483577" w:rsidRPr="119D7779">
        <w:rPr>
          <w:rFonts w:asciiTheme="minorHAnsi" w:hAnsiTheme="minorHAnsi" w:cstheme="minorBidi"/>
          <w:lang w:val="ca-ES-valencia" w:eastAsia="es-ES"/>
        </w:rPr>
        <w:t>La tutora o el tutor farà el seguiment del procés d’ensenyança-aprenentatge de l’alumnat objecte d’atenció educativa domiciliària i afavorirà la continuïtat de les relacions amb el seu grup de companyes i companys.</w:t>
      </w:r>
      <w:r w:rsidR="29483577" w:rsidRPr="119D7779">
        <w:rPr>
          <w:rFonts w:asciiTheme="minorHAnsi" w:hAnsiTheme="minorHAnsi" w:cstheme="minorBidi"/>
          <w:lang w:val="es-ES" w:eastAsia="es-ES"/>
        </w:rPr>
        <w:t> </w:t>
      </w:r>
    </w:p>
    <w:p w14:paraId="345579DA" w14:textId="77777777" w:rsidR="00972C7C" w:rsidRPr="00972C7C" w:rsidRDefault="00972C7C" w:rsidP="004C5B0B">
      <w:pPr>
        <w:pStyle w:val="Ttulo2"/>
        <w:rPr>
          <w:rStyle w:val="normaltextrun"/>
          <w:i/>
          <w:iCs/>
          <w:color w:val="auto"/>
          <w:sz w:val="24"/>
          <w:szCs w:val="24"/>
          <w:lang w:val="es-ES" w:eastAsia="es-ES"/>
        </w:rPr>
      </w:pPr>
      <w:r w:rsidRPr="00972C7C">
        <w:rPr>
          <w:rStyle w:val="normaltextrun"/>
          <w:i/>
          <w:iCs/>
          <w:color w:val="auto"/>
          <w:sz w:val="24"/>
          <w:szCs w:val="24"/>
          <w:lang w:val="es-ES" w:eastAsia="es-ES"/>
        </w:rPr>
        <w:t>Tretzé. Horari del personal docent que realitza l’atenció educativa domiciliària </w:t>
      </w:r>
    </w:p>
    <w:p w14:paraId="4E306D5F" w14:textId="68CA46E5" w:rsidR="00972C7C" w:rsidRPr="00972C7C" w:rsidRDefault="70DA4E19" w:rsidP="119D7779">
      <w:pPr>
        <w:pStyle w:val="Standard"/>
        <w:spacing w:line="240" w:lineRule="atLeast"/>
        <w:jc w:val="both"/>
        <w:rPr>
          <w:rFonts w:asciiTheme="minorHAnsi" w:hAnsiTheme="minorHAnsi" w:cstheme="minorBidi"/>
          <w:lang w:val="es-ES" w:eastAsia="es-ES"/>
        </w:rPr>
      </w:pPr>
      <w:r w:rsidRPr="119D7779">
        <w:rPr>
          <w:rFonts w:asciiTheme="minorHAnsi" w:hAnsiTheme="minorHAnsi" w:cstheme="minorBidi"/>
          <w:lang w:val="ca-ES-valencia" w:eastAsia="es-ES"/>
        </w:rPr>
        <w:t>1.</w:t>
      </w:r>
      <w:r w:rsidR="29483577" w:rsidRPr="119D7779">
        <w:rPr>
          <w:rFonts w:asciiTheme="minorHAnsi" w:hAnsiTheme="minorHAnsi" w:cstheme="minorBidi"/>
          <w:lang w:val="ca-ES-valencia" w:eastAsia="es-ES"/>
        </w:rPr>
        <w:t>L’atenció educativa domiciliària es realitzarà d’acord amb l’etapa educativa i coincidint amb el calendari lectiu corresponent al curs escolar, en un horari que coincidisca amb la jornada escolar.</w:t>
      </w:r>
      <w:r w:rsidR="29483577" w:rsidRPr="119D7779">
        <w:rPr>
          <w:rFonts w:asciiTheme="minorHAnsi" w:hAnsiTheme="minorHAnsi" w:cstheme="minorBidi"/>
          <w:lang w:val="es-ES" w:eastAsia="es-ES"/>
        </w:rPr>
        <w:t> </w:t>
      </w:r>
    </w:p>
    <w:p w14:paraId="32E0B2CC" w14:textId="3D8D6B9E" w:rsidR="00972C7C" w:rsidRPr="00972C7C" w:rsidRDefault="4D1B7FF6" w:rsidP="119D7779">
      <w:pPr>
        <w:pStyle w:val="Standard"/>
        <w:spacing w:line="240" w:lineRule="atLeast"/>
        <w:jc w:val="both"/>
        <w:rPr>
          <w:rFonts w:asciiTheme="minorHAnsi" w:hAnsiTheme="minorHAnsi" w:cstheme="minorBidi"/>
          <w:lang w:val="es-ES" w:eastAsia="es-ES"/>
        </w:rPr>
      </w:pPr>
      <w:r w:rsidRPr="119D7779">
        <w:rPr>
          <w:rFonts w:asciiTheme="minorHAnsi" w:hAnsiTheme="minorHAnsi" w:cstheme="minorBidi"/>
          <w:lang w:val="ca-ES-valencia" w:eastAsia="es-ES"/>
        </w:rPr>
        <w:t>2.</w:t>
      </w:r>
      <w:r w:rsidR="29483577" w:rsidRPr="119D7779">
        <w:rPr>
          <w:rFonts w:asciiTheme="minorHAnsi" w:hAnsiTheme="minorHAnsi" w:cstheme="minorBidi"/>
          <w:lang w:val="ca-ES-valencia" w:eastAsia="es-ES"/>
        </w:rPr>
        <w:t>El cap o la cap d’estudis ha d’organitzar l’horari amb criteris pedagògics vetlant per l’interés del menor o la menor. Per a garantir la compatibilitat de l’atenció educativa amb els tractaments mèdics i el seguiment sanitari, la família o representants legals ha d’informar de les cites programades amb previsió per a reorganitzar l’horari dins de les possibilitats. Preferiblement, l’atenció educativa domiciliària no superarà les 2 hores al dia.</w:t>
      </w:r>
      <w:r w:rsidR="29483577" w:rsidRPr="119D7779">
        <w:rPr>
          <w:rFonts w:asciiTheme="minorHAnsi" w:hAnsiTheme="minorHAnsi" w:cstheme="minorBidi"/>
          <w:lang w:val="es-ES" w:eastAsia="es-ES"/>
        </w:rPr>
        <w:t> </w:t>
      </w:r>
    </w:p>
    <w:p w14:paraId="71381B6A" w14:textId="105DB2CE" w:rsidR="00972C7C" w:rsidRPr="00972C7C" w:rsidRDefault="665A97E0" w:rsidP="119D7779">
      <w:pPr>
        <w:pStyle w:val="Standard"/>
        <w:spacing w:line="240" w:lineRule="atLeast"/>
        <w:jc w:val="both"/>
        <w:rPr>
          <w:rFonts w:asciiTheme="minorHAnsi" w:hAnsiTheme="minorHAnsi" w:cstheme="minorBidi"/>
          <w:lang w:val="es-ES" w:eastAsia="es-ES"/>
        </w:rPr>
      </w:pPr>
      <w:r w:rsidRPr="119D7779">
        <w:rPr>
          <w:rFonts w:asciiTheme="minorHAnsi" w:hAnsiTheme="minorHAnsi" w:cstheme="minorBidi"/>
          <w:lang w:val="ca-ES-valencia" w:eastAsia="es-ES"/>
        </w:rPr>
        <w:t>3.</w:t>
      </w:r>
      <w:r w:rsidR="29483577" w:rsidRPr="119D7779">
        <w:rPr>
          <w:rFonts w:asciiTheme="minorHAnsi" w:hAnsiTheme="minorHAnsi" w:cstheme="minorBidi"/>
          <w:lang w:val="ca-ES-valencia" w:eastAsia="es-ES"/>
        </w:rPr>
        <w:t>Els mòduls horaris de docència directa en el domicili seran els següents:</w:t>
      </w:r>
      <w:r w:rsidR="29483577" w:rsidRPr="119D7779">
        <w:rPr>
          <w:rFonts w:asciiTheme="minorHAnsi" w:hAnsiTheme="minorHAnsi" w:cstheme="minorBidi"/>
          <w:lang w:val="es-ES" w:eastAsia="es-ES"/>
        </w:rPr>
        <w:t> </w:t>
      </w:r>
    </w:p>
    <w:p w14:paraId="710BAB77" w14:textId="75A1ADE4" w:rsidR="00972C7C" w:rsidRPr="004C5B0B" w:rsidRDefault="7258948F" w:rsidP="119D7779">
      <w:pPr>
        <w:pStyle w:val="paragraph"/>
        <w:spacing w:before="0" w:beforeAutospacing="0" w:after="0" w:afterAutospacing="0"/>
        <w:jc w:val="both"/>
        <w:textAlignment w:val="baseline"/>
        <w:rPr>
          <w:rFonts w:asciiTheme="minorHAnsi" w:hAnsiTheme="minorHAnsi" w:cstheme="minorBidi"/>
        </w:rPr>
      </w:pPr>
      <w:r w:rsidRPr="119D7779">
        <w:rPr>
          <w:rStyle w:val="normaltextrun"/>
          <w:rFonts w:asciiTheme="minorHAnsi" w:hAnsiTheme="minorHAnsi" w:cstheme="minorBidi"/>
          <w:lang w:val="ca-ES-valencia"/>
        </w:rPr>
        <w:t>a)</w:t>
      </w:r>
      <w:r w:rsidR="29483577" w:rsidRPr="119D7779">
        <w:rPr>
          <w:rStyle w:val="normaltextrun"/>
          <w:rFonts w:asciiTheme="minorHAnsi" w:hAnsiTheme="minorHAnsi" w:cstheme="minorBidi"/>
          <w:lang w:val="ca-ES-valencia"/>
        </w:rPr>
        <w:t>Per al segon cicle d’Educació Infantil i Educació Primària: 7 hores lectives a la setmana i mitja hora setmanal per a les reunions de coordinació amb el centre a on estiga escolaritzat l’alumnat. Esta coordinació pot ser agrupada de manera que permeta una coordinació quinzenal d’1 hora de duració.</w:t>
      </w:r>
      <w:r w:rsidR="29483577" w:rsidRPr="119D7779">
        <w:rPr>
          <w:rStyle w:val="eop"/>
          <w:rFonts w:asciiTheme="minorHAnsi" w:hAnsiTheme="minorHAnsi" w:cstheme="minorBidi"/>
        </w:rPr>
        <w:t> </w:t>
      </w:r>
    </w:p>
    <w:p w14:paraId="67BDDF60" w14:textId="4E6C6C79" w:rsidR="00972C7C" w:rsidRPr="004C5B0B" w:rsidRDefault="749DEC8E" w:rsidP="0ABC6214">
      <w:pPr>
        <w:pStyle w:val="paragraph"/>
        <w:spacing w:before="0" w:beforeAutospacing="0" w:after="0" w:afterAutospacing="0"/>
        <w:jc w:val="both"/>
        <w:textAlignment w:val="baseline"/>
        <w:rPr>
          <w:rFonts w:asciiTheme="minorHAnsi" w:hAnsiTheme="minorHAnsi" w:cstheme="minorBidi"/>
          <w:color w:val="171717" w:themeColor="background2" w:themeShade="1A"/>
        </w:rPr>
      </w:pPr>
      <w:r w:rsidRPr="0ABC6214">
        <w:rPr>
          <w:rStyle w:val="normaltextrun"/>
          <w:rFonts w:asciiTheme="minorHAnsi" w:hAnsiTheme="minorHAnsi" w:cstheme="minorBidi"/>
          <w:lang w:val="ca-ES-valencia"/>
        </w:rPr>
        <w:t>b)</w:t>
      </w:r>
      <w:r w:rsidR="29483577" w:rsidRPr="0ABC6214">
        <w:rPr>
          <w:rStyle w:val="normaltextrun"/>
          <w:rFonts w:asciiTheme="minorHAnsi" w:hAnsiTheme="minorHAnsi" w:cstheme="minorBidi"/>
          <w:lang w:val="ca-ES-valencia"/>
        </w:rPr>
        <w:t>Per a l’Educació Secundària Obligatòria </w:t>
      </w:r>
      <w:r w:rsidR="29483577" w:rsidRPr="0ABC6214">
        <w:rPr>
          <w:rStyle w:val="normaltextrun"/>
          <w:rFonts w:asciiTheme="minorHAnsi" w:hAnsiTheme="minorHAnsi" w:cstheme="minorBidi"/>
          <w:color w:val="FF0000"/>
          <w:lang w:val="ca-ES-valencia"/>
        </w:rPr>
        <w:t>i cicle formatiu de grau bàsic</w:t>
      </w:r>
      <w:r w:rsidR="29483577" w:rsidRPr="0ABC6214">
        <w:rPr>
          <w:rStyle w:val="normaltextrun"/>
          <w:rFonts w:asciiTheme="minorHAnsi" w:hAnsiTheme="minorHAnsi" w:cstheme="minorBidi"/>
          <w:lang w:val="ca-ES-valencia"/>
        </w:rPr>
        <w:t>: 5 hores lectives a la setmana en cada un dels àmbits sociolingüístic i científic, que equival a 1 hora diària de classe en cada àmbit i una hora setmanal per cada àmbit per a fer les reunions de coordinació amb el centre a on estiga escolaritzat l’alumnat. En esta etapa, l’alumnat amb necessitats específiques de suport educatiu podrà ser atés per una mestra o un mestre de Pedagogia Terapèutica, sempre que l’equip o departament d’orientació del centre ho co</w:t>
      </w:r>
      <w:r w:rsidR="29483577" w:rsidRPr="0ABC6214">
        <w:rPr>
          <w:rStyle w:val="normaltextrun"/>
          <w:rFonts w:asciiTheme="minorHAnsi" w:hAnsiTheme="minorHAnsi" w:cstheme="minorBidi"/>
          <w:color w:val="171717" w:themeColor="background2" w:themeShade="1A"/>
          <w:lang w:val="ca-ES-valencia"/>
        </w:rPr>
        <w:t>nsidere més adequat; circumstància que s’ha de fer constar en la sol·licitud del mòdul d’ITACA, marcant la casella corresponent. </w:t>
      </w:r>
      <w:r w:rsidR="29483577" w:rsidRPr="0ABC6214">
        <w:rPr>
          <w:rStyle w:val="eop"/>
          <w:rFonts w:asciiTheme="minorHAnsi" w:hAnsiTheme="minorHAnsi" w:cstheme="minorBidi"/>
          <w:color w:val="171717" w:themeColor="background2" w:themeShade="1A"/>
        </w:rPr>
        <w:t> </w:t>
      </w:r>
    </w:p>
    <w:p w14:paraId="7A2F5C7C" w14:textId="0EE45045" w:rsidR="00972C7C" w:rsidRPr="004C5B0B" w:rsidRDefault="39B8ABAB" w:rsidP="119D7779">
      <w:pPr>
        <w:pStyle w:val="paragraph"/>
        <w:spacing w:before="0" w:beforeAutospacing="0" w:after="0" w:afterAutospacing="0"/>
        <w:jc w:val="both"/>
        <w:textAlignment w:val="baseline"/>
        <w:rPr>
          <w:rFonts w:asciiTheme="minorHAnsi" w:hAnsiTheme="minorHAnsi" w:cstheme="minorBidi"/>
        </w:rPr>
      </w:pPr>
      <w:r w:rsidRPr="0ABC6214">
        <w:rPr>
          <w:rStyle w:val="normaltextrun"/>
          <w:rFonts w:asciiTheme="minorHAnsi" w:hAnsiTheme="minorHAnsi" w:cstheme="minorBidi"/>
          <w:color w:val="171717" w:themeColor="background2" w:themeShade="1A"/>
          <w:lang w:val="ca-ES-valencia"/>
        </w:rPr>
        <w:t>c)</w:t>
      </w:r>
      <w:r w:rsidR="29483577" w:rsidRPr="0ABC6214">
        <w:rPr>
          <w:rStyle w:val="normaltextrun"/>
          <w:rFonts w:asciiTheme="minorHAnsi" w:hAnsiTheme="minorHAnsi" w:cstheme="minorBidi"/>
          <w:color w:val="171717" w:themeColor="background2" w:themeShade="1A"/>
          <w:lang w:val="ca-ES-valencia"/>
        </w:rPr>
        <w:t>Per al Batxillerat: el profess</w:t>
      </w:r>
      <w:r w:rsidR="29483577" w:rsidRPr="0ABC6214">
        <w:rPr>
          <w:rStyle w:val="normaltextrun"/>
          <w:rFonts w:asciiTheme="minorHAnsi" w:hAnsiTheme="minorHAnsi" w:cstheme="minorBidi"/>
          <w:lang w:val="ca-ES-valencia"/>
        </w:rPr>
        <w:t>orat designat dedicarà 6 hores lectives a la setmana d’acompanyament personalitzat en el domicili i 1 hora setmanal per a la coordinació amb la tutora o el tutor i amb el professorat del centre o centres de referència de l’alumnat atés.</w:t>
      </w:r>
      <w:r w:rsidR="29483577" w:rsidRPr="0ABC6214">
        <w:rPr>
          <w:rStyle w:val="eop"/>
          <w:rFonts w:asciiTheme="minorHAnsi" w:hAnsiTheme="minorHAnsi" w:cstheme="minorBidi"/>
        </w:rPr>
        <w:t> </w:t>
      </w:r>
    </w:p>
    <w:p w14:paraId="05FBEF7F" w14:textId="4997AF40" w:rsidR="00972C7C" w:rsidRPr="004C5B0B" w:rsidRDefault="4948F4C1" w:rsidP="119D7779">
      <w:pPr>
        <w:pStyle w:val="paragraph"/>
        <w:spacing w:before="0" w:beforeAutospacing="0" w:after="0" w:afterAutospacing="0"/>
        <w:jc w:val="both"/>
        <w:textAlignment w:val="baseline"/>
        <w:rPr>
          <w:rFonts w:asciiTheme="minorHAnsi" w:hAnsiTheme="minorHAnsi" w:cstheme="minorBidi"/>
        </w:rPr>
      </w:pPr>
      <w:r w:rsidRPr="119D7779">
        <w:rPr>
          <w:rStyle w:val="normaltextrun"/>
          <w:rFonts w:asciiTheme="minorHAnsi" w:hAnsiTheme="minorHAnsi" w:cstheme="minorBidi"/>
          <w:color w:val="FF0000"/>
          <w:lang w:val="ca-ES-valencia"/>
        </w:rPr>
        <w:t>d)</w:t>
      </w:r>
      <w:r w:rsidR="29483577" w:rsidRPr="119D7779">
        <w:rPr>
          <w:rStyle w:val="normaltextrun"/>
          <w:rFonts w:asciiTheme="minorHAnsi" w:hAnsiTheme="minorHAnsi" w:cstheme="minorBidi"/>
          <w:color w:val="FF0000"/>
          <w:lang w:val="ca-ES-valencia"/>
        </w:rPr>
        <w:t>Per a l’etapa de transició a la vida adulta: 10 hores lectives a la setmana i 2 hores setmanals per a les reunions de coordinació amb el centre on estiga escolaritzat l’alumnat.</w:t>
      </w:r>
      <w:r w:rsidR="29483577" w:rsidRPr="119D7779">
        <w:rPr>
          <w:rStyle w:val="eop"/>
          <w:rFonts w:asciiTheme="minorHAnsi" w:hAnsiTheme="minorHAnsi" w:cstheme="minorBidi"/>
          <w:color w:val="FF0000"/>
        </w:rPr>
        <w:t> </w:t>
      </w:r>
    </w:p>
    <w:p w14:paraId="2D1F84B9" w14:textId="79676EAF" w:rsidR="00972C7C" w:rsidRPr="004C5B0B" w:rsidRDefault="3C14B779" w:rsidP="119D7779">
      <w:pPr>
        <w:pStyle w:val="paragraph"/>
        <w:spacing w:before="0" w:beforeAutospacing="0" w:after="0" w:afterAutospacing="0"/>
        <w:jc w:val="both"/>
        <w:textAlignment w:val="baseline"/>
        <w:rPr>
          <w:rFonts w:asciiTheme="minorHAnsi" w:hAnsiTheme="minorHAnsi" w:cstheme="minorBidi"/>
        </w:rPr>
      </w:pPr>
      <w:r w:rsidRPr="119D7779">
        <w:rPr>
          <w:rStyle w:val="normaltextrun"/>
          <w:rFonts w:asciiTheme="minorHAnsi" w:hAnsiTheme="minorHAnsi" w:cstheme="minorBidi"/>
          <w:lang w:val="ca-ES-valencia"/>
        </w:rPr>
        <w:t>4.</w:t>
      </w:r>
      <w:r w:rsidR="29483577" w:rsidRPr="119D7779">
        <w:rPr>
          <w:rStyle w:val="normaltextrun"/>
          <w:rFonts w:asciiTheme="minorHAnsi" w:hAnsiTheme="minorHAnsi" w:cstheme="minorBidi"/>
          <w:lang w:val="ca-ES-valencia"/>
        </w:rPr>
        <w:t>El control d’assistència del personal docent d’atenció educativa domiciliària es farà mitjançant un registre diari, d’acord amb l’annex II, que firmarà, en cada una de les sessions, la família o representants legals de l’alumnat o la persona que designen per a quedar-se en el domicili. Este registre inclourà també les modificacions que es puguen produir durant els períodes d’atenció.</w:t>
      </w:r>
      <w:r w:rsidR="29483577" w:rsidRPr="119D7779">
        <w:rPr>
          <w:rStyle w:val="eop"/>
          <w:rFonts w:asciiTheme="minorHAnsi" w:hAnsiTheme="minorHAnsi" w:cstheme="minorBidi"/>
        </w:rPr>
        <w:t> </w:t>
      </w:r>
    </w:p>
    <w:p w14:paraId="2D337FC8" w14:textId="6B005092" w:rsidR="00972C7C" w:rsidRPr="004C5B0B" w:rsidRDefault="5CF062A3" w:rsidP="119D7779">
      <w:pPr>
        <w:pStyle w:val="paragraph"/>
        <w:spacing w:before="0" w:beforeAutospacing="0" w:after="0" w:afterAutospacing="0"/>
        <w:jc w:val="both"/>
        <w:textAlignment w:val="baseline"/>
        <w:rPr>
          <w:rFonts w:asciiTheme="minorHAnsi" w:hAnsiTheme="minorHAnsi" w:cstheme="minorBidi"/>
        </w:rPr>
      </w:pPr>
      <w:r w:rsidRPr="119D7779">
        <w:rPr>
          <w:rStyle w:val="normaltextrun"/>
          <w:rFonts w:asciiTheme="minorHAnsi" w:hAnsiTheme="minorHAnsi" w:cstheme="minorBidi"/>
          <w:lang w:val="ca-ES-valencia"/>
        </w:rPr>
        <w:t>5.</w:t>
      </w:r>
      <w:r w:rsidR="29483577" w:rsidRPr="119D7779">
        <w:rPr>
          <w:rStyle w:val="normaltextrun"/>
          <w:rFonts w:asciiTheme="minorHAnsi" w:hAnsiTheme="minorHAnsi" w:cstheme="minorBidi"/>
          <w:lang w:val="ca-ES-valencia"/>
        </w:rPr>
        <w:t xml:space="preserve">En el cas que es produïsca una alternança entre períodes d’hospitalització i atenció educativa domiciliària d’una duració màxima de 30 dies naturals, el personal docent </w:t>
      </w:r>
      <w:r w:rsidR="29483577" w:rsidRPr="119D7779">
        <w:rPr>
          <w:rStyle w:val="normaltextrun"/>
          <w:rFonts w:asciiTheme="minorHAnsi" w:hAnsiTheme="minorHAnsi" w:cstheme="minorBidi"/>
          <w:lang w:val="ca-ES-valencia"/>
        </w:rPr>
        <w:lastRenderedPageBreak/>
        <w:t>assignat per a la docència en el domicili no modificarà la seua condició laboral i actuarà com a professorat de suport en el centre docent de referència de l’alumnat atés, amb la supervisió de la direcció d’estudis, durant el temps que dure l’hospitalització.</w:t>
      </w:r>
      <w:r w:rsidR="29483577" w:rsidRPr="119D7779">
        <w:rPr>
          <w:rStyle w:val="eop"/>
          <w:rFonts w:asciiTheme="minorHAnsi" w:hAnsiTheme="minorHAnsi" w:cstheme="minorBidi"/>
        </w:rPr>
        <w:t> </w:t>
      </w:r>
    </w:p>
    <w:p w14:paraId="174CC56F" w14:textId="773EFCFA" w:rsidR="00A502BA" w:rsidRDefault="00A502BA">
      <w:pPr>
        <w:pStyle w:val="Standard"/>
        <w:spacing w:line="240" w:lineRule="atLeast"/>
        <w:jc w:val="both"/>
        <w:rPr>
          <w:rFonts w:ascii="Roboto" w:hAnsi="Roboto" w:cs="Times New Roman"/>
          <w:sz w:val="20"/>
          <w:szCs w:val="20"/>
          <w:lang w:eastAsia="es-ES_tradnl"/>
        </w:rPr>
      </w:pPr>
    </w:p>
    <w:p w14:paraId="467BF1DD" w14:textId="1BFA8C9F" w:rsidR="00A502BA" w:rsidRDefault="00A502BA">
      <w:pPr>
        <w:pStyle w:val="Standard"/>
        <w:spacing w:line="240" w:lineRule="atLeast"/>
        <w:jc w:val="both"/>
        <w:rPr>
          <w:rFonts w:ascii="Roboto" w:hAnsi="Roboto" w:cs="Times New Roman"/>
          <w:sz w:val="20"/>
          <w:szCs w:val="20"/>
          <w:lang w:eastAsia="es-ES_tradnl"/>
        </w:rPr>
      </w:pPr>
    </w:p>
    <w:p w14:paraId="686A175C" w14:textId="6B3F9063" w:rsidR="004C5B0B" w:rsidRPr="004C5B0B" w:rsidRDefault="3F157F21" w:rsidP="119D7779">
      <w:pPr>
        <w:pStyle w:val="Ttulo2"/>
        <w:jc w:val="center"/>
        <w:rPr>
          <w:b/>
          <w:bCs/>
          <w:color w:val="000000" w:themeColor="text1"/>
          <w:lang w:val="es-ES" w:eastAsia="es-ES"/>
        </w:rPr>
      </w:pPr>
      <w:r w:rsidRPr="119D7779">
        <w:rPr>
          <w:b/>
          <w:bCs/>
          <w:color w:val="000000" w:themeColor="text1"/>
          <w:lang w:val="ca-ES-valencia" w:eastAsia="es-ES"/>
        </w:rPr>
        <w:t>TÍTOL III</w:t>
      </w:r>
    </w:p>
    <w:p w14:paraId="62E917B8" w14:textId="71E284E8" w:rsidR="004C5B0B" w:rsidRPr="004C5B0B" w:rsidRDefault="3F157F21" w:rsidP="119D7779">
      <w:pPr>
        <w:pStyle w:val="Ttulo2"/>
        <w:jc w:val="center"/>
        <w:rPr>
          <w:color w:val="000000" w:themeColor="text1"/>
          <w:lang w:val="es-ES" w:eastAsia="es-ES"/>
        </w:rPr>
      </w:pPr>
      <w:r w:rsidRPr="119D7779">
        <w:rPr>
          <w:b/>
          <w:bCs/>
          <w:i/>
          <w:iCs/>
          <w:color w:val="000000" w:themeColor="text1"/>
          <w:lang w:val="ca-ES-valencia" w:eastAsia="es-ES"/>
        </w:rPr>
        <w:t>Atenció educativa hospitalària</w:t>
      </w:r>
    </w:p>
    <w:p w14:paraId="233FE8BA" w14:textId="4450B88E" w:rsidR="004C5B0B" w:rsidRPr="004C5B0B" w:rsidRDefault="004C5B0B" w:rsidP="004C5B0B">
      <w:pPr>
        <w:pStyle w:val="Ttulo2"/>
        <w:jc w:val="center"/>
        <w:rPr>
          <w:color w:val="000000" w:themeColor="text1"/>
          <w:lang w:val="es-ES" w:eastAsia="es-ES_tradnl"/>
        </w:rPr>
      </w:pPr>
      <w:r w:rsidRPr="004C5B0B">
        <w:rPr>
          <w:color w:val="000000" w:themeColor="text1"/>
          <w:lang w:val="ca-ES-valencia" w:eastAsia="es-ES_tradnl"/>
        </w:rPr>
        <w:t>CAPÍTOL I</w:t>
      </w:r>
    </w:p>
    <w:p w14:paraId="7731F20E" w14:textId="61E91D4E" w:rsidR="004C5B0B" w:rsidRPr="004C5B0B" w:rsidRDefault="004C5B0B" w:rsidP="003B1A12">
      <w:pPr>
        <w:pStyle w:val="Ttulo2"/>
        <w:jc w:val="center"/>
        <w:rPr>
          <w:color w:val="000000" w:themeColor="text1"/>
          <w:lang w:val="es-ES" w:eastAsia="es-ES_tradnl"/>
        </w:rPr>
      </w:pPr>
      <w:r w:rsidRPr="004C5B0B">
        <w:rPr>
          <w:i/>
          <w:iCs/>
          <w:color w:val="000000" w:themeColor="text1"/>
          <w:lang w:val="ca-ES-valencia" w:eastAsia="es-ES_tradnl"/>
        </w:rPr>
        <w:t>Procediment per a l’atenció educativa hospitalària</w:t>
      </w:r>
    </w:p>
    <w:p w14:paraId="52200370" w14:textId="77777777" w:rsidR="004C5B0B" w:rsidRPr="003B1A12" w:rsidRDefault="004C5B0B" w:rsidP="003B1A12">
      <w:pPr>
        <w:pStyle w:val="Ttulo2"/>
        <w:rPr>
          <w:i/>
          <w:iCs/>
          <w:color w:val="000000" w:themeColor="text1"/>
          <w:sz w:val="24"/>
          <w:szCs w:val="24"/>
          <w:lang w:val="es-ES" w:eastAsia="es-ES_tradnl"/>
        </w:rPr>
      </w:pPr>
      <w:r w:rsidRPr="003B1A12">
        <w:rPr>
          <w:i/>
          <w:iCs/>
          <w:color w:val="000000" w:themeColor="text1"/>
          <w:sz w:val="24"/>
          <w:szCs w:val="24"/>
          <w:lang w:val="ca-ES-valencia" w:eastAsia="es-ES_tradnl"/>
        </w:rPr>
        <w:t>Catorzé. Procediment per al desenrotllament de l’atenció educativa hospitalària</w:t>
      </w:r>
      <w:r w:rsidRPr="003B1A12">
        <w:rPr>
          <w:i/>
          <w:iCs/>
          <w:color w:val="000000" w:themeColor="text1"/>
          <w:sz w:val="24"/>
          <w:szCs w:val="24"/>
          <w:lang w:val="es-ES" w:eastAsia="es-ES_tradnl"/>
        </w:rPr>
        <w:t> </w:t>
      </w:r>
    </w:p>
    <w:p w14:paraId="3130BF5F" w14:textId="77777777" w:rsidR="004C5B0B" w:rsidRPr="004C5B0B" w:rsidRDefault="004C5B0B" w:rsidP="004C5B0B">
      <w:pPr>
        <w:pStyle w:val="Standard"/>
        <w:spacing w:line="240" w:lineRule="atLeast"/>
        <w:jc w:val="both"/>
        <w:rPr>
          <w:rFonts w:asciiTheme="minorHAnsi" w:hAnsiTheme="minorHAnsi" w:cstheme="minorHAnsi"/>
          <w:lang w:val="es-ES" w:eastAsia="es-ES_tradnl"/>
        </w:rPr>
      </w:pPr>
      <w:r w:rsidRPr="004C5B0B">
        <w:rPr>
          <w:rFonts w:asciiTheme="minorHAnsi" w:hAnsiTheme="minorHAnsi" w:cstheme="minorHAnsi"/>
          <w:lang w:val="ca-ES-valencia" w:eastAsia="es-ES_tradnl"/>
        </w:rPr>
        <w:t>L’atenció educativa hospitalària és la mesura per a donar continuïtat al procés educatiu de l’alumnat que s’ha de quedar hospitalitzat i es desenrotlla en la unitat pedagògica hospitalària situada a l’hospital, seguint el procediment següent:</w:t>
      </w:r>
      <w:r w:rsidRPr="004C5B0B">
        <w:rPr>
          <w:rFonts w:asciiTheme="minorHAnsi" w:hAnsiTheme="minorHAnsi" w:cstheme="minorHAnsi"/>
          <w:lang w:val="es-ES" w:eastAsia="es-ES_tradnl"/>
        </w:rPr>
        <w:t> </w:t>
      </w:r>
    </w:p>
    <w:p w14:paraId="362A77A1" w14:textId="36A77818" w:rsidR="004C5B0B" w:rsidRPr="004C5B0B" w:rsidRDefault="48283B4D" w:rsidP="119D7779">
      <w:pPr>
        <w:pStyle w:val="Standard"/>
        <w:spacing w:line="240" w:lineRule="atLeast"/>
        <w:jc w:val="both"/>
        <w:rPr>
          <w:rFonts w:asciiTheme="minorHAnsi" w:hAnsiTheme="minorHAnsi" w:cstheme="minorBidi"/>
          <w:lang w:val="es-ES" w:eastAsia="es-ES"/>
        </w:rPr>
      </w:pPr>
      <w:r w:rsidRPr="119D7779">
        <w:rPr>
          <w:rFonts w:asciiTheme="minorHAnsi" w:hAnsiTheme="minorHAnsi" w:cstheme="minorBidi"/>
          <w:lang w:val="ca-ES-valencia" w:eastAsia="es-ES"/>
        </w:rPr>
        <w:t>1.</w:t>
      </w:r>
      <w:r w:rsidR="3F157F21" w:rsidRPr="119D7779">
        <w:rPr>
          <w:rFonts w:asciiTheme="minorHAnsi" w:hAnsiTheme="minorHAnsi" w:cstheme="minorBidi"/>
          <w:lang w:val="ca-ES-valencia" w:eastAsia="es-ES"/>
        </w:rPr>
        <w:t>Quan una alumna o un alumne curse nivells i ensenyances previstes en esta resolució i es trobe en situació d’hospitalització, el personal docent de la unitat pedagògica hospitalària es posarà en contacte amb la família o representants legals per a oferir-los la prestació i, d’acord amb la seua situació mèdica i la previsió de la duració de l’ingrés, organitzarà l’atenció educativa, que podrà realitzar-se en les dependències de la unitat pedagògica hospitalària o en l’habitació de la malalta o del malalt.</w:t>
      </w:r>
      <w:r w:rsidR="3F157F21" w:rsidRPr="119D7779">
        <w:rPr>
          <w:rFonts w:asciiTheme="minorHAnsi" w:hAnsiTheme="minorHAnsi" w:cstheme="minorBidi"/>
          <w:lang w:val="es-ES" w:eastAsia="es-ES"/>
        </w:rPr>
        <w:t> </w:t>
      </w:r>
    </w:p>
    <w:p w14:paraId="163C2658" w14:textId="2AE59BAB" w:rsidR="004C5B0B" w:rsidRPr="004C5B0B" w:rsidRDefault="6D530AEC" w:rsidP="119D7779">
      <w:pPr>
        <w:pStyle w:val="Standard"/>
        <w:spacing w:line="240" w:lineRule="atLeast"/>
        <w:jc w:val="both"/>
        <w:rPr>
          <w:rFonts w:asciiTheme="minorHAnsi" w:hAnsiTheme="minorHAnsi" w:cstheme="minorBidi"/>
          <w:lang w:val="es-ES" w:eastAsia="es-ES"/>
        </w:rPr>
      </w:pPr>
      <w:r w:rsidRPr="119D7779">
        <w:rPr>
          <w:rFonts w:asciiTheme="minorHAnsi" w:hAnsiTheme="minorHAnsi" w:cstheme="minorBidi"/>
          <w:lang w:val="ca-ES-valencia" w:eastAsia="es-ES"/>
        </w:rPr>
        <w:t>2.</w:t>
      </w:r>
      <w:r w:rsidR="3F157F21" w:rsidRPr="119D7779">
        <w:rPr>
          <w:rFonts w:asciiTheme="minorHAnsi" w:hAnsiTheme="minorHAnsi" w:cstheme="minorBidi"/>
          <w:lang w:val="ca-ES-valencia" w:eastAsia="es-ES"/>
        </w:rPr>
        <w:t>Si la previsió del període d’hospitalització és superior a 15 dies, continus o en alternança amb períodes d’atenció educativa domiciliària per patologia de llarga duració o crònica, el personal docent de la unitat pedagògica hospitalària aplicarà el procediment següent:</w:t>
      </w:r>
      <w:r w:rsidR="3F157F21" w:rsidRPr="119D7779">
        <w:rPr>
          <w:rFonts w:asciiTheme="minorHAnsi" w:hAnsiTheme="minorHAnsi" w:cstheme="minorBidi"/>
          <w:lang w:val="es-ES" w:eastAsia="es-ES"/>
        </w:rPr>
        <w:t> </w:t>
      </w:r>
    </w:p>
    <w:p w14:paraId="1C97C30E" w14:textId="7D22CDF2" w:rsidR="004C5B0B" w:rsidRPr="004C5B0B" w:rsidRDefault="065CDE04" w:rsidP="119D7779">
      <w:pPr>
        <w:pStyle w:val="Standard"/>
        <w:spacing w:line="240" w:lineRule="atLeast"/>
        <w:jc w:val="both"/>
        <w:rPr>
          <w:rFonts w:asciiTheme="minorHAnsi" w:hAnsiTheme="minorHAnsi" w:cstheme="minorBidi"/>
          <w:lang w:val="es-ES" w:eastAsia="es-ES"/>
        </w:rPr>
      </w:pPr>
      <w:r w:rsidRPr="119D7779">
        <w:rPr>
          <w:rFonts w:asciiTheme="minorHAnsi" w:hAnsiTheme="minorHAnsi" w:cstheme="minorBidi"/>
          <w:lang w:val="ca-ES-valencia" w:eastAsia="es-ES"/>
        </w:rPr>
        <w:t>a)</w:t>
      </w:r>
      <w:r w:rsidR="3F157F21" w:rsidRPr="119D7779">
        <w:rPr>
          <w:rFonts w:asciiTheme="minorHAnsi" w:hAnsiTheme="minorHAnsi" w:cstheme="minorBidi"/>
          <w:lang w:val="ca-ES-valencia" w:eastAsia="es-ES"/>
        </w:rPr>
        <w:t>El personal docent de la unitat pedagògica hospitalària sol·licitarà a la família o als representants legals l’autorització mitjançant el document de consentiment informat per a l’intercanvi d’informació amb el centre docent en el qual estiga escolaritzat l’alumnat.</w:t>
      </w:r>
      <w:r w:rsidR="3F157F21" w:rsidRPr="119D7779">
        <w:rPr>
          <w:rFonts w:asciiTheme="minorHAnsi" w:hAnsiTheme="minorHAnsi" w:cstheme="minorBidi"/>
          <w:lang w:val="es-ES" w:eastAsia="es-ES"/>
        </w:rPr>
        <w:t> </w:t>
      </w:r>
    </w:p>
    <w:p w14:paraId="0522B5B3" w14:textId="48040EF9" w:rsidR="004C5B0B" w:rsidRPr="004C5B0B" w:rsidRDefault="15D2B269" w:rsidP="119D7779">
      <w:pPr>
        <w:pStyle w:val="Standard"/>
        <w:spacing w:line="240" w:lineRule="atLeast"/>
        <w:jc w:val="both"/>
        <w:rPr>
          <w:rFonts w:asciiTheme="minorHAnsi" w:hAnsiTheme="minorHAnsi" w:cstheme="minorBidi"/>
          <w:lang w:val="es-ES" w:eastAsia="es-ES"/>
        </w:rPr>
      </w:pPr>
      <w:r w:rsidRPr="119D7779">
        <w:rPr>
          <w:rFonts w:asciiTheme="minorHAnsi" w:hAnsiTheme="minorHAnsi" w:cstheme="minorBidi"/>
          <w:lang w:val="ca-ES-valencia" w:eastAsia="es-ES"/>
        </w:rPr>
        <w:t>b)</w:t>
      </w:r>
      <w:r w:rsidR="3F157F21" w:rsidRPr="119D7779">
        <w:rPr>
          <w:rFonts w:asciiTheme="minorHAnsi" w:hAnsiTheme="minorHAnsi" w:cstheme="minorBidi"/>
          <w:lang w:val="ca-ES-valencia" w:eastAsia="es-ES"/>
        </w:rPr>
        <w:t>El personal docent de la unitat pedagògica hospitalària contactarà amb el centre docent i li aportarà una còpia del document de consentiment informat.</w:t>
      </w:r>
      <w:r w:rsidR="3F157F21" w:rsidRPr="119D7779">
        <w:rPr>
          <w:rFonts w:asciiTheme="minorHAnsi" w:hAnsiTheme="minorHAnsi" w:cstheme="minorBidi"/>
          <w:lang w:val="es-ES" w:eastAsia="es-ES"/>
        </w:rPr>
        <w:t> </w:t>
      </w:r>
    </w:p>
    <w:p w14:paraId="1FA13DB1" w14:textId="62DD7AC6" w:rsidR="004C5B0B" w:rsidRPr="004C5B0B" w:rsidRDefault="36577E2D" w:rsidP="119D7779">
      <w:pPr>
        <w:pStyle w:val="Standard"/>
        <w:spacing w:line="240" w:lineRule="atLeast"/>
        <w:jc w:val="both"/>
        <w:rPr>
          <w:rFonts w:asciiTheme="minorHAnsi" w:hAnsiTheme="minorHAnsi" w:cstheme="minorBidi"/>
          <w:lang w:val="es-ES" w:eastAsia="es-ES"/>
        </w:rPr>
      </w:pPr>
      <w:r w:rsidRPr="119D7779">
        <w:rPr>
          <w:rFonts w:asciiTheme="minorHAnsi" w:hAnsiTheme="minorHAnsi" w:cstheme="minorBidi"/>
          <w:lang w:val="ca-ES-valencia" w:eastAsia="es-ES"/>
        </w:rPr>
        <w:t>c)</w:t>
      </w:r>
      <w:r w:rsidR="3F157F21" w:rsidRPr="119D7779">
        <w:rPr>
          <w:rFonts w:asciiTheme="minorHAnsi" w:hAnsiTheme="minorHAnsi" w:cstheme="minorBidi"/>
          <w:lang w:val="ca-ES-valencia" w:eastAsia="es-ES"/>
        </w:rPr>
        <w:t>Una vegada rebuda la comunicació de l’atenció educativa hospitalària, la direcció o titularitat del centre remetrà al personal docent de la unitat pedagògica hospitalària l’informe educatiu realitzat juntament amb la tutora o el tutor, en el termini màxim de 7 dies lectius. Per a agilitzar la tramitació, podrà remetre’s per correu electrònic corporatiu.</w:t>
      </w:r>
      <w:r w:rsidR="3F157F21" w:rsidRPr="119D7779">
        <w:rPr>
          <w:rFonts w:asciiTheme="minorHAnsi" w:hAnsiTheme="minorHAnsi" w:cstheme="minorBidi"/>
          <w:lang w:val="es-ES" w:eastAsia="es-ES"/>
        </w:rPr>
        <w:t> </w:t>
      </w:r>
    </w:p>
    <w:p w14:paraId="07C8627B" w14:textId="43ADCEF6" w:rsidR="004C5B0B" w:rsidRPr="004C5B0B" w:rsidRDefault="40768261" w:rsidP="119D7779">
      <w:pPr>
        <w:pStyle w:val="Standard"/>
        <w:spacing w:line="240" w:lineRule="atLeast"/>
        <w:jc w:val="both"/>
        <w:rPr>
          <w:rFonts w:asciiTheme="minorHAnsi" w:hAnsiTheme="minorHAnsi" w:cstheme="minorBidi"/>
          <w:lang w:val="es-ES" w:eastAsia="es-ES"/>
        </w:rPr>
      </w:pPr>
      <w:r w:rsidRPr="119D7779">
        <w:rPr>
          <w:rFonts w:asciiTheme="minorHAnsi" w:hAnsiTheme="minorHAnsi" w:cstheme="minorBidi"/>
          <w:lang w:val="ca-ES-valencia" w:eastAsia="es-ES"/>
        </w:rPr>
        <w:t>d)</w:t>
      </w:r>
      <w:r w:rsidR="3F157F21" w:rsidRPr="119D7779">
        <w:rPr>
          <w:rFonts w:asciiTheme="minorHAnsi" w:hAnsiTheme="minorHAnsi" w:cstheme="minorBidi"/>
          <w:lang w:val="ca-ES-valencia" w:eastAsia="es-ES"/>
        </w:rPr>
        <w:t>El cap o la cap d’estudis, amb la col·laboració de la tutora o del tutor, coordinarà l’arreplega de la informació necessària per a elaborar l’informe educatiu i organitzar les coordinacions internes del professorat, així com el calendari de coordinacions entre la tutora o el tutor i el personal docent que du a terme l’atenció educativa hospitalària.</w:t>
      </w:r>
      <w:r w:rsidR="3F157F21" w:rsidRPr="119D7779">
        <w:rPr>
          <w:rFonts w:asciiTheme="minorHAnsi" w:hAnsiTheme="minorHAnsi" w:cstheme="minorBidi"/>
          <w:lang w:val="es-ES" w:eastAsia="es-ES"/>
        </w:rPr>
        <w:t> </w:t>
      </w:r>
    </w:p>
    <w:p w14:paraId="2D76BE7C" w14:textId="3B7BEC8F" w:rsidR="004C5B0B" w:rsidRPr="004C5B0B" w:rsidRDefault="2D4EC6B4" w:rsidP="119D7779">
      <w:pPr>
        <w:pStyle w:val="Standard"/>
        <w:spacing w:line="240" w:lineRule="atLeast"/>
        <w:jc w:val="both"/>
        <w:rPr>
          <w:rFonts w:asciiTheme="minorHAnsi" w:hAnsiTheme="minorHAnsi" w:cstheme="minorBidi"/>
          <w:lang w:val="es-ES" w:eastAsia="es-ES"/>
        </w:rPr>
      </w:pPr>
      <w:r w:rsidRPr="119D7779">
        <w:rPr>
          <w:rFonts w:asciiTheme="minorHAnsi" w:hAnsiTheme="minorHAnsi" w:cstheme="minorBidi"/>
          <w:lang w:val="ca-ES-valencia" w:eastAsia="es-ES"/>
        </w:rPr>
        <w:lastRenderedPageBreak/>
        <w:t>e)</w:t>
      </w:r>
      <w:r w:rsidR="3F157F21" w:rsidRPr="119D7779">
        <w:rPr>
          <w:rFonts w:asciiTheme="minorHAnsi" w:hAnsiTheme="minorHAnsi" w:cstheme="minorBidi"/>
          <w:lang w:val="ca-ES-valencia" w:eastAsia="es-ES"/>
        </w:rPr>
        <w:t>El personal docent responsable de l’atenció emetrà un informe trimestral i final de l’atenció educativa hospitalària que serà remés al centre docent.</w:t>
      </w:r>
      <w:r w:rsidR="3F157F21" w:rsidRPr="119D7779">
        <w:rPr>
          <w:rFonts w:asciiTheme="minorHAnsi" w:hAnsiTheme="minorHAnsi" w:cstheme="minorBidi"/>
          <w:lang w:val="es-ES" w:eastAsia="es-ES"/>
        </w:rPr>
        <w:t> </w:t>
      </w:r>
    </w:p>
    <w:p w14:paraId="118D0DF0" w14:textId="091B8372" w:rsidR="004C5B0B" w:rsidRPr="004C5B0B" w:rsidRDefault="25087B6F" w:rsidP="119D7779">
      <w:pPr>
        <w:pStyle w:val="Standard"/>
        <w:spacing w:line="240" w:lineRule="atLeast"/>
        <w:jc w:val="both"/>
        <w:rPr>
          <w:rFonts w:asciiTheme="minorHAnsi" w:hAnsiTheme="minorHAnsi" w:cstheme="minorBidi"/>
          <w:lang w:val="es-ES" w:eastAsia="es-ES"/>
        </w:rPr>
      </w:pPr>
      <w:r w:rsidRPr="119D7779">
        <w:rPr>
          <w:rFonts w:asciiTheme="minorHAnsi" w:hAnsiTheme="minorHAnsi" w:cstheme="minorBidi"/>
          <w:lang w:val="ca-ES-valencia" w:eastAsia="es-ES"/>
        </w:rPr>
        <w:t>f)</w:t>
      </w:r>
      <w:r w:rsidR="3F157F21" w:rsidRPr="119D7779">
        <w:rPr>
          <w:rFonts w:asciiTheme="minorHAnsi" w:hAnsiTheme="minorHAnsi" w:cstheme="minorBidi"/>
          <w:lang w:val="ca-ES-valencia" w:eastAsia="es-ES"/>
        </w:rPr>
        <w:t>El personal docent responsable de l’atenció registrarà diàriament les dades de l’alumnat atés, amb la indicació de</w:t>
      </w:r>
      <w:r w:rsidR="60C9F584" w:rsidRPr="119D7779">
        <w:rPr>
          <w:rFonts w:asciiTheme="minorHAnsi" w:hAnsiTheme="minorHAnsi" w:cstheme="minorBidi"/>
          <w:lang w:val="ca-ES-valencia" w:eastAsia="es-ES"/>
        </w:rPr>
        <w:t xml:space="preserve"> </w:t>
      </w:r>
      <w:r w:rsidR="3F157F21" w:rsidRPr="119D7779">
        <w:rPr>
          <w:rFonts w:asciiTheme="minorHAnsi" w:hAnsiTheme="minorHAnsi" w:cstheme="minorBidi"/>
          <w:lang w:val="ca-ES-valencia" w:eastAsia="es-ES"/>
        </w:rPr>
        <w:t>la data d’inici i finalització de l’atenció realitzada, les coordinacions i l’etapa educativa, per a la qual cosa salvaguardarà l’anonimat mitjançant la codificació de les dades identificatives amb les inicials del nom i dels cognoms.</w:t>
      </w:r>
      <w:r w:rsidR="3F157F21" w:rsidRPr="119D7779">
        <w:rPr>
          <w:rFonts w:asciiTheme="minorHAnsi" w:hAnsiTheme="minorHAnsi" w:cstheme="minorBidi"/>
          <w:lang w:val="es-ES" w:eastAsia="es-ES"/>
        </w:rPr>
        <w:t> </w:t>
      </w:r>
    </w:p>
    <w:p w14:paraId="6B5C7ABD" w14:textId="5304A991" w:rsidR="004C5B0B" w:rsidRPr="004C5B0B" w:rsidRDefault="508996D6" w:rsidP="119D7779">
      <w:pPr>
        <w:pStyle w:val="Standard"/>
        <w:spacing w:line="240" w:lineRule="atLeast"/>
        <w:jc w:val="both"/>
        <w:rPr>
          <w:rFonts w:asciiTheme="minorHAnsi" w:hAnsiTheme="minorHAnsi" w:cstheme="minorBidi"/>
          <w:lang w:val="es-ES" w:eastAsia="es-ES"/>
        </w:rPr>
      </w:pPr>
      <w:r w:rsidRPr="119D7779">
        <w:rPr>
          <w:rFonts w:asciiTheme="minorHAnsi" w:hAnsiTheme="minorHAnsi" w:cstheme="minorBidi"/>
          <w:lang w:val="ca-ES-valencia" w:eastAsia="es-ES"/>
        </w:rPr>
        <w:t>3.</w:t>
      </w:r>
      <w:r w:rsidR="3F157F21" w:rsidRPr="119D7779">
        <w:rPr>
          <w:rFonts w:asciiTheme="minorHAnsi" w:hAnsiTheme="minorHAnsi" w:cstheme="minorBidi"/>
          <w:lang w:val="ca-ES-valencia" w:eastAsia="es-ES"/>
        </w:rPr>
        <w:t>En este procediment es farà ús del document de consentiment informat de la Resolució de 23 de desembre de 2021, de la directora general d’Inclusió Educativa, per la qual es dicten instruccions per a la detecció i la identificació de les necessitats específiques de suport educatiu i les necessitats de compensació de desigualtats.</w:t>
      </w:r>
      <w:r w:rsidR="3F157F21" w:rsidRPr="119D7779">
        <w:rPr>
          <w:rFonts w:asciiTheme="minorHAnsi" w:hAnsiTheme="minorHAnsi" w:cstheme="minorBidi"/>
          <w:lang w:val="es-ES" w:eastAsia="es-ES"/>
        </w:rPr>
        <w:t> </w:t>
      </w:r>
    </w:p>
    <w:p w14:paraId="55DD9A99" w14:textId="02C0D27B" w:rsidR="004C5B0B" w:rsidRPr="004C5B0B" w:rsidRDefault="06398DED" w:rsidP="119D7779">
      <w:pPr>
        <w:pStyle w:val="Standard"/>
        <w:spacing w:line="240" w:lineRule="atLeast"/>
        <w:jc w:val="both"/>
        <w:rPr>
          <w:rFonts w:asciiTheme="minorHAnsi" w:hAnsiTheme="minorHAnsi" w:cstheme="minorBidi"/>
          <w:lang w:val="es-ES" w:eastAsia="es-ES"/>
        </w:rPr>
      </w:pPr>
      <w:r w:rsidRPr="119D7779">
        <w:rPr>
          <w:rFonts w:asciiTheme="minorHAnsi" w:hAnsiTheme="minorHAnsi" w:cstheme="minorBidi"/>
          <w:lang w:val="ca-ES-valencia" w:eastAsia="es-ES"/>
        </w:rPr>
        <w:t>4.</w:t>
      </w:r>
      <w:r w:rsidR="3F157F21" w:rsidRPr="119D7779">
        <w:rPr>
          <w:rFonts w:asciiTheme="minorHAnsi" w:hAnsiTheme="minorHAnsi" w:cstheme="minorBidi"/>
          <w:lang w:val="ca-ES-valencia" w:eastAsia="es-ES"/>
        </w:rPr>
        <w:t>En l’informe educatiu haurà de constar: dades del centre i de la tutora o el tutor, informació rellevant de l’alumna o l’alumne i de l’entorn sociofamiliar, orientacions de mesures de resposta educativa aplicades prèviament, la programació d’aula personalitzada, les activitats i les proves d’avaluació tenint en compte les necessitats específiques de suport educatiu derivades de les seues condicions personals de salut.</w:t>
      </w:r>
      <w:r w:rsidR="3F157F21" w:rsidRPr="119D7779">
        <w:rPr>
          <w:rFonts w:asciiTheme="minorHAnsi" w:hAnsiTheme="minorHAnsi" w:cstheme="minorBidi"/>
          <w:lang w:val="es-ES" w:eastAsia="es-ES"/>
        </w:rPr>
        <w:t> </w:t>
      </w:r>
    </w:p>
    <w:p w14:paraId="3180B5D3" w14:textId="0427B786" w:rsidR="004C5B0B" w:rsidRPr="004C5B0B" w:rsidRDefault="0EA8C284" w:rsidP="119D7779">
      <w:pPr>
        <w:pStyle w:val="Standard"/>
        <w:spacing w:line="240" w:lineRule="atLeast"/>
        <w:jc w:val="both"/>
        <w:rPr>
          <w:rFonts w:asciiTheme="minorHAnsi" w:hAnsiTheme="minorHAnsi" w:cstheme="minorBidi"/>
          <w:lang w:val="es-ES" w:eastAsia="es-ES"/>
        </w:rPr>
      </w:pPr>
      <w:r w:rsidRPr="119D7779">
        <w:rPr>
          <w:rFonts w:asciiTheme="minorHAnsi" w:hAnsiTheme="minorHAnsi" w:cstheme="minorBidi"/>
          <w:lang w:val="ca-ES-valencia" w:eastAsia="es-ES"/>
        </w:rPr>
        <w:t>5.</w:t>
      </w:r>
      <w:r w:rsidR="3F157F21" w:rsidRPr="119D7779">
        <w:rPr>
          <w:rFonts w:asciiTheme="minorHAnsi" w:hAnsiTheme="minorHAnsi" w:cstheme="minorBidi"/>
          <w:lang w:val="ca-ES-valencia" w:eastAsia="es-ES"/>
        </w:rPr>
        <w:t>L’informe final ha de preveure el pla de transició dissenyat juntament amb la tutora o el tutor comptant amb la col·laboració de la família o representants legals per a la incorporació al centre docent o la continuïtat en l’atenció educativa domiciliària, segons el cas.</w:t>
      </w:r>
      <w:r w:rsidR="3F157F21" w:rsidRPr="119D7779">
        <w:rPr>
          <w:rFonts w:asciiTheme="minorHAnsi" w:hAnsiTheme="minorHAnsi" w:cstheme="minorBidi"/>
          <w:lang w:val="es-ES" w:eastAsia="es-ES"/>
        </w:rPr>
        <w:t> </w:t>
      </w:r>
    </w:p>
    <w:p w14:paraId="31CC3C1D" w14:textId="653A0CAC" w:rsidR="004C5B0B" w:rsidRPr="004C5B0B" w:rsidRDefault="7884F6B5" w:rsidP="119D7779">
      <w:pPr>
        <w:pStyle w:val="Standard"/>
        <w:spacing w:line="240" w:lineRule="atLeast"/>
        <w:jc w:val="both"/>
        <w:rPr>
          <w:rFonts w:asciiTheme="minorHAnsi" w:hAnsiTheme="minorHAnsi" w:cstheme="minorBidi"/>
          <w:lang w:val="es-ES" w:eastAsia="es-ES"/>
        </w:rPr>
      </w:pPr>
      <w:r w:rsidRPr="119D7779">
        <w:rPr>
          <w:rFonts w:asciiTheme="minorHAnsi" w:hAnsiTheme="minorHAnsi" w:cstheme="minorBidi"/>
          <w:lang w:val="ca-ES-valencia" w:eastAsia="es-ES"/>
        </w:rPr>
        <w:t>6.</w:t>
      </w:r>
      <w:r w:rsidR="3F157F21" w:rsidRPr="119D7779">
        <w:rPr>
          <w:rFonts w:asciiTheme="minorHAnsi" w:hAnsiTheme="minorHAnsi" w:cstheme="minorBidi"/>
          <w:lang w:val="ca-ES-valencia" w:eastAsia="es-ES"/>
        </w:rPr>
        <w:t>La unitat pedagògica hospitalària arxivarà una còpia de la documentació generada en el procediment de cada alumna i alumne durant el període de l’atenció educativa hospitalària.</w:t>
      </w:r>
      <w:r w:rsidR="3F157F21" w:rsidRPr="119D7779">
        <w:rPr>
          <w:rFonts w:asciiTheme="minorHAnsi" w:hAnsiTheme="minorHAnsi" w:cstheme="minorBidi"/>
          <w:lang w:val="es-ES" w:eastAsia="es-ES"/>
        </w:rPr>
        <w:t> </w:t>
      </w:r>
    </w:p>
    <w:p w14:paraId="032B03EC" w14:textId="77777777" w:rsidR="004C5B0B" w:rsidRPr="004C5B0B" w:rsidRDefault="004C5B0B" w:rsidP="004C5B0B">
      <w:pPr>
        <w:pStyle w:val="Standard"/>
        <w:spacing w:line="240" w:lineRule="atLeast"/>
        <w:jc w:val="both"/>
        <w:rPr>
          <w:rFonts w:asciiTheme="minorHAnsi" w:hAnsiTheme="minorHAnsi" w:cstheme="minorHAnsi"/>
          <w:lang w:val="es-ES" w:eastAsia="es-ES_tradnl"/>
        </w:rPr>
      </w:pPr>
      <w:r w:rsidRPr="004C5B0B">
        <w:rPr>
          <w:rFonts w:asciiTheme="minorHAnsi" w:hAnsiTheme="minorHAnsi" w:cstheme="minorHAnsi"/>
          <w:lang w:val="es-ES" w:eastAsia="es-ES_tradnl"/>
        </w:rPr>
        <w:t> </w:t>
      </w:r>
    </w:p>
    <w:p w14:paraId="244230FB" w14:textId="21EDC0E2" w:rsidR="004C5B0B" w:rsidRPr="003B1A12" w:rsidRDefault="004C5B0B" w:rsidP="003B1A12">
      <w:pPr>
        <w:pStyle w:val="Ttulo2"/>
        <w:jc w:val="center"/>
        <w:rPr>
          <w:i/>
          <w:iCs/>
          <w:color w:val="000000" w:themeColor="text1"/>
          <w:sz w:val="24"/>
          <w:szCs w:val="24"/>
          <w:lang w:val="es-ES" w:eastAsia="es-ES_tradnl"/>
        </w:rPr>
      </w:pPr>
      <w:r w:rsidRPr="003B1A12">
        <w:rPr>
          <w:i/>
          <w:iCs/>
          <w:color w:val="000000" w:themeColor="text1"/>
          <w:sz w:val="24"/>
          <w:szCs w:val="24"/>
          <w:lang w:val="ca-ES-valencia" w:eastAsia="es-ES_tradnl"/>
        </w:rPr>
        <w:t>CAPÍTOL II</w:t>
      </w:r>
    </w:p>
    <w:p w14:paraId="19EE797C" w14:textId="1A857C50" w:rsidR="004C5B0B" w:rsidRPr="004C5B0B" w:rsidRDefault="004C5B0B" w:rsidP="003B1A12">
      <w:pPr>
        <w:pStyle w:val="Ttulo2"/>
        <w:jc w:val="center"/>
        <w:rPr>
          <w:i/>
          <w:iCs/>
          <w:color w:val="000000" w:themeColor="text1"/>
          <w:sz w:val="24"/>
          <w:szCs w:val="24"/>
          <w:lang w:val="es-ES" w:eastAsia="es-ES_tradnl"/>
        </w:rPr>
      </w:pPr>
      <w:r w:rsidRPr="003B1A12">
        <w:rPr>
          <w:i/>
          <w:iCs/>
          <w:color w:val="000000" w:themeColor="text1"/>
          <w:sz w:val="24"/>
          <w:szCs w:val="24"/>
          <w:lang w:val="ca-ES-valencia" w:eastAsia="es-ES_tradnl"/>
        </w:rPr>
        <w:t>Condicions de les unitats pedagògiques hospitalàries (UPH)</w:t>
      </w:r>
    </w:p>
    <w:p w14:paraId="6CB754AC" w14:textId="77777777" w:rsidR="004C5B0B" w:rsidRPr="003B1A12" w:rsidRDefault="004C5B0B" w:rsidP="003B1A12">
      <w:pPr>
        <w:pStyle w:val="Ttulo2"/>
        <w:rPr>
          <w:i/>
          <w:iCs/>
          <w:color w:val="000000" w:themeColor="text1"/>
          <w:sz w:val="24"/>
          <w:szCs w:val="24"/>
          <w:lang w:val="es-ES" w:eastAsia="es-ES_tradnl"/>
        </w:rPr>
      </w:pPr>
      <w:r w:rsidRPr="003B1A12">
        <w:rPr>
          <w:i/>
          <w:iCs/>
          <w:color w:val="000000" w:themeColor="text1"/>
          <w:sz w:val="24"/>
          <w:szCs w:val="24"/>
          <w:lang w:val="ca-ES-valencia" w:eastAsia="es-ES_tradnl"/>
        </w:rPr>
        <w:t>Quinzé. Habilitació d’unitats pedagògiques hospitalàries</w:t>
      </w:r>
      <w:r w:rsidRPr="003B1A12">
        <w:rPr>
          <w:i/>
          <w:iCs/>
          <w:color w:val="000000" w:themeColor="text1"/>
          <w:sz w:val="24"/>
          <w:szCs w:val="24"/>
          <w:lang w:val="es-ES" w:eastAsia="es-ES_tradnl"/>
        </w:rPr>
        <w:t> </w:t>
      </w:r>
    </w:p>
    <w:p w14:paraId="50384764" w14:textId="6A44C9DC" w:rsidR="004C5B0B" w:rsidRPr="004C5B0B" w:rsidRDefault="339C9E62" w:rsidP="119D7779">
      <w:pPr>
        <w:pStyle w:val="Standard"/>
        <w:spacing w:line="240" w:lineRule="atLeast"/>
        <w:jc w:val="both"/>
        <w:rPr>
          <w:rFonts w:asciiTheme="minorHAnsi" w:hAnsiTheme="minorHAnsi" w:cstheme="minorBidi"/>
          <w:lang w:val="es-ES" w:eastAsia="es-ES"/>
        </w:rPr>
      </w:pPr>
      <w:r w:rsidRPr="119D7779">
        <w:rPr>
          <w:rFonts w:asciiTheme="minorHAnsi" w:hAnsiTheme="minorHAnsi" w:cstheme="minorBidi"/>
          <w:lang w:val="ca-ES-valencia" w:eastAsia="es-ES"/>
        </w:rPr>
        <w:t>1.</w:t>
      </w:r>
      <w:r w:rsidR="3F157F21" w:rsidRPr="119D7779">
        <w:rPr>
          <w:rFonts w:asciiTheme="minorHAnsi" w:hAnsiTheme="minorHAnsi" w:cstheme="minorBidi"/>
          <w:lang w:val="ca-ES-valencia" w:eastAsia="es-ES"/>
        </w:rPr>
        <w:t>Correspon a la conselleria amb competències en matèria d’educació autoritzar la creació, habilitació o no funcionament de les unitats pedagògiques hospitalàries, d’acord amb les necessitats detectades i amb els informes favorables de la Direcció Territorial d’Educació i de la comissió de coordinació esmentada en el resolc trenta-dosé d’esta resolució.</w:t>
      </w:r>
      <w:r w:rsidR="3F157F21" w:rsidRPr="119D7779">
        <w:rPr>
          <w:rFonts w:asciiTheme="minorHAnsi" w:hAnsiTheme="minorHAnsi" w:cstheme="minorBidi"/>
          <w:lang w:val="es-ES" w:eastAsia="es-ES"/>
        </w:rPr>
        <w:t> </w:t>
      </w:r>
    </w:p>
    <w:p w14:paraId="1A179961" w14:textId="56A8D062" w:rsidR="004C5B0B" w:rsidRPr="004C5B0B" w:rsidRDefault="0BD2DB0B" w:rsidP="119D7779">
      <w:pPr>
        <w:pStyle w:val="Standard"/>
        <w:spacing w:line="240" w:lineRule="atLeast"/>
        <w:jc w:val="both"/>
        <w:rPr>
          <w:rFonts w:asciiTheme="minorHAnsi" w:hAnsiTheme="minorHAnsi" w:cstheme="minorBidi"/>
          <w:lang w:val="es-ES" w:eastAsia="es-ES"/>
        </w:rPr>
      </w:pPr>
      <w:r w:rsidRPr="119D7779">
        <w:rPr>
          <w:rFonts w:asciiTheme="minorHAnsi" w:hAnsiTheme="minorHAnsi" w:cstheme="minorBidi"/>
          <w:lang w:val="ca-ES-valencia" w:eastAsia="es-ES"/>
        </w:rPr>
        <w:t>2.</w:t>
      </w:r>
      <w:r w:rsidR="3F157F21" w:rsidRPr="119D7779">
        <w:rPr>
          <w:rFonts w:asciiTheme="minorHAnsi" w:hAnsiTheme="minorHAnsi" w:cstheme="minorBidi"/>
          <w:lang w:val="ca-ES-valencia" w:eastAsia="es-ES"/>
        </w:rPr>
        <w:t>La conselleria amb competències en matèria d’educació establirà, amb càrrec en els programes de gasto corresponent, la dotació de professorat i de recursos materials.</w:t>
      </w:r>
      <w:r w:rsidR="3F157F21" w:rsidRPr="119D7779">
        <w:rPr>
          <w:rFonts w:asciiTheme="minorHAnsi" w:hAnsiTheme="minorHAnsi" w:cstheme="minorBidi"/>
          <w:lang w:val="es-ES" w:eastAsia="es-ES"/>
        </w:rPr>
        <w:t> </w:t>
      </w:r>
    </w:p>
    <w:p w14:paraId="1663CDBF" w14:textId="57B10A9F" w:rsidR="004C5B0B" w:rsidRPr="004C5B0B" w:rsidRDefault="3908639D" w:rsidP="119D7779">
      <w:pPr>
        <w:pStyle w:val="Standard"/>
        <w:spacing w:line="240" w:lineRule="atLeast"/>
        <w:jc w:val="both"/>
        <w:rPr>
          <w:rFonts w:asciiTheme="minorHAnsi" w:hAnsiTheme="minorHAnsi" w:cstheme="minorBidi"/>
          <w:lang w:val="es-ES" w:eastAsia="es-ES"/>
        </w:rPr>
      </w:pPr>
      <w:r w:rsidRPr="119D7779">
        <w:rPr>
          <w:rFonts w:asciiTheme="minorHAnsi" w:hAnsiTheme="minorHAnsi" w:cstheme="minorBidi"/>
          <w:lang w:val="ca-ES-valencia" w:eastAsia="es-ES"/>
        </w:rPr>
        <w:t>3.</w:t>
      </w:r>
      <w:r w:rsidR="3F157F21" w:rsidRPr="119D7779">
        <w:rPr>
          <w:rFonts w:asciiTheme="minorHAnsi" w:hAnsiTheme="minorHAnsi" w:cstheme="minorBidi"/>
          <w:lang w:val="ca-ES-valencia" w:eastAsia="es-ES"/>
        </w:rPr>
        <w:t xml:space="preserve">L’equipament tecnològic haurà de ser dotat per l’òrgan directiu amb competències en matèria de tecnologies de la informació i la comunicació, a proposta de l’òrgan directiu amb competències en matèria d’atenció educativa hospitalària, que establirà els mecanismes de coordinació necessaris amb la gerència de l’hospital al qual pertany la unitat pedagògica hospitalària perquè el seu funcionament i manteniment </w:t>
      </w:r>
      <w:r w:rsidR="3F157F21" w:rsidRPr="119D7779">
        <w:rPr>
          <w:rFonts w:asciiTheme="minorHAnsi" w:hAnsiTheme="minorHAnsi" w:cstheme="minorBidi"/>
          <w:lang w:val="ca-ES-valencia" w:eastAsia="es-ES"/>
        </w:rPr>
        <w:lastRenderedPageBreak/>
        <w:t>siga compatible i estiga integrat en el conjunt de l’equipament tècnic i tecnològic de l’hospital.</w:t>
      </w:r>
      <w:r w:rsidR="3F157F21" w:rsidRPr="119D7779">
        <w:rPr>
          <w:rFonts w:asciiTheme="minorHAnsi" w:hAnsiTheme="minorHAnsi" w:cstheme="minorBidi"/>
          <w:lang w:val="es-ES" w:eastAsia="es-ES"/>
        </w:rPr>
        <w:t> </w:t>
      </w:r>
    </w:p>
    <w:p w14:paraId="0DD8D203" w14:textId="7E027F01" w:rsidR="004C5B0B" w:rsidRPr="004C5B0B" w:rsidRDefault="4D269C56" w:rsidP="119D7779">
      <w:pPr>
        <w:pStyle w:val="Standard"/>
        <w:spacing w:after="240" w:line="240" w:lineRule="atLeast"/>
        <w:jc w:val="both"/>
        <w:rPr>
          <w:rFonts w:asciiTheme="minorHAnsi" w:hAnsiTheme="minorHAnsi" w:cstheme="minorBidi"/>
          <w:lang w:val="es-ES" w:eastAsia="es-ES"/>
        </w:rPr>
      </w:pPr>
      <w:r w:rsidRPr="119D7779">
        <w:rPr>
          <w:rFonts w:asciiTheme="minorHAnsi" w:hAnsiTheme="minorHAnsi" w:cstheme="minorBidi"/>
          <w:lang w:val="ca-ES-valencia" w:eastAsia="es-ES"/>
        </w:rPr>
        <w:t>4.</w:t>
      </w:r>
      <w:r w:rsidR="3F157F21" w:rsidRPr="119D7779">
        <w:rPr>
          <w:rFonts w:asciiTheme="minorHAnsi" w:hAnsiTheme="minorHAnsi" w:cstheme="minorBidi"/>
          <w:lang w:val="ca-ES-valencia" w:eastAsia="es-ES"/>
        </w:rPr>
        <w:t>Les agrupacions pedagògiques hospitalàries comptaran amb una assignació econòmica específica per a gastos de funcionament, que s’ajustarà a la normativa general vigent en matèria de gestió econòmica de centres.</w:t>
      </w:r>
      <w:r w:rsidR="3F157F21" w:rsidRPr="119D7779">
        <w:rPr>
          <w:rFonts w:asciiTheme="minorHAnsi" w:hAnsiTheme="minorHAnsi" w:cstheme="minorBidi"/>
          <w:lang w:val="es-ES" w:eastAsia="es-ES"/>
        </w:rPr>
        <w:t> </w:t>
      </w:r>
    </w:p>
    <w:p w14:paraId="51FD645A" w14:textId="77777777" w:rsidR="004C5B0B" w:rsidRPr="004C5B0B" w:rsidRDefault="004C5B0B" w:rsidP="004C5B0B">
      <w:pPr>
        <w:pStyle w:val="Ttulo2"/>
        <w:rPr>
          <w:i/>
          <w:iCs/>
          <w:color w:val="000000" w:themeColor="text1"/>
          <w:sz w:val="24"/>
          <w:szCs w:val="24"/>
          <w:lang w:val="ca-ES-valencia" w:eastAsia="es-ES_tradnl"/>
        </w:rPr>
      </w:pPr>
      <w:r w:rsidRPr="004C5B0B">
        <w:rPr>
          <w:i/>
          <w:iCs/>
          <w:color w:val="000000" w:themeColor="text1"/>
          <w:sz w:val="24"/>
          <w:szCs w:val="24"/>
          <w:lang w:val="ca-ES-valencia" w:eastAsia="es-ES_tradnl"/>
        </w:rPr>
        <w:t>Setzé. Espais i recursos materials </w:t>
      </w:r>
    </w:p>
    <w:p w14:paraId="00FFB16F" w14:textId="4EFC36A7" w:rsidR="004C5B0B" w:rsidRPr="004C5B0B" w:rsidRDefault="382EB5B4" w:rsidP="119D7779">
      <w:pPr>
        <w:pStyle w:val="Standard"/>
        <w:spacing w:line="240" w:lineRule="atLeast"/>
        <w:jc w:val="both"/>
        <w:rPr>
          <w:rFonts w:asciiTheme="minorHAnsi" w:hAnsiTheme="minorHAnsi" w:cstheme="minorBidi"/>
          <w:lang w:val="es-ES" w:eastAsia="es-ES"/>
        </w:rPr>
      </w:pPr>
      <w:r w:rsidRPr="119D7779">
        <w:rPr>
          <w:rFonts w:asciiTheme="minorHAnsi" w:hAnsiTheme="minorHAnsi" w:cstheme="minorBidi"/>
          <w:lang w:val="ca-ES-valencia" w:eastAsia="es-ES"/>
        </w:rPr>
        <w:t>1.</w:t>
      </w:r>
      <w:r w:rsidR="3F157F21" w:rsidRPr="119D7779">
        <w:rPr>
          <w:rFonts w:asciiTheme="minorHAnsi" w:hAnsiTheme="minorHAnsi" w:cstheme="minorBidi"/>
          <w:lang w:val="ca-ES-valencia" w:eastAsia="es-ES"/>
        </w:rPr>
        <w:t>Les unitats pedagògiques hospitalàries hauran de comptar amb un despatx que servisca de sala per al personal docent i que disposarà del mobiliari adequat facilitat per la conselleria amb competències en matèria d’educació, i connexió a internet, que ha de facilitar el mateix hospital o, en qualsevol cas, la conselleria amb competències en matèria de sanitat.</w:t>
      </w:r>
      <w:r w:rsidR="3F157F21" w:rsidRPr="119D7779">
        <w:rPr>
          <w:rFonts w:asciiTheme="minorHAnsi" w:hAnsiTheme="minorHAnsi" w:cstheme="minorBidi"/>
          <w:lang w:val="es-ES" w:eastAsia="es-ES"/>
        </w:rPr>
        <w:t> </w:t>
      </w:r>
    </w:p>
    <w:p w14:paraId="6C468F8A" w14:textId="78BAD8C5" w:rsidR="004C5B0B" w:rsidRPr="004C5B0B" w:rsidRDefault="6C543713" w:rsidP="119D7779">
      <w:pPr>
        <w:pStyle w:val="Standard"/>
        <w:spacing w:line="240" w:lineRule="atLeast"/>
        <w:jc w:val="both"/>
        <w:rPr>
          <w:rFonts w:asciiTheme="minorHAnsi" w:hAnsiTheme="minorHAnsi" w:cstheme="minorBidi"/>
          <w:lang w:val="es-ES" w:eastAsia="es-ES"/>
        </w:rPr>
      </w:pPr>
      <w:r w:rsidRPr="119D7779">
        <w:rPr>
          <w:rFonts w:asciiTheme="minorHAnsi" w:hAnsiTheme="minorHAnsi" w:cstheme="minorBidi"/>
          <w:lang w:val="ca-ES-valencia" w:eastAsia="es-ES"/>
        </w:rPr>
        <w:t>2.</w:t>
      </w:r>
      <w:r w:rsidR="3F157F21" w:rsidRPr="119D7779">
        <w:rPr>
          <w:rFonts w:asciiTheme="minorHAnsi" w:hAnsiTheme="minorHAnsi" w:cstheme="minorBidi"/>
          <w:lang w:val="ca-ES-valencia" w:eastAsia="es-ES"/>
        </w:rPr>
        <w:t>Cada unitat pedagògica hospitalària tindrà un espai per a realitzar la docència directa amb l’alumnat hospitalitzat, que haurà de reunir les condicions següents:</w:t>
      </w:r>
      <w:r w:rsidR="3F157F21" w:rsidRPr="119D7779">
        <w:rPr>
          <w:rFonts w:asciiTheme="minorHAnsi" w:hAnsiTheme="minorHAnsi" w:cstheme="minorBidi"/>
          <w:lang w:val="es-ES" w:eastAsia="es-ES"/>
        </w:rPr>
        <w:t> </w:t>
      </w:r>
    </w:p>
    <w:p w14:paraId="69FDA561" w14:textId="77777777" w:rsidR="004C5B0B" w:rsidRPr="004C5B0B" w:rsidRDefault="004C5B0B">
      <w:pPr>
        <w:pStyle w:val="Standard"/>
        <w:numPr>
          <w:ilvl w:val="0"/>
          <w:numId w:val="22"/>
        </w:numPr>
        <w:spacing w:line="240" w:lineRule="atLeast"/>
        <w:jc w:val="both"/>
        <w:rPr>
          <w:rFonts w:asciiTheme="minorHAnsi" w:hAnsiTheme="minorHAnsi" w:cstheme="minorHAnsi"/>
          <w:lang w:val="es-ES" w:eastAsia="es-ES_tradnl"/>
        </w:rPr>
      </w:pPr>
      <w:r w:rsidRPr="004C5B0B">
        <w:rPr>
          <w:rFonts w:asciiTheme="minorHAnsi" w:hAnsiTheme="minorHAnsi" w:cstheme="minorHAnsi"/>
          <w:lang w:val="ca-ES-valencia" w:eastAsia="es-ES_tradnl"/>
        </w:rPr>
        <w:t>Ser accessible per a l’alumnat i estar prop de les zones i els servicis en els quals estiga ingressat.</w:t>
      </w:r>
      <w:r w:rsidRPr="004C5B0B">
        <w:rPr>
          <w:rFonts w:asciiTheme="minorHAnsi" w:hAnsiTheme="minorHAnsi" w:cstheme="minorHAnsi"/>
          <w:lang w:val="es-ES" w:eastAsia="es-ES_tradnl"/>
        </w:rPr>
        <w:t> </w:t>
      </w:r>
    </w:p>
    <w:p w14:paraId="42BE768B" w14:textId="77777777" w:rsidR="004C5B0B" w:rsidRPr="004C5B0B" w:rsidRDefault="004C5B0B">
      <w:pPr>
        <w:pStyle w:val="Standard"/>
        <w:numPr>
          <w:ilvl w:val="0"/>
          <w:numId w:val="23"/>
        </w:numPr>
        <w:spacing w:line="240" w:lineRule="atLeast"/>
        <w:jc w:val="both"/>
        <w:rPr>
          <w:rFonts w:asciiTheme="minorHAnsi" w:hAnsiTheme="minorHAnsi" w:cstheme="minorHAnsi"/>
          <w:lang w:val="es-ES" w:eastAsia="es-ES_tradnl"/>
        </w:rPr>
      </w:pPr>
      <w:r w:rsidRPr="004C5B0B">
        <w:rPr>
          <w:rFonts w:asciiTheme="minorHAnsi" w:hAnsiTheme="minorHAnsi" w:cstheme="minorHAnsi"/>
          <w:lang w:val="ca-ES-valencia" w:eastAsia="es-ES_tradnl"/>
        </w:rPr>
        <w:t>Estar dotada amb el mobiliari i l’equipament equivalent a les unitats escolars ordinàries, segons la modulació establida per la conselleria competent en matèria d’educació, considerant les adequacions que puga necessitar l’alumnat que s’atén.</w:t>
      </w:r>
      <w:r w:rsidRPr="004C5B0B">
        <w:rPr>
          <w:rFonts w:asciiTheme="minorHAnsi" w:hAnsiTheme="minorHAnsi" w:cstheme="minorHAnsi"/>
          <w:lang w:val="es-ES" w:eastAsia="es-ES_tradnl"/>
        </w:rPr>
        <w:t> </w:t>
      </w:r>
    </w:p>
    <w:p w14:paraId="1FD69973" w14:textId="77777777" w:rsidR="004C5B0B" w:rsidRPr="004C5B0B" w:rsidRDefault="004C5B0B">
      <w:pPr>
        <w:pStyle w:val="Standard"/>
        <w:numPr>
          <w:ilvl w:val="0"/>
          <w:numId w:val="24"/>
        </w:numPr>
        <w:spacing w:line="240" w:lineRule="atLeast"/>
        <w:jc w:val="both"/>
        <w:rPr>
          <w:rFonts w:asciiTheme="minorHAnsi" w:hAnsiTheme="minorHAnsi" w:cstheme="minorHAnsi"/>
          <w:lang w:val="es-ES" w:eastAsia="es-ES_tradnl"/>
        </w:rPr>
      </w:pPr>
      <w:r w:rsidRPr="004C5B0B">
        <w:rPr>
          <w:rFonts w:asciiTheme="minorHAnsi" w:hAnsiTheme="minorHAnsi" w:cstheme="minorHAnsi"/>
          <w:lang w:val="ca-ES-valencia" w:eastAsia="es-ES_tradnl"/>
        </w:rPr>
        <w:t>Comptar amb els mitjans necessaris per a l’ús de les tecnologies de la informació i la comunicació.</w:t>
      </w:r>
      <w:r w:rsidRPr="004C5B0B">
        <w:rPr>
          <w:rFonts w:asciiTheme="minorHAnsi" w:hAnsiTheme="minorHAnsi" w:cstheme="minorHAnsi"/>
          <w:lang w:val="es-ES" w:eastAsia="es-ES_tradnl"/>
        </w:rPr>
        <w:t> </w:t>
      </w:r>
    </w:p>
    <w:p w14:paraId="1D422994" w14:textId="7C4EE2FD" w:rsidR="00A502BA" w:rsidRPr="004C5B0B" w:rsidRDefault="70397BEA" w:rsidP="119D7779">
      <w:pPr>
        <w:pStyle w:val="Standard"/>
        <w:spacing w:line="240" w:lineRule="atLeast"/>
        <w:jc w:val="both"/>
        <w:rPr>
          <w:rFonts w:asciiTheme="minorHAnsi" w:hAnsiTheme="minorHAnsi" w:cstheme="minorBidi"/>
          <w:lang w:val="es-ES" w:eastAsia="es-ES"/>
        </w:rPr>
      </w:pPr>
      <w:r w:rsidRPr="119D7779">
        <w:rPr>
          <w:rFonts w:asciiTheme="minorHAnsi" w:hAnsiTheme="minorHAnsi" w:cstheme="minorBidi"/>
          <w:lang w:val="ca-ES-valencia" w:eastAsia="es-ES"/>
        </w:rPr>
        <w:t>3.</w:t>
      </w:r>
      <w:r w:rsidR="3F157F21" w:rsidRPr="119D7779">
        <w:rPr>
          <w:rFonts w:asciiTheme="minorHAnsi" w:hAnsiTheme="minorHAnsi" w:cstheme="minorBidi"/>
          <w:lang w:val="ca-ES-valencia" w:eastAsia="es-ES"/>
        </w:rPr>
        <w:t>L’òrgan directiu amb competències en matèria d’atenció educativa hospitalària acordarà amb el corresponent òrgan directiu amb competències en matèria de tecnologies de la informació i la comunicació el manteniment dels recursos TIC necessaris per a l’adequat acompliment de les funcions docents de les unitats pedagògiques hospitalàries.</w:t>
      </w:r>
      <w:r w:rsidR="3F157F21" w:rsidRPr="119D7779">
        <w:rPr>
          <w:rFonts w:asciiTheme="minorHAnsi" w:hAnsiTheme="minorHAnsi" w:cstheme="minorBidi"/>
          <w:lang w:val="es-ES" w:eastAsia="es-ES"/>
        </w:rPr>
        <w:t> </w:t>
      </w:r>
    </w:p>
    <w:p w14:paraId="1CF2562F" w14:textId="1A66F856" w:rsidR="004C5B0B" w:rsidRPr="004C5B0B" w:rsidRDefault="22C7D81A" w:rsidP="119D7779">
      <w:pPr>
        <w:pStyle w:val="Standard"/>
        <w:spacing w:after="240" w:line="240" w:lineRule="atLeast"/>
        <w:jc w:val="both"/>
        <w:rPr>
          <w:rFonts w:asciiTheme="minorHAnsi" w:hAnsiTheme="minorHAnsi" w:cstheme="minorBidi"/>
          <w:lang w:val="es-ES" w:eastAsia="es-ES"/>
        </w:rPr>
      </w:pPr>
      <w:r w:rsidRPr="119D7779">
        <w:rPr>
          <w:rFonts w:asciiTheme="minorHAnsi" w:hAnsiTheme="minorHAnsi" w:cstheme="minorBidi"/>
          <w:lang w:val="ca-ES-valencia" w:eastAsia="es-ES"/>
        </w:rPr>
        <w:t>4.</w:t>
      </w:r>
      <w:r w:rsidR="3F157F21" w:rsidRPr="119D7779">
        <w:rPr>
          <w:rFonts w:asciiTheme="minorHAnsi" w:hAnsiTheme="minorHAnsi" w:cstheme="minorBidi"/>
          <w:lang w:val="ca-ES-valencia" w:eastAsia="es-ES"/>
        </w:rPr>
        <w:t>Els recursos materials de les unitats pedagògiques hospitalàries hauran d’estar degudament inventariats i seran per a ús exclusiu de l’alumnat i del personal docent d’estes unitats.</w:t>
      </w:r>
      <w:r w:rsidR="3F157F21" w:rsidRPr="119D7779">
        <w:rPr>
          <w:rFonts w:asciiTheme="minorHAnsi" w:hAnsiTheme="minorHAnsi" w:cstheme="minorBidi"/>
          <w:lang w:val="es-ES" w:eastAsia="es-ES"/>
        </w:rPr>
        <w:t> </w:t>
      </w:r>
    </w:p>
    <w:p w14:paraId="17E11162" w14:textId="77777777" w:rsidR="004C5B0B" w:rsidRPr="004C5B0B" w:rsidRDefault="004C5B0B" w:rsidP="004C5B0B">
      <w:pPr>
        <w:pStyle w:val="Ttulo2"/>
        <w:rPr>
          <w:rFonts w:asciiTheme="minorHAnsi" w:hAnsiTheme="minorHAnsi" w:cstheme="minorHAnsi"/>
          <w:i/>
          <w:iCs/>
          <w:color w:val="000000" w:themeColor="text1"/>
          <w:sz w:val="24"/>
          <w:szCs w:val="24"/>
          <w:lang w:val="es-ES" w:eastAsia="es-ES_tradnl"/>
        </w:rPr>
      </w:pPr>
      <w:proofErr w:type="spellStart"/>
      <w:r w:rsidRPr="004C5B0B">
        <w:rPr>
          <w:rFonts w:asciiTheme="minorHAnsi" w:hAnsiTheme="minorHAnsi" w:cstheme="minorHAnsi"/>
          <w:i/>
          <w:iCs/>
          <w:color w:val="000000" w:themeColor="text1"/>
          <w:sz w:val="24"/>
          <w:szCs w:val="24"/>
          <w:lang w:val="ca-ES-valencia" w:eastAsia="es-ES_tradnl"/>
        </w:rPr>
        <w:t>Desseté</w:t>
      </w:r>
      <w:proofErr w:type="spellEnd"/>
      <w:r w:rsidRPr="004C5B0B">
        <w:rPr>
          <w:rFonts w:asciiTheme="minorHAnsi" w:hAnsiTheme="minorHAnsi" w:cstheme="minorHAnsi"/>
          <w:i/>
          <w:iCs/>
          <w:color w:val="000000" w:themeColor="text1"/>
          <w:sz w:val="24"/>
          <w:szCs w:val="24"/>
          <w:lang w:val="ca-ES-valencia" w:eastAsia="es-ES_tradnl"/>
        </w:rPr>
        <w:t>. Organització i funcionament</w:t>
      </w:r>
      <w:r w:rsidRPr="004C5B0B">
        <w:rPr>
          <w:rFonts w:asciiTheme="minorHAnsi" w:hAnsiTheme="minorHAnsi" w:cstheme="minorHAnsi"/>
          <w:i/>
          <w:iCs/>
          <w:color w:val="000000" w:themeColor="text1"/>
          <w:sz w:val="24"/>
          <w:szCs w:val="24"/>
          <w:lang w:val="es-ES" w:eastAsia="es-ES_tradnl"/>
        </w:rPr>
        <w:t> </w:t>
      </w:r>
    </w:p>
    <w:p w14:paraId="30649AF1" w14:textId="35C778DF" w:rsidR="004C5B0B" w:rsidRPr="004C5B0B" w:rsidRDefault="067D42C2" w:rsidP="119D7779">
      <w:pPr>
        <w:pStyle w:val="Standard"/>
        <w:spacing w:line="240" w:lineRule="atLeast"/>
        <w:jc w:val="both"/>
        <w:rPr>
          <w:rFonts w:asciiTheme="minorHAnsi" w:hAnsiTheme="minorHAnsi" w:cstheme="minorBidi"/>
          <w:lang w:val="es-ES" w:eastAsia="es-ES"/>
        </w:rPr>
      </w:pPr>
      <w:r w:rsidRPr="119D7779">
        <w:rPr>
          <w:rFonts w:asciiTheme="minorHAnsi" w:hAnsiTheme="minorHAnsi" w:cstheme="minorBidi"/>
          <w:lang w:val="ca-ES-valencia" w:eastAsia="es-ES"/>
        </w:rPr>
        <w:t>1.</w:t>
      </w:r>
      <w:r w:rsidR="3F157F21" w:rsidRPr="119D7779">
        <w:rPr>
          <w:rFonts w:asciiTheme="minorHAnsi" w:hAnsiTheme="minorHAnsi" w:cstheme="minorBidi"/>
          <w:lang w:val="ca-ES-valencia" w:eastAsia="es-ES"/>
        </w:rPr>
        <w:t>Per a l’organització i el funcionament de la unitat pedagògica hospitalària, l’atenció educativa es planificarà d’acord amb l’article 57 de l’Orde 20/2019 (</w:t>
      </w:r>
      <w:hyperlink r:id="rId10">
        <w:r w:rsidR="3F157F21" w:rsidRPr="119D7779">
          <w:rPr>
            <w:rStyle w:val="Hipervnculo"/>
            <w:rFonts w:asciiTheme="minorHAnsi" w:hAnsiTheme="minorHAnsi" w:cstheme="minorBidi"/>
            <w:lang w:val="ca-ES-valencia" w:eastAsia="es-ES"/>
          </w:rPr>
          <w:t>https://dogv.gva.es/datos/2019/05/03/pdf/2019_4442.pdf</w:t>
        </w:r>
      </w:hyperlink>
      <w:r w:rsidR="3F157F21" w:rsidRPr="119D7779">
        <w:rPr>
          <w:rFonts w:asciiTheme="minorHAnsi" w:hAnsiTheme="minorHAnsi" w:cstheme="minorBidi"/>
          <w:lang w:val="ca-ES-valencia" w:eastAsia="es-ES"/>
        </w:rPr>
        <w:t>).</w:t>
      </w:r>
      <w:r w:rsidR="3F157F21" w:rsidRPr="119D7779">
        <w:rPr>
          <w:rFonts w:asciiTheme="minorHAnsi" w:hAnsiTheme="minorHAnsi" w:cstheme="minorBidi"/>
          <w:lang w:val="es-ES" w:eastAsia="es-ES"/>
        </w:rPr>
        <w:t> </w:t>
      </w:r>
    </w:p>
    <w:p w14:paraId="1E98EE30" w14:textId="6732D21C" w:rsidR="004C5B0B" w:rsidRPr="004C5B0B" w:rsidRDefault="64AC6548" w:rsidP="119D7779">
      <w:pPr>
        <w:pStyle w:val="Standard"/>
        <w:spacing w:line="240" w:lineRule="atLeast"/>
        <w:jc w:val="both"/>
        <w:rPr>
          <w:rFonts w:asciiTheme="minorHAnsi" w:hAnsiTheme="minorHAnsi" w:cstheme="minorBidi"/>
          <w:lang w:val="es-ES" w:eastAsia="es-ES"/>
        </w:rPr>
      </w:pPr>
      <w:r w:rsidRPr="119D7779">
        <w:rPr>
          <w:rFonts w:asciiTheme="minorHAnsi" w:hAnsiTheme="minorHAnsi" w:cstheme="minorBidi"/>
          <w:lang w:val="ca-ES-valencia" w:eastAsia="es-ES"/>
        </w:rPr>
        <w:t>2.</w:t>
      </w:r>
      <w:r w:rsidR="3F157F21" w:rsidRPr="119D7779">
        <w:rPr>
          <w:rFonts w:asciiTheme="minorHAnsi" w:hAnsiTheme="minorHAnsi" w:cstheme="minorBidi"/>
          <w:lang w:val="ca-ES-valencia" w:eastAsia="es-ES"/>
        </w:rPr>
        <w:t>L’atenció educativa hospitalària es planifica d’acord amb les necessitats de l’alumnat i s’ajusta de manera flexible a la duració del període d’hospitalització, considerant que té prioritat l’alumnat que està en les situacions següents:</w:t>
      </w:r>
      <w:r w:rsidR="3F157F21" w:rsidRPr="119D7779">
        <w:rPr>
          <w:rFonts w:asciiTheme="minorHAnsi" w:hAnsiTheme="minorHAnsi" w:cstheme="minorBidi"/>
          <w:lang w:val="es-ES" w:eastAsia="es-ES"/>
        </w:rPr>
        <w:t> </w:t>
      </w:r>
    </w:p>
    <w:p w14:paraId="6BF66AB9" w14:textId="33B411B0" w:rsidR="004C5B0B" w:rsidRPr="004C5B0B" w:rsidRDefault="6EEA2FF8" w:rsidP="119D7779">
      <w:pPr>
        <w:pStyle w:val="Standard"/>
        <w:spacing w:line="240" w:lineRule="atLeast"/>
        <w:jc w:val="both"/>
        <w:rPr>
          <w:rFonts w:asciiTheme="minorHAnsi" w:hAnsiTheme="minorHAnsi" w:cstheme="minorBidi"/>
          <w:lang w:val="es-ES" w:eastAsia="es-ES"/>
        </w:rPr>
      </w:pPr>
      <w:r w:rsidRPr="119D7779">
        <w:rPr>
          <w:rFonts w:asciiTheme="minorHAnsi" w:hAnsiTheme="minorHAnsi" w:cstheme="minorBidi"/>
          <w:lang w:val="ca-ES-valencia" w:eastAsia="es-ES"/>
        </w:rPr>
        <w:t>a)</w:t>
      </w:r>
      <w:r w:rsidR="3F157F21" w:rsidRPr="119D7779">
        <w:rPr>
          <w:rFonts w:asciiTheme="minorHAnsi" w:hAnsiTheme="minorHAnsi" w:cstheme="minorBidi"/>
          <w:lang w:val="ca-ES-valencia" w:eastAsia="es-ES"/>
        </w:rPr>
        <w:t>Alumnat en edat d’escolarització obligatòria (6-16 anys) i alumnat de 2n cicle d’Educació Infantil (3-5 anys):</w:t>
      </w:r>
      <w:r w:rsidR="3F157F21" w:rsidRPr="119D7779">
        <w:rPr>
          <w:rFonts w:asciiTheme="minorHAnsi" w:hAnsiTheme="minorHAnsi" w:cstheme="minorBidi"/>
          <w:lang w:val="es-ES" w:eastAsia="es-ES"/>
        </w:rPr>
        <w:t> </w:t>
      </w:r>
    </w:p>
    <w:p w14:paraId="67691964" w14:textId="77777777" w:rsidR="004C5B0B" w:rsidRPr="004C5B0B" w:rsidRDefault="004C5B0B">
      <w:pPr>
        <w:pStyle w:val="Standard"/>
        <w:numPr>
          <w:ilvl w:val="0"/>
          <w:numId w:val="25"/>
        </w:numPr>
        <w:tabs>
          <w:tab w:val="clear" w:pos="720"/>
          <w:tab w:val="num" w:pos="1080"/>
        </w:tabs>
        <w:spacing w:line="240" w:lineRule="atLeast"/>
        <w:ind w:left="1080"/>
        <w:jc w:val="both"/>
        <w:rPr>
          <w:rFonts w:asciiTheme="minorHAnsi" w:hAnsiTheme="minorHAnsi" w:cstheme="minorHAnsi"/>
          <w:lang w:val="es-ES" w:eastAsia="es-ES_tradnl"/>
        </w:rPr>
      </w:pPr>
      <w:r w:rsidRPr="004C5B0B">
        <w:rPr>
          <w:rFonts w:asciiTheme="minorHAnsi" w:hAnsiTheme="minorHAnsi" w:cstheme="minorHAnsi"/>
          <w:lang w:val="ca-ES-valencia" w:eastAsia="es-ES_tradnl"/>
        </w:rPr>
        <w:lastRenderedPageBreak/>
        <w:t>Alumnat l’hospitalització del qual es preveu per un període superior a 30 dies, continus o en alternança amb períodes d’atenció domiciliària, per patologia de llarga duració o crònica (llarga estada).</w:t>
      </w:r>
      <w:r w:rsidRPr="004C5B0B">
        <w:rPr>
          <w:rFonts w:asciiTheme="minorHAnsi" w:hAnsiTheme="minorHAnsi" w:cstheme="minorHAnsi"/>
          <w:lang w:val="es-ES" w:eastAsia="es-ES_tradnl"/>
        </w:rPr>
        <w:t> </w:t>
      </w:r>
    </w:p>
    <w:p w14:paraId="45FFF79B" w14:textId="77777777" w:rsidR="004C5B0B" w:rsidRPr="004C5B0B" w:rsidRDefault="004C5B0B">
      <w:pPr>
        <w:pStyle w:val="Standard"/>
        <w:numPr>
          <w:ilvl w:val="0"/>
          <w:numId w:val="26"/>
        </w:numPr>
        <w:tabs>
          <w:tab w:val="clear" w:pos="720"/>
          <w:tab w:val="num" w:pos="1080"/>
        </w:tabs>
        <w:spacing w:line="240" w:lineRule="atLeast"/>
        <w:ind w:left="1080"/>
        <w:jc w:val="both"/>
        <w:rPr>
          <w:rFonts w:asciiTheme="minorHAnsi" w:hAnsiTheme="minorHAnsi" w:cstheme="minorHAnsi"/>
          <w:lang w:val="es-ES" w:eastAsia="es-ES_tradnl"/>
        </w:rPr>
      </w:pPr>
      <w:r w:rsidRPr="004C5B0B">
        <w:rPr>
          <w:rFonts w:asciiTheme="minorHAnsi" w:hAnsiTheme="minorHAnsi" w:cstheme="minorHAnsi"/>
          <w:lang w:val="ca-ES-valencia" w:eastAsia="es-ES_tradnl"/>
        </w:rPr>
        <w:t>Alumnat l’hospitalització del qual es preveu per un període comprés entre 15 i 30 dies (mitjana estada).</w:t>
      </w:r>
      <w:r w:rsidRPr="004C5B0B">
        <w:rPr>
          <w:rFonts w:asciiTheme="minorHAnsi" w:hAnsiTheme="minorHAnsi" w:cstheme="minorHAnsi"/>
          <w:lang w:val="es-ES" w:eastAsia="es-ES_tradnl"/>
        </w:rPr>
        <w:t> </w:t>
      </w:r>
    </w:p>
    <w:p w14:paraId="07CACCD4" w14:textId="77777777" w:rsidR="004C5B0B" w:rsidRPr="004C5B0B" w:rsidRDefault="004C5B0B">
      <w:pPr>
        <w:pStyle w:val="Standard"/>
        <w:numPr>
          <w:ilvl w:val="0"/>
          <w:numId w:val="27"/>
        </w:numPr>
        <w:tabs>
          <w:tab w:val="clear" w:pos="720"/>
          <w:tab w:val="num" w:pos="1080"/>
        </w:tabs>
        <w:spacing w:line="240" w:lineRule="atLeast"/>
        <w:ind w:left="1080"/>
        <w:jc w:val="both"/>
        <w:rPr>
          <w:rFonts w:asciiTheme="minorHAnsi" w:hAnsiTheme="minorHAnsi" w:cstheme="minorHAnsi"/>
          <w:lang w:val="es-ES" w:eastAsia="es-ES_tradnl"/>
        </w:rPr>
      </w:pPr>
      <w:r w:rsidRPr="004C5B0B">
        <w:rPr>
          <w:rFonts w:asciiTheme="minorHAnsi" w:hAnsiTheme="minorHAnsi" w:cstheme="minorHAnsi"/>
          <w:lang w:val="ca-ES-valencia" w:eastAsia="es-ES_tradnl"/>
        </w:rPr>
        <w:t>Alumnat l’hospitalització del qual es preveu per un període inferior a 15 dies (curta estada). En funció de la gravetat, s’establiran altres prioritats que valore el personal docent.</w:t>
      </w:r>
      <w:r w:rsidRPr="004C5B0B">
        <w:rPr>
          <w:rFonts w:asciiTheme="minorHAnsi" w:hAnsiTheme="minorHAnsi" w:cstheme="minorHAnsi"/>
          <w:lang w:val="es-ES" w:eastAsia="es-ES_tradnl"/>
        </w:rPr>
        <w:t> </w:t>
      </w:r>
    </w:p>
    <w:p w14:paraId="0A209A7D" w14:textId="119D3C39" w:rsidR="004C5B0B" w:rsidRPr="004C5B0B" w:rsidRDefault="0CE706CC" w:rsidP="119D7779">
      <w:pPr>
        <w:pStyle w:val="Standard"/>
        <w:spacing w:line="240" w:lineRule="atLeast"/>
        <w:ind w:left="360"/>
        <w:jc w:val="both"/>
        <w:rPr>
          <w:rFonts w:asciiTheme="minorHAnsi" w:hAnsiTheme="minorHAnsi" w:cstheme="minorBidi"/>
          <w:lang w:val="es-ES" w:eastAsia="es-ES"/>
        </w:rPr>
      </w:pPr>
      <w:r w:rsidRPr="119D7779">
        <w:rPr>
          <w:rFonts w:asciiTheme="minorHAnsi" w:hAnsiTheme="minorHAnsi" w:cstheme="minorBidi"/>
          <w:lang w:val="ca-ES-valencia" w:eastAsia="es-ES"/>
        </w:rPr>
        <w:t>b)</w:t>
      </w:r>
      <w:r w:rsidR="3F157F21" w:rsidRPr="119D7779">
        <w:rPr>
          <w:rFonts w:asciiTheme="minorHAnsi" w:hAnsiTheme="minorHAnsi" w:cstheme="minorBidi"/>
          <w:lang w:val="ca-ES-valencia" w:eastAsia="es-ES"/>
        </w:rPr>
        <w:t>Alumnat que cursa Batxillerat o cicle formatiu de grau bàsic:</w:t>
      </w:r>
      <w:r w:rsidR="3F157F21" w:rsidRPr="119D7779">
        <w:rPr>
          <w:rFonts w:asciiTheme="minorHAnsi" w:hAnsiTheme="minorHAnsi" w:cstheme="minorBidi"/>
          <w:lang w:val="es-ES" w:eastAsia="es-ES"/>
        </w:rPr>
        <w:t> </w:t>
      </w:r>
    </w:p>
    <w:p w14:paraId="1FD36D1A" w14:textId="77777777" w:rsidR="004C5B0B" w:rsidRPr="004C5B0B" w:rsidRDefault="004C5B0B" w:rsidP="00F85EB0">
      <w:pPr>
        <w:pStyle w:val="Standard"/>
        <w:spacing w:line="240" w:lineRule="atLeast"/>
        <w:ind w:left="360"/>
        <w:jc w:val="both"/>
        <w:rPr>
          <w:rFonts w:asciiTheme="minorHAnsi" w:hAnsiTheme="minorHAnsi" w:cstheme="minorHAnsi"/>
          <w:lang w:val="es-ES" w:eastAsia="es-ES_tradnl"/>
        </w:rPr>
      </w:pPr>
      <w:r w:rsidRPr="004C5B0B">
        <w:rPr>
          <w:rFonts w:asciiTheme="minorHAnsi" w:hAnsiTheme="minorHAnsi" w:cstheme="minorHAnsi"/>
          <w:lang w:val="ca-ES-valencia" w:eastAsia="es-ES_tradnl"/>
        </w:rPr>
        <w:t>Una vegada coberta la demanda corresponent a l’alumnat d’ensenyances obligatòries i del segon cicle d’Educació Infantil, es podrà atendre este alumnat. L’atenció educativa serà d’assessorament i suport a l’estudi, materials de consulta, bibliografia, i qualssevol altres que afavorisquen les seues possibilitats </w:t>
      </w:r>
      <w:proofErr w:type="spellStart"/>
      <w:r w:rsidRPr="004C5B0B">
        <w:rPr>
          <w:rFonts w:asciiTheme="minorHAnsi" w:hAnsiTheme="minorHAnsi" w:cstheme="minorHAnsi"/>
          <w:lang w:val="ca-ES-valencia" w:eastAsia="es-ES_tradnl"/>
        </w:rPr>
        <w:t>d’autoformació</w:t>
      </w:r>
      <w:proofErr w:type="spellEnd"/>
      <w:r w:rsidRPr="004C5B0B">
        <w:rPr>
          <w:rFonts w:asciiTheme="minorHAnsi" w:hAnsiTheme="minorHAnsi" w:cstheme="minorHAnsi"/>
          <w:lang w:val="ca-ES-valencia" w:eastAsia="es-ES_tradnl"/>
        </w:rPr>
        <w:t>.</w:t>
      </w:r>
      <w:r w:rsidRPr="004C5B0B">
        <w:rPr>
          <w:rFonts w:asciiTheme="minorHAnsi" w:hAnsiTheme="minorHAnsi" w:cstheme="minorHAnsi"/>
          <w:lang w:val="es-ES" w:eastAsia="es-ES_tradnl"/>
        </w:rPr>
        <w:t> </w:t>
      </w:r>
    </w:p>
    <w:p w14:paraId="0D0D410F" w14:textId="4C191E0C" w:rsidR="004C5B0B" w:rsidRPr="004C5B0B" w:rsidRDefault="4EC136F6" w:rsidP="119D7779">
      <w:pPr>
        <w:pStyle w:val="Standard"/>
        <w:spacing w:line="240" w:lineRule="atLeast"/>
        <w:ind w:left="360"/>
        <w:jc w:val="both"/>
        <w:rPr>
          <w:rFonts w:asciiTheme="minorHAnsi" w:hAnsiTheme="minorHAnsi" w:cstheme="minorBidi"/>
          <w:lang w:val="es-ES" w:eastAsia="es-ES"/>
        </w:rPr>
      </w:pPr>
      <w:r w:rsidRPr="119D7779">
        <w:rPr>
          <w:rFonts w:asciiTheme="minorHAnsi" w:hAnsiTheme="minorHAnsi" w:cstheme="minorBidi"/>
          <w:lang w:val="ca-ES-valencia" w:eastAsia="es-ES"/>
        </w:rPr>
        <w:t>3.</w:t>
      </w:r>
      <w:r w:rsidR="3F157F21" w:rsidRPr="119D7779">
        <w:rPr>
          <w:rFonts w:asciiTheme="minorHAnsi" w:hAnsiTheme="minorHAnsi" w:cstheme="minorBidi"/>
          <w:lang w:val="ca-ES-valencia" w:eastAsia="es-ES"/>
        </w:rPr>
        <w:t>Cada docent de la unitat pedagògica hospitalària serà el referent d’un grup d’alumnat, així com de les seues famílies o representants legals i del personal sanitari.</w:t>
      </w:r>
      <w:r w:rsidR="3F157F21" w:rsidRPr="119D7779">
        <w:rPr>
          <w:rFonts w:asciiTheme="minorHAnsi" w:hAnsiTheme="minorHAnsi" w:cstheme="minorBidi"/>
          <w:lang w:val="es-ES" w:eastAsia="es-ES"/>
        </w:rPr>
        <w:t> </w:t>
      </w:r>
    </w:p>
    <w:p w14:paraId="5085A248" w14:textId="412352C9" w:rsidR="004C5B0B" w:rsidRPr="004C5B0B" w:rsidRDefault="216AFB53" w:rsidP="119D7779">
      <w:pPr>
        <w:pStyle w:val="Standard"/>
        <w:spacing w:line="240" w:lineRule="atLeast"/>
        <w:ind w:left="360"/>
        <w:jc w:val="both"/>
        <w:rPr>
          <w:rFonts w:asciiTheme="minorHAnsi" w:hAnsiTheme="minorHAnsi" w:cstheme="minorBidi"/>
          <w:lang w:val="es-ES" w:eastAsia="es-ES"/>
        </w:rPr>
      </w:pPr>
      <w:r w:rsidRPr="119D7779">
        <w:rPr>
          <w:rFonts w:asciiTheme="minorHAnsi" w:hAnsiTheme="minorHAnsi" w:cstheme="minorBidi"/>
          <w:lang w:val="ca-ES-valencia" w:eastAsia="es-ES"/>
        </w:rPr>
        <w:t>4.</w:t>
      </w:r>
      <w:r w:rsidR="3F157F21" w:rsidRPr="119D7779">
        <w:rPr>
          <w:rFonts w:asciiTheme="minorHAnsi" w:hAnsiTheme="minorHAnsi" w:cstheme="minorBidi"/>
          <w:lang w:val="ca-ES-valencia" w:eastAsia="es-ES"/>
        </w:rPr>
        <w:t>En coordinació amb el personal sanitari, es valorarà diàriament la informació disponible respecte a l’alumnat de nou ingrés a l’hospital: edat, patologia, duració prevista de la seua hospitalització; així com presa de contacte amb la família per a iniciar, si és procedent, la comunicació amb el centre educatiu de referència.</w:t>
      </w:r>
      <w:r w:rsidR="3F157F21" w:rsidRPr="119D7779">
        <w:rPr>
          <w:rFonts w:asciiTheme="minorHAnsi" w:hAnsiTheme="minorHAnsi" w:cstheme="minorBidi"/>
          <w:lang w:val="es-ES" w:eastAsia="es-ES"/>
        </w:rPr>
        <w:t> </w:t>
      </w:r>
    </w:p>
    <w:p w14:paraId="31AF8916" w14:textId="5CC241F7" w:rsidR="004C5B0B" w:rsidRPr="004C5B0B" w:rsidRDefault="35E53B23" w:rsidP="119D7779">
      <w:pPr>
        <w:pStyle w:val="Standard"/>
        <w:spacing w:line="240" w:lineRule="atLeast"/>
        <w:ind w:left="360"/>
        <w:jc w:val="both"/>
        <w:rPr>
          <w:rFonts w:asciiTheme="minorHAnsi" w:hAnsiTheme="minorHAnsi" w:cstheme="minorBidi"/>
          <w:lang w:val="es-ES" w:eastAsia="es-ES"/>
        </w:rPr>
      </w:pPr>
      <w:r w:rsidRPr="119D7779">
        <w:rPr>
          <w:rFonts w:asciiTheme="minorHAnsi" w:hAnsiTheme="minorHAnsi" w:cstheme="minorBidi"/>
          <w:lang w:val="ca-ES-valencia" w:eastAsia="es-ES"/>
        </w:rPr>
        <w:t>5.</w:t>
      </w:r>
      <w:r w:rsidR="3F157F21" w:rsidRPr="119D7779">
        <w:rPr>
          <w:rFonts w:asciiTheme="minorHAnsi" w:hAnsiTheme="minorHAnsi" w:cstheme="minorBidi"/>
          <w:lang w:val="ca-ES-valencia" w:eastAsia="es-ES"/>
        </w:rPr>
        <w:t>Planificació del treball que es desenrotllarà amb cada alumna i alumne susceptible de ser atés. Esta planificació podrà ser revisada diàriament o setmanalment en funció de les necessitats de l’alumnat hospitalitzat.</w:t>
      </w:r>
      <w:r w:rsidR="3F157F21" w:rsidRPr="119D7779">
        <w:rPr>
          <w:rFonts w:asciiTheme="minorHAnsi" w:hAnsiTheme="minorHAnsi" w:cstheme="minorBidi"/>
          <w:lang w:val="es-ES" w:eastAsia="es-ES"/>
        </w:rPr>
        <w:t> </w:t>
      </w:r>
    </w:p>
    <w:p w14:paraId="362ADE2B" w14:textId="02AA46C5" w:rsidR="004C5B0B" w:rsidRPr="004C5B0B" w:rsidRDefault="7BA22E9D" w:rsidP="119D7779">
      <w:pPr>
        <w:pStyle w:val="Standard"/>
        <w:spacing w:line="240" w:lineRule="atLeast"/>
        <w:ind w:left="360"/>
        <w:jc w:val="both"/>
        <w:rPr>
          <w:rFonts w:asciiTheme="minorHAnsi" w:hAnsiTheme="minorHAnsi" w:cstheme="minorBidi"/>
          <w:lang w:val="es-ES" w:eastAsia="es-ES"/>
        </w:rPr>
      </w:pPr>
      <w:r w:rsidRPr="119D7779">
        <w:rPr>
          <w:rFonts w:asciiTheme="minorHAnsi" w:hAnsiTheme="minorHAnsi" w:cstheme="minorBidi"/>
          <w:lang w:val="ca-ES-valencia" w:eastAsia="es-ES"/>
        </w:rPr>
        <w:t>6.</w:t>
      </w:r>
      <w:r w:rsidR="3F157F21" w:rsidRPr="119D7779">
        <w:rPr>
          <w:rFonts w:asciiTheme="minorHAnsi" w:hAnsiTheme="minorHAnsi" w:cstheme="minorBidi"/>
          <w:lang w:val="ca-ES-valencia" w:eastAsia="es-ES"/>
        </w:rPr>
        <w:t>La comunicació d’incorporació a la unitat pedagògica hospitalària i la sol·licitud de l’informe educatiu al centre docent és prescriptiva per a l’alumnat amb una previsió d’hospitalització superior a 15 dies, continus o en alternança amb períodes d’atenció educativa domiciliària, per patologia de llarga duració o crònica; per a la qual cosa serà necessari firmar prèviament el document de consentiment informat de la família o representants legals.</w:t>
      </w:r>
      <w:r w:rsidR="3F157F21" w:rsidRPr="119D7779">
        <w:rPr>
          <w:rFonts w:asciiTheme="minorHAnsi" w:hAnsiTheme="minorHAnsi" w:cstheme="minorBidi"/>
          <w:lang w:val="es-ES" w:eastAsia="es-ES"/>
        </w:rPr>
        <w:t> </w:t>
      </w:r>
    </w:p>
    <w:p w14:paraId="2599F4E9" w14:textId="2E3519DA" w:rsidR="004C5B0B" w:rsidRPr="004C5B0B" w:rsidRDefault="0B32DED7" w:rsidP="119D7779">
      <w:pPr>
        <w:pStyle w:val="Standard"/>
        <w:spacing w:line="240" w:lineRule="atLeast"/>
        <w:ind w:left="360"/>
        <w:jc w:val="both"/>
        <w:rPr>
          <w:rFonts w:asciiTheme="minorHAnsi" w:hAnsiTheme="minorHAnsi" w:cstheme="minorBidi"/>
          <w:lang w:val="es-ES" w:eastAsia="es-ES"/>
        </w:rPr>
      </w:pPr>
      <w:r w:rsidRPr="119D7779">
        <w:rPr>
          <w:rFonts w:asciiTheme="minorHAnsi" w:hAnsiTheme="minorHAnsi" w:cstheme="minorBidi"/>
          <w:lang w:val="ca-ES-valencia" w:eastAsia="es-ES"/>
        </w:rPr>
        <w:t>7.</w:t>
      </w:r>
      <w:r w:rsidR="3F157F21" w:rsidRPr="119D7779">
        <w:rPr>
          <w:rFonts w:asciiTheme="minorHAnsi" w:hAnsiTheme="minorHAnsi" w:cstheme="minorBidi"/>
          <w:lang w:val="ca-ES-valencia" w:eastAsia="es-ES"/>
        </w:rPr>
        <w:t>En estes situacions, s’elaborarà un informe trimestral i final de les activitats que s’han desenrotllat amb este alumnat, a fi de traslladar esta informació al centre docent a on estiga escolaritzat.</w:t>
      </w:r>
      <w:r w:rsidR="3F157F21" w:rsidRPr="119D7779">
        <w:rPr>
          <w:rFonts w:asciiTheme="minorHAnsi" w:hAnsiTheme="minorHAnsi" w:cstheme="minorBidi"/>
          <w:lang w:val="es-ES" w:eastAsia="es-ES"/>
        </w:rPr>
        <w:t> </w:t>
      </w:r>
    </w:p>
    <w:p w14:paraId="1E554798" w14:textId="4E53A642" w:rsidR="004C5B0B" w:rsidRPr="004C5B0B" w:rsidRDefault="79A5ACB3" w:rsidP="119D7779">
      <w:pPr>
        <w:pStyle w:val="Standard"/>
        <w:spacing w:line="240" w:lineRule="atLeast"/>
        <w:ind w:left="360"/>
        <w:jc w:val="both"/>
        <w:rPr>
          <w:rFonts w:asciiTheme="minorHAnsi" w:hAnsiTheme="minorHAnsi" w:cstheme="minorBidi"/>
          <w:lang w:val="es-ES" w:eastAsia="es-ES"/>
        </w:rPr>
      </w:pPr>
      <w:r w:rsidRPr="119D7779">
        <w:rPr>
          <w:rFonts w:asciiTheme="minorHAnsi" w:hAnsiTheme="minorHAnsi" w:cstheme="minorBidi"/>
          <w:lang w:val="ca-ES-valencia" w:eastAsia="es-ES"/>
        </w:rPr>
        <w:t>8.</w:t>
      </w:r>
      <w:r w:rsidR="3F157F21" w:rsidRPr="119D7779">
        <w:rPr>
          <w:rFonts w:asciiTheme="minorHAnsi" w:hAnsiTheme="minorHAnsi" w:cstheme="minorBidi"/>
          <w:lang w:val="ca-ES-valencia" w:eastAsia="es-ES"/>
        </w:rPr>
        <w:t>El personal docent de la unitat pedagògica hospitalària es coordinarà setmanalment amb el centre docent per a garantir la continuïtat educativa, reforçar el benestar emocional i mantindre el sentit de pertinença al grup de companyes i companys, considerant que les accions educatives es dirigiran, no sols a treballar continguts acadèmics, sinó també a donar suport emocional i social en les relacions personals amb el seu context pròxim, i a dissenyar el pla de transició al centre docent o a l’atenció educativa domiciliària.</w:t>
      </w:r>
      <w:r w:rsidR="3F157F21" w:rsidRPr="119D7779">
        <w:rPr>
          <w:rFonts w:asciiTheme="minorHAnsi" w:hAnsiTheme="minorHAnsi" w:cstheme="minorBidi"/>
          <w:lang w:val="es-ES" w:eastAsia="es-ES"/>
        </w:rPr>
        <w:t> </w:t>
      </w:r>
    </w:p>
    <w:p w14:paraId="48A8477E" w14:textId="265205FD" w:rsidR="004C5B0B" w:rsidRPr="004C5B0B" w:rsidRDefault="74271831" w:rsidP="119D7779">
      <w:pPr>
        <w:pStyle w:val="Standard"/>
        <w:spacing w:line="240" w:lineRule="atLeast"/>
        <w:ind w:left="360"/>
        <w:jc w:val="both"/>
        <w:rPr>
          <w:rFonts w:asciiTheme="minorHAnsi" w:hAnsiTheme="minorHAnsi" w:cstheme="minorBidi"/>
          <w:lang w:val="es-ES" w:eastAsia="es-ES"/>
        </w:rPr>
      </w:pPr>
      <w:r w:rsidRPr="119D7779">
        <w:rPr>
          <w:rFonts w:asciiTheme="minorHAnsi" w:hAnsiTheme="minorHAnsi" w:cstheme="minorBidi"/>
          <w:lang w:val="ca-ES-valencia" w:eastAsia="es-ES"/>
        </w:rPr>
        <w:lastRenderedPageBreak/>
        <w:t>9.</w:t>
      </w:r>
      <w:r w:rsidR="3F157F21" w:rsidRPr="119D7779">
        <w:rPr>
          <w:rFonts w:asciiTheme="minorHAnsi" w:hAnsiTheme="minorHAnsi" w:cstheme="minorBidi"/>
          <w:lang w:val="ca-ES-valencia" w:eastAsia="es-ES"/>
        </w:rPr>
        <w:t>Quan la previsió d’hospitalització de l’alumne o l’alumna siga inferior a quinze dies, el personal docent de la unitat pedagògica hospitalària, amb la supervisió de la persona coordinadora, articularà el procediment més adequat a cada cas.</w:t>
      </w:r>
      <w:r w:rsidR="3F157F21" w:rsidRPr="119D7779">
        <w:rPr>
          <w:rFonts w:asciiTheme="minorHAnsi" w:hAnsiTheme="minorHAnsi" w:cstheme="minorBidi"/>
          <w:lang w:val="es-ES" w:eastAsia="es-ES"/>
        </w:rPr>
        <w:t> </w:t>
      </w:r>
    </w:p>
    <w:p w14:paraId="7ACB8C3B" w14:textId="14C02A31" w:rsidR="004C5B0B" w:rsidRPr="004C5B0B" w:rsidRDefault="73846AF6" w:rsidP="119D7779">
      <w:pPr>
        <w:pStyle w:val="Standard"/>
        <w:spacing w:line="240" w:lineRule="atLeast"/>
        <w:ind w:left="360"/>
        <w:jc w:val="both"/>
        <w:rPr>
          <w:rFonts w:asciiTheme="minorHAnsi" w:hAnsiTheme="minorHAnsi" w:cstheme="minorBidi"/>
          <w:lang w:val="es-ES" w:eastAsia="es-ES"/>
        </w:rPr>
      </w:pPr>
      <w:r w:rsidRPr="119D7779">
        <w:rPr>
          <w:rFonts w:asciiTheme="minorHAnsi" w:hAnsiTheme="minorHAnsi" w:cstheme="minorBidi"/>
          <w:lang w:val="ca-ES-valencia" w:eastAsia="es-ES"/>
        </w:rPr>
        <w:t>10.</w:t>
      </w:r>
      <w:r w:rsidR="3F157F21" w:rsidRPr="119D7779">
        <w:rPr>
          <w:rFonts w:asciiTheme="minorHAnsi" w:hAnsiTheme="minorHAnsi" w:cstheme="minorBidi"/>
          <w:lang w:val="ca-ES-valencia" w:eastAsia="es-ES"/>
        </w:rPr>
        <w:t>Haurà de fer-se un registre diari i una valoració de les intervencions dutes a terme durant la setmana.</w:t>
      </w:r>
      <w:r w:rsidR="3F157F21" w:rsidRPr="119D7779">
        <w:rPr>
          <w:rFonts w:asciiTheme="minorHAnsi" w:hAnsiTheme="minorHAnsi" w:cstheme="minorBidi"/>
          <w:lang w:val="es-ES" w:eastAsia="es-ES"/>
        </w:rPr>
        <w:t> </w:t>
      </w:r>
    </w:p>
    <w:p w14:paraId="6DCF9D01" w14:textId="77777777" w:rsidR="004C5B0B" w:rsidRPr="004C5B0B" w:rsidRDefault="004C5B0B" w:rsidP="004C5B0B">
      <w:pPr>
        <w:pStyle w:val="Standard"/>
        <w:spacing w:line="240" w:lineRule="atLeast"/>
        <w:jc w:val="both"/>
        <w:rPr>
          <w:rFonts w:asciiTheme="minorHAnsi" w:hAnsiTheme="minorHAnsi" w:cstheme="minorHAnsi"/>
          <w:lang w:val="es-ES" w:eastAsia="es-ES_tradnl"/>
        </w:rPr>
      </w:pPr>
      <w:r w:rsidRPr="004C5B0B">
        <w:rPr>
          <w:rFonts w:asciiTheme="minorHAnsi" w:hAnsiTheme="minorHAnsi" w:cstheme="minorHAnsi"/>
          <w:lang w:val="es-ES" w:eastAsia="es-ES_tradnl"/>
        </w:rPr>
        <w:t> </w:t>
      </w:r>
    </w:p>
    <w:p w14:paraId="50C72D04" w14:textId="77777777" w:rsidR="004C5B0B" w:rsidRPr="004C5B0B" w:rsidRDefault="004C5B0B" w:rsidP="004C5B0B">
      <w:pPr>
        <w:pStyle w:val="Ttulo2"/>
        <w:rPr>
          <w:i/>
          <w:iCs/>
          <w:color w:val="000000" w:themeColor="text1"/>
          <w:sz w:val="24"/>
          <w:szCs w:val="24"/>
          <w:lang w:val="es-ES" w:eastAsia="es-ES_tradnl"/>
        </w:rPr>
      </w:pPr>
      <w:proofErr w:type="spellStart"/>
      <w:r w:rsidRPr="004C5B0B">
        <w:rPr>
          <w:i/>
          <w:iCs/>
          <w:color w:val="000000" w:themeColor="text1"/>
          <w:sz w:val="24"/>
          <w:szCs w:val="24"/>
          <w:lang w:val="ca-ES-valencia" w:eastAsia="es-ES_tradnl"/>
        </w:rPr>
        <w:t>Dihuité</w:t>
      </w:r>
      <w:proofErr w:type="spellEnd"/>
      <w:r w:rsidRPr="004C5B0B">
        <w:rPr>
          <w:i/>
          <w:iCs/>
          <w:color w:val="000000" w:themeColor="text1"/>
          <w:sz w:val="24"/>
          <w:szCs w:val="24"/>
          <w:lang w:val="ca-ES-valencia" w:eastAsia="es-ES_tradnl"/>
        </w:rPr>
        <w:t>. Participació i col·laboració</w:t>
      </w:r>
      <w:r w:rsidRPr="004C5B0B">
        <w:rPr>
          <w:i/>
          <w:iCs/>
          <w:color w:val="000000" w:themeColor="text1"/>
          <w:sz w:val="24"/>
          <w:szCs w:val="24"/>
          <w:lang w:val="es-ES" w:eastAsia="es-ES_tradnl"/>
        </w:rPr>
        <w:t> </w:t>
      </w:r>
    </w:p>
    <w:p w14:paraId="0416E3D3" w14:textId="0AC80E59" w:rsidR="004C5B0B" w:rsidRPr="004C5B0B" w:rsidRDefault="6771BCAD" w:rsidP="119D7779">
      <w:pPr>
        <w:pStyle w:val="Standard"/>
        <w:spacing w:line="240" w:lineRule="atLeast"/>
        <w:jc w:val="both"/>
        <w:rPr>
          <w:rFonts w:asciiTheme="minorHAnsi" w:hAnsiTheme="minorHAnsi" w:cstheme="minorBidi"/>
          <w:lang w:val="es-ES" w:eastAsia="es-ES"/>
        </w:rPr>
      </w:pPr>
      <w:r w:rsidRPr="119D7779">
        <w:rPr>
          <w:rFonts w:asciiTheme="minorHAnsi" w:hAnsiTheme="minorHAnsi" w:cstheme="minorBidi"/>
          <w:lang w:val="ca-ES-valencia" w:eastAsia="es-ES"/>
        </w:rPr>
        <w:t>1.</w:t>
      </w:r>
      <w:r w:rsidR="3F157F21" w:rsidRPr="119D7779">
        <w:rPr>
          <w:rFonts w:asciiTheme="minorHAnsi" w:hAnsiTheme="minorHAnsi" w:cstheme="minorBidi"/>
          <w:lang w:val="ca-ES-valencia" w:eastAsia="es-ES"/>
        </w:rPr>
        <w:t>La unitat pedagògica hospitalària podrà establir col·laboracions amb associacions i entitats públiques i privades sense ànim de lucre per a complementar les actuacions que es desenrotllen a través de la docència directa amb l’alumnat hospitalitzat. Estes actuacions han d’estar autoritzades per la gerència de l’hospital i l’òrgan directiu amb competències en matèria d’atenció educativa hospitalària, s’han de comunicar a les famílies o representants legals, han de ser aprovades pel claustre, coordinades per la persona coordinadora de l’agrupació pedagògica hospitalària i registrades en el pla d’activitats.</w:t>
      </w:r>
      <w:r w:rsidR="3F157F21" w:rsidRPr="119D7779">
        <w:rPr>
          <w:rFonts w:asciiTheme="minorHAnsi" w:hAnsiTheme="minorHAnsi" w:cstheme="minorBidi"/>
          <w:lang w:val="es-ES" w:eastAsia="es-ES"/>
        </w:rPr>
        <w:t> </w:t>
      </w:r>
    </w:p>
    <w:p w14:paraId="12F15F6A" w14:textId="6C435DE2" w:rsidR="004C5B0B" w:rsidRPr="004C5B0B" w:rsidRDefault="6835F9AC" w:rsidP="119D7779">
      <w:pPr>
        <w:pStyle w:val="Standard"/>
        <w:spacing w:line="240" w:lineRule="atLeast"/>
        <w:jc w:val="both"/>
        <w:rPr>
          <w:rFonts w:asciiTheme="minorHAnsi" w:hAnsiTheme="minorHAnsi" w:cstheme="minorBidi"/>
          <w:lang w:val="es-ES" w:eastAsia="es-ES"/>
        </w:rPr>
      </w:pPr>
      <w:r w:rsidRPr="119D7779">
        <w:rPr>
          <w:rFonts w:asciiTheme="minorHAnsi" w:hAnsiTheme="minorHAnsi" w:cstheme="minorBidi"/>
          <w:lang w:val="ca-ES-valencia" w:eastAsia="es-ES"/>
        </w:rPr>
        <w:t>2.</w:t>
      </w:r>
      <w:r w:rsidR="3F157F21" w:rsidRPr="119D7779">
        <w:rPr>
          <w:rFonts w:asciiTheme="minorHAnsi" w:hAnsiTheme="minorHAnsi" w:cstheme="minorBidi"/>
          <w:lang w:val="ca-ES-valencia" w:eastAsia="es-ES"/>
        </w:rPr>
        <w:t>La conselleria amb competències en matèria d’educació i la conselleria amb competències en matèria de sanitat promouran, coordinadament i amb els mitjans al seu abast, la participació d’altres institucions públiques i</w:t>
      </w:r>
      <w:r w:rsidR="3F157F21" w:rsidRPr="119D7779">
        <w:rPr>
          <w:rFonts w:asciiTheme="minorHAnsi" w:hAnsiTheme="minorHAnsi" w:cstheme="minorBidi"/>
          <w:lang w:val="es-ES" w:eastAsia="es-ES"/>
        </w:rPr>
        <w:t> </w:t>
      </w:r>
      <w:r w:rsidR="3F157F21" w:rsidRPr="119D7779">
        <w:rPr>
          <w:rFonts w:asciiTheme="minorHAnsi" w:hAnsiTheme="minorHAnsi" w:cstheme="minorBidi"/>
          <w:lang w:val="ca-ES-valencia" w:eastAsia="es-ES"/>
        </w:rPr>
        <w:t>entitats privades sense ànim de lucre en el desenrotllament d’actuacions dirigides a afavorir la inserció social i afectiva de l’alumnat que patix una malaltia, així com d’actuacions que proporcionen suport a les seues famílies.</w:t>
      </w:r>
      <w:r w:rsidR="3F157F21" w:rsidRPr="119D7779">
        <w:rPr>
          <w:rFonts w:asciiTheme="minorHAnsi" w:hAnsiTheme="minorHAnsi" w:cstheme="minorBidi"/>
          <w:lang w:val="es-ES" w:eastAsia="es-ES"/>
        </w:rPr>
        <w:t> </w:t>
      </w:r>
    </w:p>
    <w:p w14:paraId="50E62FFC" w14:textId="3B849DF2" w:rsidR="004C5B0B" w:rsidRPr="004C5B0B" w:rsidRDefault="1E2B3C52" w:rsidP="119D7779">
      <w:pPr>
        <w:pStyle w:val="Standard"/>
        <w:spacing w:line="240" w:lineRule="atLeast"/>
        <w:jc w:val="both"/>
        <w:rPr>
          <w:rFonts w:asciiTheme="minorHAnsi" w:hAnsiTheme="minorHAnsi" w:cstheme="minorBidi"/>
          <w:lang w:val="es-ES" w:eastAsia="es-ES"/>
        </w:rPr>
      </w:pPr>
      <w:r w:rsidRPr="119D7779">
        <w:rPr>
          <w:rFonts w:asciiTheme="minorHAnsi" w:hAnsiTheme="minorHAnsi" w:cstheme="minorBidi"/>
          <w:lang w:val="ca-ES-valencia" w:eastAsia="es-ES"/>
        </w:rPr>
        <w:t>3.</w:t>
      </w:r>
      <w:r w:rsidR="3F157F21" w:rsidRPr="119D7779">
        <w:rPr>
          <w:rFonts w:asciiTheme="minorHAnsi" w:hAnsiTheme="minorHAnsi" w:cstheme="minorBidi"/>
          <w:lang w:val="ca-ES-valencia" w:eastAsia="es-ES"/>
        </w:rPr>
        <w:t>Es podran dur a terme, amb l’autorització de la gerència de l’hospital i d’òrgans directius amb competències en matèria de salut i atenció educativa hospitalària, les gestions pertinents per a millorar les condicions espacials, pedagògiques i d’accessibilitat de les unitats pedagògiques hospitalàries.</w:t>
      </w:r>
      <w:r w:rsidR="3F157F21" w:rsidRPr="119D7779">
        <w:rPr>
          <w:rFonts w:asciiTheme="minorHAnsi" w:hAnsiTheme="minorHAnsi" w:cstheme="minorBidi"/>
          <w:lang w:val="es-ES" w:eastAsia="es-ES"/>
        </w:rPr>
        <w:t> </w:t>
      </w:r>
    </w:p>
    <w:p w14:paraId="7D2EC24E" w14:textId="29CBC584" w:rsidR="004C5B0B" w:rsidRPr="004C5B0B" w:rsidRDefault="004C5B0B" w:rsidP="004C5B0B">
      <w:pPr>
        <w:pStyle w:val="Standard"/>
        <w:spacing w:line="240" w:lineRule="atLeast"/>
        <w:ind w:left="720"/>
        <w:rPr>
          <w:rFonts w:asciiTheme="minorHAnsi" w:hAnsiTheme="minorHAnsi" w:cstheme="minorHAnsi"/>
          <w:lang w:val="es-ES" w:eastAsia="es-ES_tradnl"/>
        </w:rPr>
      </w:pPr>
    </w:p>
    <w:p w14:paraId="673F95F5" w14:textId="04F7DB0D" w:rsidR="004C5B0B" w:rsidRPr="00F85EB0" w:rsidRDefault="3F157F21" w:rsidP="119D7779">
      <w:pPr>
        <w:pStyle w:val="Ttulo2"/>
        <w:jc w:val="center"/>
        <w:rPr>
          <w:b/>
          <w:bCs/>
          <w:color w:val="000000" w:themeColor="text1"/>
          <w:sz w:val="24"/>
          <w:szCs w:val="24"/>
          <w:lang w:val="es-ES" w:eastAsia="es-ES"/>
        </w:rPr>
      </w:pPr>
      <w:r w:rsidRPr="119D7779">
        <w:rPr>
          <w:b/>
          <w:bCs/>
          <w:color w:val="000000" w:themeColor="text1"/>
          <w:sz w:val="24"/>
          <w:szCs w:val="24"/>
          <w:lang w:val="ca-ES-valencia" w:eastAsia="es-ES"/>
        </w:rPr>
        <w:t>CAPÍTOL III</w:t>
      </w:r>
    </w:p>
    <w:p w14:paraId="0D68D536" w14:textId="339B33ED" w:rsidR="004C5B0B" w:rsidRPr="004C5B0B" w:rsidRDefault="004C5B0B" w:rsidP="00F85EB0">
      <w:pPr>
        <w:pStyle w:val="Ttulo2"/>
        <w:jc w:val="center"/>
        <w:rPr>
          <w:lang w:val="es-ES" w:eastAsia="es-ES_tradnl"/>
        </w:rPr>
      </w:pPr>
      <w:r w:rsidRPr="00F85EB0">
        <w:rPr>
          <w:i/>
          <w:iCs/>
          <w:color w:val="000000" w:themeColor="text1"/>
          <w:sz w:val="24"/>
          <w:szCs w:val="24"/>
          <w:lang w:val="ca-ES-valencia" w:eastAsia="es-ES_tradnl"/>
        </w:rPr>
        <w:t>Personal docent de les unitats pedagògiques hospitalàries (UPH)</w:t>
      </w:r>
    </w:p>
    <w:p w14:paraId="09C8401A" w14:textId="77777777" w:rsidR="004C5B0B" w:rsidRPr="004C5B0B" w:rsidRDefault="004C5B0B" w:rsidP="004C5B0B">
      <w:pPr>
        <w:pStyle w:val="Standard"/>
        <w:spacing w:line="240" w:lineRule="atLeast"/>
        <w:jc w:val="both"/>
        <w:rPr>
          <w:rFonts w:asciiTheme="minorHAnsi" w:hAnsiTheme="minorHAnsi" w:cstheme="minorHAnsi"/>
          <w:lang w:val="es-ES" w:eastAsia="es-ES_tradnl"/>
        </w:rPr>
      </w:pPr>
      <w:r w:rsidRPr="004C5B0B">
        <w:rPr>
          <w:rFonts w:asciiTheme="minorHAnsi" w:hAnsiTheme="minorHAnsi" w:cstheme="minorHAnsi"/>
          <w:lang w:val="es-ES" w:eastAsia="es-ES_tradnl"/>
        </w:rPr>
        <w:t> </w:t>
      </w:r>
    </w:p>
    <w:p w14:paraId="624FE3DC" w14:textId="77777777" w:rsidR="004C5B0B" w:rsidRPr="00F85EB0" w:rsidRDefault="004C5B0B" w:rsidP="00F85EB0">
      <w:pPr>
        <w:pStyle w:val="Ttulo2"/>
        <w:rPr>
          <w:i/>
          <w:iCs/>
          <w:color w:val="000000" w:themeColor="text1"/>
          <w:sz w:val="24"/>
          <w:szCs w:val="24"/>
          <w:lang w:val="es-ES" w:eastAsia="es-ES_tradnl"/>
        </w:rPr>
      </w:pPr>
      <w:proofErr w:type="spellStart"/>
      <w:r w:rsidRPr="00F85EB0">
        <w:rPr>
          <w:i/>
          <w:iCs/>
          <w:color w:val="000000" w:themeColor="text1"/>
          <w:sz w:val="24"/>
          <w:szCs w:val="24"/>
          <w:lang w:val="ca-ES-valencia" w:eastAsia="es-ES_tradnl"/>
        </w:rPr>
        <w:t>Denové</w:t>
      </w:r>
      <w:proofErr w:type="spellEnd"/>
      <w:r w:rsidRPr="00F85EB0">
        <w:rPr>
          <w:i/>
          <w:iCs/>
          <w:color w:val="000000" w:themeColor="text1"/>
          <w:sz w:val="24"/>
          <w:szCs w:val="24"/>
          <w:lang w:val="ca-ES-valencia" w:eastAsia="es-ES_tradnl"/>
        </w:rPr>
        <w:t>. Perfil professional docent</w:t>
      </w:r>
      <w:r w:rsidRPr="00F85EB0">
        <w:rPr>
          <w:i/>
          <w:iCs/>
          <w:color w:val="000000" w:themeColor="text1"/>
          <w:sz w:val="24"/>
          <w:szCs w:val="24"/>
          <w:lang w:val="es-ES" w:eastAsia="es-ES_tradnl"/>
        </w:rPr>
        <w:t> </w:t>
      </w:r>
    </w:p>
    <w:p w14:paraId="2DE55487" w14:textId="77777777" w:rsidR="004C5B0B" w:rsidRPr="004C5B0B" w:rsidRDefault="004C5B0B" w:rsidP="004C5B0B">
      <w:pPr>
        <w:pStyle w:val="Standard"/>
        <w:spacing w:line="240" w:lineRule="atLeast"/>
        <w:rPr>
          <w:rFonts w:asciiTheme="minorHAnsi" w:hAnsiTheme="minorHAnsi" w:cstheme="minorHAnsi"/>
          <w:lang w:val="es-ES" w:eastAsia="es-ES_tradnl"/>
        </w:rPr>
      </w:pPr>
      <w:r w:rsidRPr="004C5B0B">
        <w:rPr>
          <w:rFonts w:asciiTheme="minorHAnsi" w:hAnsiTheme="minorHAnsi" w:cstheme="minorHAnsi"/>
          <w:lang w:val="ca-ES-valencia" w:eastAsia="es-ES_tradnl"/>
        </w:rPr>
        <w:t>El perfil professional docent per a accedir a un lloc de treball en la unitat pedagògica hospitalària té les característiques següents:</w:t>
      </w:r>
      <w:r w:rsidRPr="004C5B0B">
        <w:rPr>
          <w:rFonts w:asciiTheme="minorHAnsi" w:hAnsiTheme="minorHAnsi" w:cstheme="minorHAnsi"/>
          <w:lang w:val="es-ES" w:eastAsia="es-ES_tradnl"/>
        </w:rPr>
        <w:t> </w:t>
      </w:r>
    </w:p>
    <w:p w14:paraId="51E87E35" w14:textId="77777777" w:rsidR="004C5B0B" w:rsidRPr="004C5B0B" w:rsidRDefault="3F157F21">
      <w:pPr>
        <w:pStyle w:val="Standard"/>
        <w:numPr>
          <w:ilvl w:val="0"/>
          <w:numId w:val="6"/>
        </w:numPr>
        <w:spacing w:line="240" w:lineRule="atLeast"/>
        <w:jc w:val="both"/>
        <w:rPr>
          <w:rFonts w:asciiTheme="minorHAnsi" w:hAnsiTheme="minorHAnsi" w:cstheme="minorBidi"/>
          <w:lang w:val="es-ES" w:eastAsia="es-ES"/>
        </w:rPr>
      </w:pPr>
      <w:r w:rsidRPr="119D7779">
        <w:rPr>
          <w:rFonts w:asciiTheme="minorHAnsi" w:hAnsiTheme="minorHAnsi" w:cstheme="minorBidi"/>
          <w:lang w:val="ca-ES-valencia" w:eastAsia="es-ES"/>
        </w:rPr>
        <w:t>Tindre disponibilitat de treball en equip i capacitat d’adaptació a un entorn sanitari i amb professionals d’un equip multidisciplinari.</w:t>
      </w:r>
      <w:r w:rsidRPr="119D7779">
        <w:rPr>
          <w:rFonts w:asciiTheme="minorHAnsi" w:hAnsiTheme="minorHAnsi" w:cstheme="minorBidi"/>
          <w:lang w:val="es-ES" w:eastAsia="es-ES"/>
        </w:rPr>
        <w:t> </w:t>
      </w:r>
    </w:p>
    <w:p w14:paraId="5F3E95D0" w14:textId="77777777" w:rsidR="004C5B0B" w:rsidRPr="004C5B0B" w:rsidRDefault="3F157F21">
      <w:pPr>
        <w:pStyle w:val="Standard"/>
        <w:numPr>
          <w:ilvl w:val="0"/>
          <w:numId w:val="6"/>
        </w:numPr>
        <w:spacing w:line="240" w:lineRule="atLeast"/>
        <w:jc w:val="both"/>
        <w:rPr>
          <w:rFonts w:asciiTheme="minorHAnsi" w:hAnsiTheme="minorHAnsi" w:cstheme="minorBidi"/>
          <w:lang w:val="es-ES" w:eastAsia="es-ES"/>
        </w:rPr>
      </w:pPr>
      <w:r w:rsidRPr="119D7779">
        <w:rPr>
          <w:rFonts w:asciiTheme="minorHAnsi" w:hAnsiTheme="minorHAnsi" w:cstheme="minorBidi"/>
          <w:lang w:val="ca-ES-valencia" w:eastAsia="es-ES"/>
        </w:rPr>
        <w:t>Ser capaç de diferenciar i respectar les funcions pròpies en relació amb altres especialitats professionals.</w:t>
      </w:r>
      <w:r w:rsidRPr="119D7779">
        <w:rPr>
          <w:rFonts w:asciiTheme="minorHAnsi" w:hAnsiTheme="minorHAnsi" w:cstheme="minorBidi"/>
          <w:lang w:val="es-ES" w:eastAsia="es-ES"/>
        </w:rPr>
        <w:t> </w:t>
      </w:r>
    </w:p>
    <w:p w14:paraId="7F062F3D" w14:textId="77777777" w:rsidR="004C5B0B" w:rsidRPr="004C5B0B" w:rsidRDefault="3F157F21">
      <w:pPr>
        <w:pStyle w:val="Standard"/>
        <w:numPr>
          <w:ilvl w:val="0"/>
          <w:numId w:val="6"/>
        </w:numPr>
        <w:spacing w:line="240" w:lineRule="atLeast"/>
        <w:jc w:val="both"/>
        <w:rPr>
          <w:rFonts w:asciiTheme="minorHAnsi" w:hAnsiTheme="minorHAnsi" w:cstheme="minorBidi"/>
          <w:lang w:val="es-ES" w:eastAsia="es-ES"/>
        </w:rPr>
      </w:pPr>
      <w:r w:rsidRPr="119D7779">
        <w:rPr>
          <w:rFonts w:asciiTheme="minorHAnsi" w:hAnsiTheme="minorHAnsi" w:cstheme="minorBidi"/>
          <w:lang w:val="ca-ES-valencia" w:eastAsia="es-ES"/>
        </w:rPr>
        <w:t>Tindre capacitat d’integrar-se en l’equip com a membre actiu d’este.</w:t>
      </w:r>
      <w:r w:rsidRPr="119D7779">
        <w:rPr>
          <w:rFonts w:asciiTheme="minorHAnsi" w:hAnsiTheme="minorHAnsi" w:cstheme="minorBidi"/>
          <w:lang w:val="es-ES" w:eastAsia="es-ES"/>
        </w:rPr>
        <w:t> </w:t>
      </w:r>
    </w:p>
    <w:p w14:paraId="2B4F3FD5" w14:textId="77777777" w:rsidR="004C5B0B" w:rsidRPr="004C5B0B" w:rsidRDefault="3F157F21">
      <w:pPr>
        <w:pStyle w:val="Standard"/>
        <w:numPr>
          <w:ilvl w:val="0"/>
          <w:numId w:val="6"/>
        </w:numPr>
        <w:spacing w:line="240" w:lineRule="atLeast"/>
        <w:jc w:val="both"/>
        <w:rPr>
          <w:rFonts w:asciiTheme="minorHAnsi" w:hAnsiTheme="minorHAnsi" w:cstheme="minorBidi"/>
          <w:lang w:val="es-ES" w:eastAsia="es-ES"/>
        </w:rPr>
      </w:pPr>
      <w:r w:rsidRPr="119D7779">
        <w:rPr>
          <w:rFonts w:asciiTheme="minorHAnsi" w:hAnsiTheme="minorHAnsi" w:cstheme="minorBidi"/>
          <w:lang w:val="ca-ES-valencia" w:eastAsia="es-ES"/>
        </w:rPr>
        <w:t>Tindre actitud per a fer un bon acolliment a l’alumnat i als nous docents que s’incorporen a la unitat pedagògica hospitalària, així com saber gestionar els conflictes que pogueren donar-se.</w:t>
      </w:r>
      <w:r w:rsidRPr="119D7779">
        <w:rPr>
          <w:rFonts w:asciiTheme="minorHAnsi" w:hAnsiTheme="minorHAnsi" w:cstheme="minorBidi"/>
          <w:lang w:val="es-ES" w:eastAsia="es-ES"/>
        </w:rPr>
        <w:t> </w:t>
      </w:r>
    </w:p>
    <w:p w14:paraId="1A508DD9" w14:textId="77777777" w:rsidR="004C5B0B" w:rsidRPr="004C5B0B" w:rsidRDefault="3F157F21">
      <w:pPr>
        <w:pStyle w:val="Standard"/>
        <w:numPr>
          <w:ilvl w:val="0"/>
          <w:numId w:val="6"/>
        </w:numPr>
        <w:spacing w:line="240" w:lineRule="atLeast"/>
        <w:jc w:val="both"/>
        <w:rPr>
          <w:rFonts w:asciiTheme="minorHAnsi" w:hAnsiTheme="minorHAnsi" w:cstheme="minorBidi"/>
          <w:lang w:val="es-ES" w:eastAsia="es-ES"/>
        </w:rPr>
      </w:pPr>
      <w:r w:rsidRPr="119D7779">
        <w:rPr>
          <w:rFonts w:asciiTheme="minorHAnsi" w:hAnsiTheme="minorHAnsi" w:cstheme="minorBidi"/>
          <w:lang w:val="ca-ES-valencia" w:eastAsia="es-ES"/>
        </w:rPr>
        <w:lastRenderedPageBreak/>
        <w:t>Sensibilitat i experiència en el treball amb alumnat en l’etapa de la infància i l’adolescència, i amb qui presente necessitats educatives especials per a comprendre millor el seu comportament i oferir una resposta educativa adequada.</w:t>
      </w:r>
      <w:r w:rsidRPr="119D7779">
        <w:rPr>
          <w:rFonts w:asciiTheme="minorHAnsi" w:hAnsiTheme="minorHAnsi" w:cstheme="minorBidi"/>
          <w:lang w:val="es-ES" w:eastAsia="es-ES"/>
        </w:rPr>
        <w:t> </w:t>
      </w:r>
    </w:p>
    <w:p w14:paraId="1F5E6B8A" w14:textId="77777777" w:rsidR="004C5B0B" w:rsidRPr="004C5B0B" w:rsidRDefault="3F157F21">
      <w:pPr>
        <w:pStyle w:val="Standard"/>
        <w:numPr>
          <w:ilvl w:val="0"/>
          <w:numId w:val="6"/>
        </w:numPr>
        <w:spacing w:line="240" w:lineRule="atLeast"/>
        <w:jc w:val="both"/>
        <w:rPr>
          <w:rFonts w:asciiTheme="minorHAnsi" w:hAnsiTheme="minorHAnsi" w:cstheme="minorBidi"/>
          <w:lang w:val="es-ES" w:eastAsia="es-ES"/>
        </w:rPr>
      </w:pPr>
      <w:r w:rsidRPr="119D7779">
        <w:rPr>
          <w:rFonts w:asciiTheme="minorHAnsi" w:hAnsiTheme="minorHAnsi" w:cstheme="minorBidi"/>
          <w:lang w:val="ca-ES-valencia" w:eastAsia="es-ES"/>
        </w:rPr>
        <w:t>Saber crear un clima de seguretat i confiança que permeta l’establiment d’un vincle amb l’alumnat amb la condició d’afavorir el desenrotllament de les seues capacitats cognitives, afectives i socials.</w:t>
      </w:r>
      <w:r w:rsidRPr="119D7779">
        <w:rPr>
          <w:rFonts w:asciiTheme="minorHAnsi" w:hAnsiTheme="minorHAnsi" w:cstheme="minorBidi"/>
          <w:lang w:val="es-ES" w:eastAsia="es-ES"/>
        </w:rPr>
        <w:t> </w:t>
      </w:r>
    </w:p>
    <w:p w14:paraId="04505F55" w14:textId="77777777" w:rsidR="004C5B0B" w:rsidRPr="004C5B0B" w:rsidRDefault="3F157F21">
      <w:pPr>
        <w:pStyle w:val="Standard"/>
        <w:numPr>
          <w:ilvl w:val="0"/>
          <w:numId w:val="6"/>
        </w:numPr>
        <w:spacing w:line="240" w:lineRule="atLeast"/>
        <w:jc w:val="both"/>
        <w:rPr>
          <w:rFonts w:asciiTheme="minorHAnsi" w:hAnsiTheme="minorHAnsi" w:cstheme="minorBidi"/>
          <w:lang w:val="es-ES" w:eastAsia="es-ES"/>
        </w:rPr>
      </w:pPr>
      <w:r w:rsidRPr="119D7779">
        <w:rPr>
          <w:rFonts w:asciiTheme="minorHAnsi" w:hAnsiTheme="minorHAnsi" w:cstheme="minorBidi"/>
          <w:lang w:val="ca-ES-valencia" w:eastAsia="es-ES"/>
        </w:rPr>
        <w:t>Ser capaç d’afrontar diferents matèries curriculars.</w:t>
      </w:r>
      <w:r w:rsidRPr="119D7779">
        <w:rPr>
          <w:rFonts w:asciiTheme="minorHAnsi" w:hAnsiTheme="minorHAnsi" w:cstheme="minorBidi"/>
          <w:lang w:val="es-ES" w:eastAsia="es-ES"/>
        </w:rPr>
        <w:t> </w:t>
      </w:r>
    </w:p>
    <w:p w14:paraId="1A65FD53" w14:textId="77777777" w:rsidR="004C5B0B" w:rsidRPr="004C5B0B" w:rsidRDefault="3F157F21">
      <w:pPr>
        <w:pStyle w:val="Standard"/>
        <w:numPr>
          <w:ilvl w:val="0"/>
          <w:numId w:val="6"/>
        </w:numPr>
        <w:spacing w:line="240" w:lineRule="atLeast"/>
        <w:jc w:val="both"/>
        <w:rPr>
          <w:rFonts w:asciiTheme="minorHAnsi" w:hAnsiTheme="minorHAnsi" w:cstheme="minorBidi"/>
          <w:lang w:val="es-ES" w:eastAsia="es-ES"/>
        </w:rPr>
      </w:pPr>
      <w:r w:rsidRPr="119D7779">
        <w:rPr>
          <w:rFonts w:asciiTheme="minorHAnsi" w:hAnsiTheme="minorHAnsi" w:cstheme="minorBidi"/>
          <w:lang w:val="ca-ES-valencia" w:eastAsia="es-ES"/>
        </w:rPr>
        <w:t>Disposar de comunicació assertiva i de bona capacitat de relació.</w:t>
      </w:r>
      <w:r w:rsidRPr="119D7779">
        <w:rPr>
          <w:rFonts w:asciiTheme="minorHAnsi" w:hAnsiTheme="minorHAnsi" w:cstheme="minorBidi"/>
          <w:lang w:val="es-ES" w:eastAsia="es-ES"/>
        </w:rPr>
        <w:t> </w:t>
      </w:r>
    </w:p>
    <w:p w14:paraId="55B40A87" w14:textId="77777777" w:rsidR="004C5B0B" w:rsidRPr="004C5B0B" w:rsidRDefault="004C5B0B" w:rsidP="004C5B0B">
      <w:pPr>
        <w:pStyle w:val="Standard"/>
        <w:spacing w:line="240" w:lineRule="atLeast"/>
        <w:jc w:val="both"/>
        <w:rPr>
          <w:rFonts w:asciiTheme="minorHAnsi" w:hAnsiTheme="minorHAnsi" w:cstheme="minorHAnsi"/>
          <w:lang w:val="es-ES" w:eastAsia="es-ES_tradnl"/>
        </w:rPr>
      </w:pPr>
      <w:r w:rsidRPr="004C5B0B">
        <w:rPr>
          <w:rFonts w:asciiTheme="minorHAnsi" w:hAnsiTheme="minorHAnsi" w:cstheme="minorHAnsi"/>
          <w:lang w:val="es-ES" w:eastAsia="es-ES_tradnl"/>
        </w:rPr>
        <w:t> </w:t>
      </w:r>
    </w:p>
    <w:p w14:paraId="7704D1C7" w14:textId="77777777" w:rsidR="004C5B0B" w:rsidRPr="00F85EB0" w:rsidRDefault="004C5B0B" w:rsidP="00F85EB0">
      <w:pPr>
        <w:pStyle w:val="Ttulo2"/>
        <w:rPr>
          <w:i/>
          <w:iCs/>
          <w:color w:val="000000" w:themeColor="text1"/>
          <w:sz w:val="24"/>
          <w:szCs w:val="24"/>
          <w:lang w:val="es-ES" w:eastAsia="es-ES_tradnl"/>
        </w:rPr>
      </w:pPr>
      <w:r w:rsidRPr="00F85EB0">
        <w:rPr>
          <w:i/>
          <w:iCs/>
          <w:color w:val="000000" w:themeColor="text1"/>
          <w:sz w:val="24"/>
          <w:szCs w:val="24"/>
          <w:lang w:val="ca-ES-valencia" w:eastAsia="es-ES_tradnl"/>
        </w:rPr>
        <w:t>Vinté. Especialitats docents per a l’atenció educativa hospitalària</w:t>
      </w:r>
      <w:r w:rsidRPr="00F85EB0">
        <w:rPr>
          <w:i/>
          <w:iCs/>
          <w:color w:val="000000" w:themeColor="text1"/>
          <w:sz w:val="24"/>
          <w:szCs w:val="24"/>
          <w:lang w:val="es-ES" w:eastAsia="es-ES_tradnl"/>
        </w:rPr>
        <w:t> </w:t>
      </w:r>
    </w:p>
    <w:p w14:paraId="0EF0BF59" w14:textId="77777777" w:rsidR="004C5B0B" w:rsidRPr="004C5B0B" w:rsidRDefault="004C5B0B">
      <w:pPr>
        <w:pStyle w:val="Standard"/>
        <w:numPr>
          <w:ilvl w:val="0"/>
          <w:numId w:val="28"/>
        </w:numPr>
        <w:spacing w:line="240" w:lineRule="atLeast"/>
        <w:jc w:val="both"/>
        <w:rPr>
          <w:rFonts w:asciiTheme="minorHAnsi" w:hAnsiTheme="minorHAnsi" w:cstheme="minorHAnsi"/>
          <w:lang w:val="es-ES" w:eastAsia="es-ES_tradnl"/>
        </w:rPr>
      </w:pPr>
      <w:r w:rsidRPr="004C5B0B">
        <w:rPr>
          <w:rFonts w:asciiTheme="minorHAnsi" w:hAnsiTheme="minorHAnsi" w:cstheme="minorHAnsi"/>
          <w:lang w:val="ca-ES-valencia" w:eastAsia="es-ES_tradnl"/>
        </w:rPr>
        <w:t>El personal docent de les unitats pedagògiques hospitalàries serà professorat de les especialitats d’Educació Infantil, Educació Primària o Pedagogia Terapèutica i professorat d’Educació Secundària d’alguna especialitat per a impartir els àmbits sociolingüístic o científic.</w:t>
      </w:r>
      <w:r w:rsidRPr="004C5B0B">
        <w:rPr>
          <w:rFonts w:asciiTheme="minorHAnsi" w:hAnsiTheme="minorHAnsi" w:cstheme="minorHAnsi"/>
          <w:lang w:val="es-ES" w:eastAsia="es-ES_tradnl"/>
        </w:rPr>
        <w:t> </w:t>
      </w:r>
    </w:p>
    <w:p w14:paraId="44E97D24" w14:textId="77777777" w:rsidR="004C5B0B" w:rsidRPr="004C5B0B" w:rsidRDefault="004C5B0B">
      <w:pPr>
        <w:pStyle w:val="Standard"/>
        <w:numPr>
          <w:ilvl w:val="0"/>
          <w:numId w:val="29"/>
        </w:numPr>
        <w:spacing w:line="240" w:lineRule="atLeast"/>
        <w:jc w:val="both"/>
        <w:rPr>
          <w:rFonts w:asciiTheme="minorHAnsi" w:hAnsiTheme="minorHAnsi" w:cstheme="minorHAnsi"/>
          <w:lang w:val="es-ES" w:eastAsia="es-ES_tradnl"/>
        </w:rPr>
      </w:pPr>
      <w:r w:rsidRPr="004C5B0B">
        <w:rPr>
          <w:rFonts w:asciiTheme="minorHAnsi" w:hAnsiTheme="minorHAnsi" w:cstheme="minorHAnsi"/>
          <w:lang w:val="ca-ES-valencia" w:eastAsia="es-ES_tradnl"/>
        </w:rPr>
        <w:t>La provisió de llocs serà per comissió de servicis preferiblement, d’acord amb els procediments establits per l’òrgan directiu amb competències en matèria de personal.</w:t>
      </w:r>
      <w:r w:rsidRPr="004C5B0B">
        <w:rPr>
          <w:rFonts w:asciiTheme="minorHAnsi" w:hAnsiTheme="minorHAnsi" w:cstheme="minorHAnsi"/>
          <w:lang w:val="es-ES" w:eastAsia="es-ES_tradnl"/>
        </w:rPr>
        <w:t> </w:t>
      </w:r>
    </w:p>
    <w:p w14:paraId="4C72B6AD" w14:textId="77777777" w:rsidR="004C5B0B" w:rsidRPr="004C5B0B" w:rsidRDefault="004C5B0B">
      <w:pPr>
        <w:pStyle w:val="Standard"/>
        <w:numPr>
          <w:ilvl w:val="0"/>
          <w:numId w:val="30"/>
        </w:numPr>
        <w:spacing w:line="240" w:lineRule="atLeast"/>
        <w:jc w:val="both"/>
        <w:rPr>
          <w:rFonts w:asciiTheme="minorHAnsi" w:hAnsiTheme="minorHAnsi" w:cstheme="minorHAnsi"/>
          <w:lang w:val="es-ES" w:eastAsia="es-ES_tradnl"/>
        </w:rPr>
      </w:pPr>
      <w:r w:rsidRPr="004C5B0B">
        <w:rPr>
          <w:rFonts w:asciiTheme="minorHAnsi" w:hAnsiTheme="minorHAnsi" w:cstheme="minorHAnsi"/>
          <w:lang w:val="ca-ES-valencia" w:eastAsia="es-ES_tradnl"/>
        </w:rPr>
        <w:t>En la designació del personal docent de totes les especialitats que es destinarà a una unitat pedagògica hospitalària, es valorarà la possessió del certificat de capacitació en llengua estrangera: anglés, d’acord amb el que regule l’òrgan directiu amb competències en matèria de polítiques lingüístiques; la formació específica en l’ús de la plataforma Aules per a la formació en línia, o plataformes similars usades amb esta mateixa finalitat; la competència digital docent, i els cursos de formació realitzats sobre atenció educativa domiciliària i hospitalària organitzats pels CEFIRE.</w:t>
      </w:r>
      <w:r w:rsidRPr="004C5B0B">
        <w:rPr>
          <w:rFonts w:asciiTheme="minorHAnsi" w:hAnsiTheme="minorHAnsi" w:cstheme="minorHAnsi"/>
          <w:lang w:val="es-ES" w:eastAsia="es-ES_tradnl"/>
        </w:rPr>
        <w:t> </w:t>
      </w:r>
    </w:p>
    <w:p w14:paraId="67D6FA90" w14:textId="77777777" w:rsidR="004C5B0B" w:rsidRPr="004C5B0B" w:rsidRDefault="004C5B0B">
      <w:pPr>
        <w:pStyle w:val="Standard"/>
        <w:numPr>
          <w:ilvl w:val="0"/>
          <w:numId w:val="31"/>
        </w:numPr>
        <w:spacing w:line="240" w:lineRule="atLeast"/>
        <w:jc w:val="both"/>
        <w:rPr>
          <w:rFonts w:asciiTheme="minorHAnsi" w:hAnsiTheme="minorHAnsi" w:cstheme="minorHAnsi"/>
          <w:lang w:val="es-ES" w:eastAsia="es-ES_tradnl"/>
        </w:rPr>
      </w:pPr>
      <w:r w:rsidRPr="004C5B0B">
        <w:rPr>
          <w:rFonts w:asciiTheme="minorHAnsi" w:hAnsiTheme="minorHAnsi" w:cstheme="minorHAnsi"/>
          <w:lang w:val="ca-ES-valencia" w:eastAsia="es-ES_tradnl"/>
        </w:rPr>
        <w:t>El nombre de llocs docents assignats a cada unitat pedagògica hospitalària es determinarà des de l’òrgan directiu amb competències en matèria d’atenció educativa hospitalària, en coordinació amb l’òrgan directiu amb competències en matèria de personal docent, a proposta de les respectives direccions territorials d’educació o de la direcció general competent en matèria d’atenció educativa hospitalària. Per a realitzar esta designació, es valorarà el nombre d’alumnes atés en l’hospital, l’etapa educativa que cursa, l’existència d’una unitat pediàtrica en el centre hospitalari i la disponibilitat d’un espai físic adequat per a desenrotllar la tasca docent.</w:t>
      </w:r>
      <w:r w:rsidRPr="004C5B0B">
        <w:rPr>
          <w:rFonts w:asciiTheme="minorHAnsi" w:hAnsiTheme="minorHAnsi" w:cstheme="minorHAnsi"/>
          <w:lang w:val="es-ES" w:eastAsia="es-ES_tradnl"/>
        </w:rPr>
        <w:t> </w:t>
      </w:r>
    </w:p>
    <w:p w14:paraId="3D575FD9" w14:textId="77777777" w:rsidR="004C5B0B" w:rsidRPr="004C5B0B" w:rsidRDefault="004C5B0B">
      <w:pPr>
        <w:pStyle w:val="Standard"/>
        <w:numPr>
          <w:ilvl w:val="0"/>
          <w:numId w:val="32"/>
        </w:numPr>
        <w:spacing w:line="240" w:lineRule="atLeast"/>
        <w:jc w:val="both"/>
        <w:rPr>
          <w:rFonts w:asciiTheme="minorHAnsi" w:hAnsiTheme="minorHAnsi" w:cstheme="minorHAnsi"/>
          <w:lang w:val="es-ES" w:eastAsia="es-ES_tradnl"/>
        </w:rPr>
      </w:pPr>
      <w:r w:rsidRPr="004C5B0B">
        <w:rPr>
          <w:rFonts w:asciiTheme="minorHAnsi" w:hAnsiTheme="minorHAnsi" w:cstheme="minorHAnsi"/>
          <w:lang w:val="ca-ES-valencia" w:eastAsia="es-ES_tradnl"/>
        </w:rPr>
        <w:t>En cas de l’existència de llocs docents vacants en alguna unitat pedagògica hospitalària, la direcció territorial d’educació corresponent farà la proposta de personal a l’òrgan directiu amb competències en matèria d’atenció educativa hospitalària perquè valore la seua idoneïtat i li done trasllat a l’òrgan directiu amb competències en matèria de personal docent.</w:t>
      </w:r>
      <w:r w:rsidRPr="004C5B0B">
        <w:rPr>
          <w:rFonts w:asciiTheme="minorHAnsi" w:hAnsiTheme="minorHAnsi" w:cstheme="minorHAnsi"/>
          <w:lang w:val="es-ES" w:eastAsia="es-ES_tradnl"/>
        </w:rPr>
        <w:t> </w:t>
      </w:r>
    </w:p>
    <w:p w14:paraId="5C04D322" w14:textId="77777777" w:rsidR="004C5B0B" w:rsidRPr="004C5B0B" w:rsidRDefault="004C5B0B">
      <w:pPr>
        <w:pStyle w:val="Standard"/>
        <w:numPr>
          <w:ilvl w:val="0"/>
          <w:numId w:val="33"/>
        </w:numPr>
        <w:spacing w:after="240" w:line="240" w:lineRule="atLeast"/>
        <w:jc w:val="both"/>
        <w:rPr>
          <w:rFonts w:asciiTheme="minorHAnsi" w:hAnsiTheme="minorHAnsi" w:cstheme="minorHAnsi"/>
          <w:lang w:val="es-ES" w:eastAsia="es-ES_tradnl"/>
        </w:rPr>
      </w:pPr>
      <w:r w:rsidRPr="004C5B0B">
        <w:rPr>
          <w:rFonts w:asciiTheme="minorHAnsi" w:hAnsiTheme="minorHAnsi" w:cstheme="minorHAnsi"/>
          <w:lang w:val="ca-ES-valencia" w:eastAsia="es-ES_tradnl"/>
        </w:rPr>
        <w:t xml:space="preserve">Els llocs docents de les unitats pedagògiques hospitalàries es catalogaran com a itinerants i tindran la consideració de llocs d’especial dificultat, i amb </w:t>
      </w:r>
      <w:r w:rsidRPr="004C5B0B">
        <w:rPr>
          <w:rFonts w:asciiTheme="minorHAnsi" w:hAnsiTheme="minorHAnsi" w:cstheme="minorHAnsi"/>
          <w:lang w:val="ca-ES-valencia" w:eastAsia="es-ES_tradnl"/>
        </w:rPr>
        <w:lastRenderedPageBreak/>
        <w:t>l’objectiu d’oferir una millor qualitat de l’atenció, la conselleria amb competències en matèria d’educació facilitarà la continuïtat i especialització del personal docent que els ocupa.</w:t>
      </w:r>
      <w:r w:rsidRPr="004C5B0B">
        <w:rPr>
          <w:rFonts w:asciiTheme="minorHAnsi" w:hAnsiTheme="minorHAnsi" w:cstheme="minorHAnsi"/>
          <w:lang w:val="es-ES" w:eastAsia="es-ES_tradnl"/>
        </w:rPr>
        <w:t> </w:t>
      </w:r>
    </w:p>
    <w:p w14:paraId="602392D9" w14:textId="77777777" w:rsidR="004C5B0B" w:rsidRPr="00F85EB0" w:rsidRDefault="3F157F21" w:rsidP="119D7779">
      <w:pPr>
        <w:pStyle w:val="Ttulo2"/>
        <w:jc w:val="both"/>
        <w:rPr>
          <w:i/>
          <w:iCs/>
          <w:color w:val="000000" w:themeColor="text1"/>
          <w:sz w:val="24"/>
          <w:szCs w:val="24"/>
          <w:lang w:val="es-ES" w:eastAsia="es-ES"/>
        </w:rPr>
      </w:pPr>
      <w:r w:rsidRPr="119D7779">
        <w:rPr>
          <w:i/>
          <w:iCs/>
          <w:color w:val="000000" w:themeColor="text1"/>
          <w:sz w:val="24"/>
          <w:szCs w:val="24"/>
          <w:lang w:val="ca-ES-valencia" w:eastAsia="es-ES"/>
        </w:rPr>
        <w:t>Vint-i-uné. Horari del personal docent que du a terme l’atenció educativa hospitalària</w:t>
      </w:r>
      <w:r w:rsidRPr="119D7779">
        <w:rPr>
          <w:i/>
          <w:iCs/>
          <w:color w:val="000000" w:themeColor="text1"/>
          <w:sz w:val="24"/>
          <w:szCs w:val="24"/>
          <w:lang w:val="es-ES" w:eastAsia="es-ES"/>
        </w:rPr>
        <w:t> </w:t>
      </w:r>
    </w:p>
    <w:p w14:paraId="4FC57602" w14:textId="77777777" w:rsidR="004C5B0B" w:rsidRPr="004C5B0B" w:rsidRDefault="004C5B0B">
      <w:pPr>
        <w:pStyle w:val="Standard"/>
        <w:numPr>
          <w:ilvl w:val="0"/>
          <w:numId w:val="34"/>
        </w:numPr>
        <w:spacing w:line="240" w:lineRule="atLeast"/>
        <w:jc w:val="both"/>
        <w:rPr>
          <w:rFonts w:asciiTheme="minorHAnsi" w:hAnsiTheme="minorHAnsi" w:cstheme="minorHAnsi"/>
          <w:lang w:val="es-ES" w:eastAsia="es-ES_tradnl"/>
        </w:rPr>
      </w:pPr>
      <w:r w:rsidRPr="004C5B0B">
        <w:rPr>
          <w:rFonts w:asciiTheme="minorHAnsi" w:hAnsiTheme="minorHAnsi" w:cstheme="minorHAnsi"/>
          <w:lang w:val="ca-ES-valencia" w:eastAsia="es-ES_tradnl"/>
        </w:rPr>
        <w:t>L’horari del personal docent es concretarà a principis de curs, a pesar que, en cas necessari, podrà ser revisat i modificat durant el curs. La modificació de l’horari haurà de comptar amb l’autorització per escrit de la direcció territorial corresponent, amb l’informe previ de la inspecció educativa. Haurà d’estar distribuït de dilluns a divendres, de manera que s’aprofite millor l’aprenentatge de l’alumnat i tenint en compte els horaris i les rutines del centre hospitalari (realització de proves diagnòstiques, cures, visites mèdiques, horaris de menjars, etc.), així com qualsevol altra circumstància que afecte l’alumnat hospitalitzat.</w:t>
      </w:r>
      <w:r w:rsidRPr="004C5B0B">
        <w:rPr>
          <w:rFonts w:asciiTheme="minorHAnsi" w:hAnsiTheme="minorHAnsi" w:cstheme="minorHAnsi"/>
          <w:lang w:val="es-ES" w:eastAsia="es-ES_tradnl"/>
        </w:rPr>
        <w:t> </w:t>
      </w:r>
    </w:p>
    <w:p w14:paraId="654D0922" w14:textId="77777777" w:rsidR="004C5B0B" w:rsidRPr="004C5B0B" w:rsidRDefault="004C5B0B">
      <w:pPr>
        <w:pStyle w:val="Standard"/>
        <w:numPr>
          <w:ilvl w:val="0"/>
          <w:numId w:val="35"/>
        </w:numPr>
        <w:spacing w:line="240" w:lineRule="atLeast"/>
        <w:jc w:val="both"/>
        <w:rPr>
          <w:rFonts w:asciiTheme="minorHAnsi" w:hAnsiTheme="minorHAnsi" w:cstheme="minorHAnsi"/>
          <w:lang w:val="es-ES" w:eastAsia="es-ES_tradnl"/>
        </w:rPr>
      </w:pPr>
      <w:r w:rsidRPr="004C5B0B">
        <w:rPr>
          <w:rFonts w:asciiTheme="minorHAnsi" w:hAnsiTheme="minorHAnsi" w:cstheme="minorHAnsi"/>
          <w:lang w:val="ca-ES-valencia" w:eastAsia="es-ES_tradnl"/>
        </w:rPr>
        <w:t>L’atenció educativa hospitalària es farà coincidint amb el calendari lectiu corresponent al curs escolar. L’horari general es desenrotllarà en la franja de 8:30 a 17:00 h, de dilluns a divendres. S’ha de respectar un marge mínim d’1 hora i 30 minuts per al dinar i el descans de l’alumnat hospitalitzat. Este interval separa les sessions de matí i vesprada. Així mateix, la sessió de la vesprada no podrà tindre una duració inferior a 1 hora i 30 minuts ni acabar abans de les 16:00 h. Sense perjuí d’això, d’acord amb les característiques de la unitat i les necessitats de l’alumnat, la persona coordinadora de l’agrupació pedagògica hospitalària o el personal docent responsable d’esta podrà sol·licitar a la direcció territorial corresponent l’aprovació d’un horari especial.</w:t>
      </w:r>
      <w:r w:rsidRPr="004C5B0B">
        <w:rPr>
          <w:rFonts w:asciiTheme="minorHAnsi" w:hAnsiTheme="minorHAnsi" w:cstheme="minorHAnsi"/>
          <w:lang w:val="es-ES" w:eastAsia="es-ES_tradnl"/>
        </w:rPr>
        <w:t> </w:t>
      </w:r>
    </w:p>
    <w:p w14:paraId="57645875" w14:textId="77777777" w:rsidR="004C5B0B" w:rsidRPr="004C5B0B" w:rsidRDefault="004C5B0B">
      <w:pPr>
        <w:pStyle w:val="Standard"/>
        <w:numPr>
          <w:ilvl w:val="0"/>
          <w:numId w:val="36"/>
        </w:numPr>
        <w:spacing w:line="240" w:lineRule="atLeast"/>
        <w:jc w:val="both"/>
        <w:rPr>
          <w:rFonts w:asciiTheme="minorHAnsi" w:hAnsiTheme="minorHAnsi" w:cstheme="minorHAnsi"/>
          <w:lang w:val="es-ES" w:eastAsia="es-ES_tradnl"/>
        </w:rPr>
      </w:pPr>
      <w:r w:rsidRPr="004C5B0B">
        <w:rPr>
          <w:rFonts w:asciiTheme="minorHAnsi" w:hAnsiTheme="minorHAnsi" w:cstheme="minorHAnsi"/>
          <w:lang w:val="ca-ES-valencia" w:eastAsia="es-ES_tradnl"/>
        </w:rPr>
        <w:t>D’acord amb el Decret 58/2021, de 30 d’abril, del Consell, sobre la jornada lectiva del personal docent, les hores dedicades a l’activitat lectiva del professorat de les unitats pedagògiques hospitalàries serà de 23 hores setmanals en Educació Infantil i Primària, i de 18 hores setmanals en Educació Secundària Obligatòria i Batxillerat.</w:t>
      </w:r>
      <w:r w:rsidRPr="004C5B0B">
        <w:rPr>
          <w:rFonts w:asciiTheme="minorHAnsi" w:hAnsiTheme="minorHAnsi" w:cstheme="minorHAnsi"/>
          <w:lang w:val="es-ES" w:eastAsia="es-ES_tradnl"/>
        </w:rPr>
        <w:t> </w:t>
      </w:r>
    </w:p>
    <w:p w14:paraId="3FA26B0D" w14:textId="77777777" w:rsidR="004C5B0B" w:rsidRPr="004C5B0B" w:rsidRDefault="004C5B0B">
      <w:pPr>
        <w:pStyle w:val="Standard"/>
        <w:numPr>
          <w:ilvl w:val="0"/>
          <w:numId w:val="37"/>
        </w:numPr>
        <w:spacing w:line="240" w:lineRule="atLeast"/>
        <w:jc w:val="both"/>
        <w:rPr>
          <w:rFonts w:asciiTheme="minorHAnsi" w:hAnsiTheme="minorHAnsi" w:cstheme="minorHAnsi"/>
          <w:lang w:val="es-ES" w:eastAsia="es-ES_tradnl"/>
        </w:rPr>
      </w:pPr>
      <w:r w:rsidRPr="004C5B0B">
        <w:rPr>
          <w:rFonts w:asciiTheme="minorHAnsi" w:hAnsiTheme="minorHAnsi" w:cstheme="minorHAnsi"/>
          <w:lang w:val="ca-ES-valencia" w:eastAsia="es-ES_tradnl"/>
        </w:rPr>
        <w:t>Les hores complementàries d’obligada permanència són 7 hores setmanals en Educació Infantil i Primària. En Educació Secundària Obligatòria i Batxillerat, les hores complementàries d’obligada permanència són 7 hores setmanals i 5 hores de còmput mensual.</w:t>
      </w:r>
      <w:r w:rsidRPr="004C5B0B">
        <w:rPr>
          <w:rFonts w:asciiTheme="minorHAnsi" w:hAnsiTheme="minorHAnsi" w:cstheme="minorHAnsi"/>
          <w:lang w:val="es-ES" w:eastAsia="es-ES_tradnl"/>
        </w:rPr>
        <w:t> </w:t>
      </w:r>
    </w:p>
    <w:p w14:paraId="54F1B6CD" w14:textId="77777777" w:rsidR="004C5B0B" w:rsidRPr="004C5B0B" w:rsidRDefault="004C5B0B">
      <w:pPr>
        <w:pStyle w:val="Standard"/>
        <w:numPr>
          <w:ilvl w:val="0"/>
          <w:numId w:val="38"/>
        </w:numPr>
        <w:spacing w:line="240" w:lineRule="atLeast"/>
        <w:jc w:val="both"/>
        <w:rPr>
          <w:rFonts w:asciiTheme="minorHAnsi" w:hAnsiTheme="minorHAnsi" w:cstheme="minorHAnsi"/>
          <w:lang w:val="es-ES" w:eastAsia="es-ES_tradnl"/>
        </w:rPr>
      </w:pPr>
      <w:r w:rsidRPr="004C5B0B">
        <w:rPr>
          <w:rFonts w:asciiTheme="minorHAnsi" w:hAnsiTheme="minorHAnsi" w:cstheme="minorHAnsi"/>
          <w:lang w:val="ca-ES-valencia" w:eastAsia="es-ES_tradnl"/>
        </w:rPr>
        <w:t>L’horari complementari d’obligada permanència es destinarà a la coordinació amb els centres de referència de l’alumnat i amb el personal del centre hospitalari.</w:t>
      </w:r>
      <w:r w:rsidRPr="004C5B0B">
        <w:rPr>
          <w:rFonts w:asciiTheme="minorHAnsi" w:hAnsiTheme="minorHAnsi" w:cstheme="minorHAnsi"/>
          <w:lang w:val="es-ES" w:eastAsia="es-ES_tradnl"/>
        </w:rPr>
        <w:t> </w:t>
      </w:r>
    </w:p>
    <w:p w14:paraId="57FEB196" w14:textId="77777777" w:rsidR="004C5B0B" w:rsidRPr="004C5B0B" w:rsidRDefault="004C5B0B">
      <w:pPr>
        <w:pStyle w:val="Standard"/>
        <w:numPr>
          <w:ilvl w:val="0"/>
          <w:numId w:val="39"/>
        </w:numPr>
        <w:spacing w:line="240" w:lineRule="atLeast"/>
        <w:jc w:val="both"/>
        <w:rPr>
          <w:rFonts w:asciiTheme="minorHAnsi" w:hAnsiTheme="minorHAnsi" w:cstheme="minorHAnsi"/>
          <w:lang w:val="es-ES" w:eastAsia="es-ES_tradnl"/>
        </w:rPr>
      </w:pPr>
      <w:r w:rsidRPr="004C5B0B">
        <w:rPr>
          <w:rFonts w:asciiTheme="minorHAnsi" w:hAnsiTheme="minorHAnsi" w:cstheme="minorHAnsi"/>
          <w:lang w:val="ca-ES-valencia" w:eastAsia="es-ES_tradnl"/>
        </w:rPr>
        <w:t>Les hores assignades a les funcions de coordinació podran estar compreses entre les tres i cinc hores setmanals, i es basaran en les necessitats existents.</w:t>
      </w:r>
      <w:r w:rsidRPr="004C5B0B">
        <w:rPr>
          <w:rFonts w:asciiTheme="minorHAnsi" w:hAnsiTheme="minorHAnsi" w:cstheme="minorHAnsi"/>
          <w:lang w:val="es-ES" w:eastAsia="es-ES_tradnl"/>
        </w:rPr>
        <w:t> </w:t>
      </w:r>
    </w:p>
    <w:p w14:paraId="60EF9C89" w14:textId="77777777" w:rsidR="004C5B0B" w:rsidRPr="004C5B0B" w:rsidRDefault="004C5B0B">
      <w:pPr>
        <w:pStyle w:val="Standard"/>
        <w:numPr>
          <w:ilvl w:val="0"/>
          <w:numId w:val="40"/>
        </w:numPr>
        <w:spacing w:line="240" w:lineRule="atLeast"/>
        <w:jc w:val="both"/>
        <w:rPr>
          <w:rFonts w:asciiTheme="minorHAnsi" w:hAnsiTheme="minorHAnsi" w:cstheme="minorHAnsi"/>
          <w:lang w:val="es-ES" w:eastAsia="es-ES_tradnl"/>
        </w:rPr>
      </w:pPr>
      <w:r w:rsidRPr="004C5B0B">
        <w:rPr>
          <w:rFonts w:asciiTheme="minorHAnsi" w:hAnsiTheme="minorHAnsi" w:cstheme="minorHAnsi"/>
          <w:lang w:val="ca-ES-valencia" w:eastAsia="es-ES_tradnl"/>
        </w:rPr>
        <w:t xml:space="preserve">El personal docent de les unitats pedagògiques hospitalàries podrà disposar d’una vesprada formativa setmanal, amb la finalitat de desenrotllar el </w:t>
      </w:r>
      <w:r w:rsidRPr="004C5B0B">
        <w:rPr>
          <w:rFonts w:asciiTheme="minorHAnsi" w:hAnsiTheme="minorHAnsi" w:cstheme="minorHAnsi"/>
          <w:lang w:val="ca-ES-valencia" w:eastAsia="es-ES_tradnl"/>
        </w:rPr>
        <w:lastRenderedPageBreak/>
        <w:t>programa d’activitats formatives (PAF), que serà supervisat i impulsat per la direcció territorial d’educació corresponent.</w:t>
      </w:r>
      <w:r w:rsidRPr="004C5B0B">
        <w:rPr>
          <w:rFonts w:asciiTheme="minorHAnsi" w:hAnsiTheme="minorHAnsi" w:cstheme="minorHAnsi"/>
          <w:lang w:val="es-ES" w:eastAsia="es-ES_tradnl"/>
        </w:rPr>
        <w:t> </w:t>
      </w:r>
    </w:p>
    <w:p w14:paraId="635513D3" w14:textId="77777777" w:rsidR="004C5B0B" w:rsidRPr="004C5B0B" w:rsidRDefault="004C5B0B">
      <w:pPr>
        <w:pStyle w:val="Standard"/>
        <w:numPr>
          <w:ilvl w:val="0"/>
          <w:numId w:val="41"/>
        </w:numPr>
        <w:spacing w:after="240" w:line="240" w:lineRule="atLeast"/>
        <w:jc w:val="both"/>
        <w:rPr>
          <w:rFonts w:asciiTheme="minorHAnsi" w:hAnsiTheme="minorHAnsi" w:cstheme="minorHAnsi"/>
          <w:lang w:val="es-ES" w:eastAsia="es-ES_tradnl"/>
        </w:rPr>
      </w:pPr>
      <w:r w:rsidRPr="004C5B0B">
        <w:rPr>
          <w:rFonts w:asciiTheme="minorHAnsi" w:hAnsiTheme="minorHAnsi" w:cstheme="minorHAnsi"/>
          <w:lang w:val="ca-ES-valencia" w:eastAsia="es-ES_tradnl"/>
        </w:rPr>
        <w:t>Els desplaçaments que generen les coordinacions quedaran subjectes a l’Orde 44/2012, que regula les itineràncies del professorat.</w:t>
      </w:r>
      <w:r w:rsidRPr="004C5B0B">
        <w:rPr>
          <w:rFonts w:asciiTheme="minorHAnsi" w:hAnsiTheme="minorHAnsi" w:cstheme="minorHAnsi"/>
          <w:lang w:val="es-ES" w:eastAsia="es-ES_tradnl"/>
        </w:rPr>
        <w:t> </w:t>
      </w:r>
    </w:p>
    <w:p w14:paraId="03D89C11" w14:textId="08213BAA" w:rsidR="004C5B0B" w:rsidRPr="00F85EB0" w:rsidRDefault="004C5B0B" w:rsidP="00F85EB0">
      <w:pPr>
        <w:pStyle w:val="Ttulo2"/>
        <w:jc w:val="center"/>
        <w:rPr>
          <w:color w:val="000000" w:themeColor="text1"/>
          <w:sz w:val="24"/>
          <w:szCs w:val="24"/>
          <w:lang w:val="es-ES" w:eastAsia="es-ES_tradnl"/>
        </w:rPr>
      </w:pPr>
      <w:r w:rsidRPr="00F85EB0">
        <w:rPr>
          <w:color w:val="000000" w:themeColor="text1"/>
          <w:sz w:val="24"/>
          <w:szCs w:val="24"/>
          <w:lang w:val="ca-ES-valencia" w:eastAsia="es-ES_tradnl"/>
        </w:rPr>
        <w:t>CAPÍTOL IV</w:t>
      </w:r>
    </w:p>
    <w:p w14:paraId="048AD6E6" w14:textId="1A11B03E" w:rsidR="004C5B0B" w:rsidRPr="00F85EB0" w:rsidRDefault="004C5B0B" w:rsidP="003B1A12">
      <w:pPr>
        <w:pStyle w:val="Ttulo2"/>
        <w:jc w:val="center"/>
        <w:rPr>
          <w:color w:val="000000" w:themeColor="text1"/>
          <w:sz w:val="24"/>
          <w:szCs w:val="24"/>
          <w:lang w:val="es-ES" w:eastAsia="es-ES_tradnl"/>
        </w:rPr>
      </w:pPr>
      <w:r w:rsidRPr="00F85EB0">
        <w:rPr>
          <w:color w:val="000000" w:themeColor="text1"/>
          <w:sz w:val="24"/>
          <w:szCs w:val="24"/>
          <w:lang w:val="ca-ES-valencia" w:eastAsia="es-ES_tradnl"/>
        </w:rPr>
        <w:t>Agrupacions pedagògiques hospitalàries (APH)</w:t>
      </w:r>
      <w:r w:rsidRPr="004C5B0B">
        <w:rPr>
          <w:lang w:val="es-ES" w:eastAsia="es-ES_tradnl"/>
        </w:rPr>
        <w:t> </w:t>
      </w:r>
    </w:p>
    <w:p w14:paraId="5D62F0AC" w14:textId="77777777" w:rsidR="004C5B0B" w:rsidRPr="00F85EB0" w:rsidRDefault="004C5B0B" w:rsidP="00F85EB0">
      <w:pPr>
        <w:pStyle w:val="Ttulo2"/>
        <w:rPr>
          <w:color w:val="000000" w:themeColor="text1"/>
          <w:sz w:val="24"/>
          <w:szCs w:val="24"/>
          <w:lang w:val="es-ES" w:eastAsia="es-ES_tradnl"/>
        </w:rPr>
      </w:pPr>
      <w:r w:rsidRPr="00F85EB0">
        <w:rPr>
          <w:i/>
          <w:iCs/>
          <w:color w:val="000000" w:themeColor="text1"/>
          <w:sz w:val="24"/>
          <w:szCs w:val="24"/>
          <w:lang w:val="ca-ES-valencia" w:eastAsia="es-ES_tradnl"/>
        </w:rPr>
        <w:t>Vint-i-dosé. Agrupacions pedagògiques hospitalàries (APH)</w:t>
      </w:r>
      <w:r w:rsidRPr="00F85EB0">
        <w:rPr>
          <w:color w:val="000000" w:themeColor="text1"/>
          <w:sz w:val="24"/>
          <w:szCs w:val="24"/>
          <w:lang w:val="es-ES" w:eastAsia="es-ES_tradnl"/>
        </w:rPr>
        <w:t> </w:t>
      </w:r>
    </w:p>
    <w:p w14:paraId="37B7DC63" w14:textId="77777777" w:rsidR="004C5B0B" w:rsidRPr="004C5B0B" w:rsidRDefault="004C5B0B">
      <w:pPr>
        <w:pStyle w:val="Standard"/>
        <w:numPr>
          <w:ilvl w:val="0"/>
          <w:numId w:val="42"/>
        </w:numPr>
        <w:spacing w:line="240" w:lineRule="atLeast"/>
        <w:jc w:val="both"/>
        <w:rPr>
          <w:rFonts w:asciiTheme="minorHAnsi" w:hAnsiTheme="minorHAnsi" w:cstheme="minorHAnsi"/>
          <w:lang w:val="es-ES" w:eastAsia="es-ES_tradnl"/>
        </w:rPr>
      </w:pPr>
      <w:r w:rsidRPr="004C5B0B">
        <w:rPr>
          <w:rFonts w:asciiTheme="minorHAnsi" w:hAnsiTheme="minorHAnsi" w:cstheme="minorHAnsi"/>
          <w:lang w:val="ca-ES-valencia" w:eastAsia="es-ES_tradnl"/>
        </w:rPr>
        <w:t>D’acord amb l’article 57 de l’Orde 20/2019, de 30 d’abril, les unitats pedagògiques hospitalàries estaran adscrites a la direcció territorial d’educació corresponent i, amb la finalitat de desenrotllar actuacions coordinades amb l’alumnat hospitalitzat, s’organitzaran en agrupacions pedagògiques hospitalàries (APH), d’acord amb els criteris establits per l’òrgan directiu en matèria d’atenció educativa hospitalària.</w:t>
      </w:r>
      <w:r w:rsidRPr="004C5B0B">
        <w:rPr>
          <w:rFonts w:asciiTheme="minorHAnsi" w:hAnsiTheme="minorHAnsi" w:cstheme="minorHAnsi"/>
          <w:lang w:val="es-ES" w:eastAsia="es-ES_tradnl"/>
        </w:rPr>
        <w:t> </w:t>
      </w:r>
    </w:p>
    <w:p w14:paraId="238E9D01" w14:textId="77777777" w:rsidR="004C5B0B" w:rsidRPr="004C5B0B" w:rsidRDefault="004C5B0B">
      <w:pPr>
        <w:pStyle w:val="Standard"/>
        <w:numPr>
          <w:ilvl w:val="0"/>
          <w:numId w:val="43"/>
        </w:numPr>
        <w:spacing w:line="240" w:lineRule="atLeast"/>
        <w:jc w:val="both"/>
        <w:rPr>
          <w:rFonts w:asciiTheme="minorHAnsi" w:hAnsiTheme="minorHAnsi" w:cstheme="minorHAnsi"/>
          <w:lang w:val="es-ES" w:eastAsia="es-ES_tradnl"/>
        </w:rPr>
      </w:pPr>
      <w:r w:rsidRPr="004C5B0B">
        <w:rPr>
          <w:rFonts w:asciiTheme="minorHAnsi" w:hAnsiTheme="minorHAnsi" w:cstheme="minorHAnsi"/>
          <w:lang w:val="ca-ES-valencia" w:eastAsia="es-ES_tradnl"/>
        </w:rPr>
        <w:t>La composició d’una agrupació pedagògica hospitalària estarà formada per tota la plantilla del personal docent de les unitats pedagògiques hospitalàries adscrites.</w:t>
      </w:r>
      <w:r w:rsidRPr="004C5B0B">
        <w:rPr>
          <w:rFonts w:asciiTheme="minorHAnsi" w:hAnsiTheme="minorHAnsi" w:cstheme="minorHAnsi"/>
          <w:lang w:val="es-ES" w:eastAsia="es-ES_tradnl"/>
        </w:rPr>
        <w:t> </w:t>
      </w:r>
    </w:p>
    <w:p w14:paraId="3129FD71" w14:textId="77777777" w:rsidR="004C5B0B" w:rsidRPr="004C5B0B" w:rsidRDefault="004C5B0B">
      <w:pPr>
        <w:pStyle w:val="Standard"/>
        <w:numPr>
          <w:ilvl w:val="0"/>
          <w:numId w:val="44"/>
        </w:numPr>
        <w:spacing w:line="240" w:lineRule="atLeast"/>
        <w:jc w:val="both"/>
        <w:rPr>
          <w:rFonts w:asciiTheme="minorHAnsi" w:hAnsiTheme="minorHAnsi" w:cstheme="minorHAnsi"/>
          <w:lang w:val="es-ES" w:eastAsia="es-ES_tradnl"/>
        </w:rPr>
      </w:pPr>
      <w:r w:rsidRPr="004C5B0B">
        <w:rPr>
          <w:rFonts w:asciiTheme="minorHAnsi" w:hAnsiTheme="minorHAnsi" w:cstheme="minorHAnsi"/>
          <w:lang w:val="ca-ES-valencia" w:eastAsia="es-ES_tradnl"/>
        </w:rPr>
        <w:t>Les agrupacions pedagògiques hospitalàries comptaran amb una persona coordinadora designada segons el que establix el resolc vint-i-quatré d’esta resolució.</w:t>
      </w:r>
      <w:r w:rsidRPr="004C5B0B">
        <w:rPr>
          <w:rFonts w:asciiTheme="minorHAnsi" w:hAnsiTheme="minorHAnsi" w:cstheme="minorHAnsi"/>
          <w:lang w:val="es-ES" w:eastAsia="es-ES_tradnl"/>
        </w:rPr>
        <w:t> </w:t>
      </w:r>
    </w:p>
    <w:p w14:paraId="32EC95DE" w14:textId="77777777" w:rsidR="004C5B0B" w:rsidRPr="004C5B0B" w:rsidRDefault="004C5B0B">
      <w:pPr>
        <w:pStyle w:val="Standard"/>
        <w:numPr>
          <w:ilvl w:val="0"/>
          <w:numId w:val="45"/>
        </w:numPr>
        <w:spacing w:line="240" w:lineRule="atLeast"/>
        <w:jc w:val="both"/>
        <w:rPr>
          <w:rFonts w:asciiTheme="minorHAnsi" w:hAnsiTheme="minorHAnsi" w:cstheme="minorHAnsi"/>
          <w:lang w:val="es-ES" w:eastAsia="es-ES_tradnl"/>
        </w:rPr>
      </w:pPr>
      <w:r w:rsidRPr="004C5B0B">
        <w:rPr>
          <w:rFonts w:asciiTheme="minorHAnsi" w:hAnsiTheme="minorHAnsi" w:cstheme="minorHAnsi"/>
          <w:lang w:val="ca-ES-valencia" w:eastAsia="es-ES_tradnl"/>
        </w:rPr>
        <w:t>El claustre és l’òrgan de participació del personal docent adscrit a les unitats pedagògiques hospitalàries que formen l’agrupació. Està presidit per la persona coordinadora, que convocarà i estendrà acta de cada una de les sessions.</w:t>
      </w:r>
      <w:r w:rsidRPr="004C5B0B">
        <w:rPr>
          <w:rFonts w:asciiTheme="minorHAnsi" w:hAnsiTheme="minorHAnsi" w:cstheme="minorHAnsi"/>
          <w:lang w:val="es-ES" w:eastAsia="es-ES_tradnl"/>
        </w:rPr>
        <w:t> </w:t>
      </w:r>
    </w:p>
    <w:p w14:paraId="393E39DE" w14:textId="77777777" w:rsidR="004C5B0B" w:rsidRPr="004C5B0B" w:rsidRDefault="004C5B0B">
      <w:pPr>
        <w:pStyle w:val="Standard"/>
        <w:numPr>
          <w:ilvl w:val="0"/>
          <w:numId w:val="46"/>
        </w:numPr>
        <w:spacing w:line="240" w:lineRule="atLeast"/>
        <w:jc w:val="both"/>
        <w:rPr>
          <w:rFonts w:asciiTheme="minorHAnsi" w:hAnsiTheme="minorHAnsi" w:cstheme="minorHAnsi"/>
          <w:lang w:val="es-ES" w:eastAsia="es-ES_tradnl"/>
        </w:rPr>
      </w:pPr>
      <w:r w:rsidRPr="004C5B0B">
        <w:rPr>
          <w:rFonts w:asciiTheme="minorHAnsi" w:hAnsiTheme="minorHAnsi" w:cstheme="minorHAnsi"/>
          <w:lang w:val="ca-ES-valencia" w:eastAsia="es-ES_tradnl"/>
        </w:rPr>
        <w:t>El personal docent, en situacions extraordinàries, podrà ser reubicat a altres unitats pedagògiques hospitalàries de la seua agrupació en funció de les necessitats i a criteri de l’òrgan competent en matèria d’atenció educativa hospitalària.</w:t>
      </w:r>
      <w:r w:rsidRPr="004C5B0B">
        <w:rPr>
          <w:rFonts w:asciiTheme="minorHAnsi" w:hAnsiTheme="minorHAnsi" w:cstheme="minorHAnsi"/>
          <w:lang w:val="es-ES" w:eastAsia="es-ES_tradnl"/>
        </w:rPr>
        <w:t> </w:t>
      </w:r>
    </w:p>
    <w:p w14:paraId="233ED9C9" w14:textId="77777777" w:rsidR="004C5B0B" w:rsidRPr="004C5B0B" w:rsidRDefault="004C5B0B">
      <w:pPr>
        <w:pStyle w:val="Standard"/>
        <w:numPr>
          <w:ilvl w:val="0"/>
          <w:numId w:val="47"/>
        </w:numPr>
        <w:spacing w:line="240" w:lineRule="atLeast"/>
        <w:jc w:val="both"/>
        <w:rPr>
          <w:rFonts w:asciiTheme="minorHAnsi" w:hAnsiTheme="minorHAnsi" w:cstheme="minorHAnsi"/>
          <w:lang w:val="es-ES" w:eastAsia="es-ES_tradnl"/>
        </w:rPr>
      </w:pPr>
      <w:r w:rsidRPr="004C5B0B">
        <w:rPr>
          <w:rFonts w:asciiTheme="minorHAnsi" w:hAnsiTheme="minorHAnsi" w:cstheme="minorHAnsi"/>
          <w:lang w:val="ca-ES-valencia" w:eastAsia="es-ES_tradnl"/>
        </w:rPr>
        <w:t>Les agrupacions pedagògiques hospitalàries, amb les seues respectives unitats, són les que s’indiquen en l’annex III d’esta resolució, sense perjuí que la conselleria amb competències en matèria d’educació puga habilitar noves agrupacions pedagògiques hospitalàries o modificar les existents.</w:t>
      </w:r>
      <w:r w:rsidRPr="004C5B0B">
        <w:rPr>
          <w:rFonts w:asciiTheme="minorHAnsi" w:hAnsiTheme="minorHAnsi" w:cstheme="minorHAnsi"/>
          <w:lang w:val="es-ES" w:eastAsia="es-ES_tradnl"/>
        </w:rPr>
        <w:t> </w:t>
      </w:r>
    </w:p>
    <w:p w14:paraId="1005402B" w14:textId="347B6805" w:rsidR="00A502BA" w:rsidRPr="004C5B0B" w:rsidRDefault="00A502BA">
      <w:pPr>
        <w:pStyle w:val="Standard"/>
        <w:spacing w:line="240" w:lineRule="atLeast"/>
        <w:jc w:val="both"/>
        <w:rPr>
          <w:rFonts w:asciiTheme="minorHAnsi" w:hAnsiTheme="minorHAnsi" w:cstheme="minorHAnsi"/>
          <w:lang w:eastAsia="es-ES_tradnl"/>
        </w:rPr>
      </w:pPr>
    </w:p>
    <w:p w14:paraId="3ADFF129" w14:textId="77777777" w:rsidR="004C5B0B" w:rsidRPr="004C5B0B" w:rsidRDefault="004C5B0B" w:rsidP="004C5B0B">
      <w:pPr>
        <w:pStyle w:val="Ttulo2"/>
        <w:rPr>
          <w:rFonts w:asciiTheme="minorHAnsi" w:hAnsiTheme="minorHAnsi" w:cstheme="minorHAnsi"/>
          <w:i/>
          <w:iCs/>
          <w:color w:val="000000" w:themeColor="text1"/>
          <w:sz w:val="24"/>
          <w:szCs w:val="24"/>
          <w:lang w:val="ca-ES-valencia" w:eastAsia="es-ES_tradnl"/>
        </w:rPr>
      </w:pPr>
      <w:r w:rsidRPr="004C5B0B">
        <w:rPr>
          <w:i/>
          <w:iCs/>
          <w:color w:val="000000" w:themeColor="text1"/>
          <w:sz w:val="24"/>
          <w:szCs w:val="24"/>
          <w:lang w:eastAsia="es-ES_tradnl"/>
        </w:rPr>
        <w:t>Vint-i-tresé. Pla d’activitats i memòria final de les agrupacions pedagògiques hospitalàries</w:t>
      </w:r>
      <w:r w:rsidRPr="004C5B0B">
        <w:rPr>
          <w:i/>
          <w:iCs/>
          <w:color w:val="000000" w:themeColor="text1"/>
          <w:sz w:val="24"/>
          <w:szCs w:val="24"/>
          <w:lang w:val="ca-ES-valencia" w:eastAsia="es-ES_tradnl"/>
        </w:rPr>
        <w:t> </w:t>
      </w:r>
    </w:p>
    <w:p w14:paraId="3C338105" w14:textId="7E5209C8" w:rsidR="004C5B0B" w:rsidRPr="004C5B0B" w:rsidRDefault="7309805F" w:rsidP="119D7779">
      <w:pPr>
        <w:pStyle w:val="paragraph"/>
        <w:spacing w:before="0" w:beforeAutospacing="0" w:after="0" w:afterAutospacing="0"/>
        <w:jc w:val="both"/>
        <w:textAlignment w:val="baseline"/>
        <w:rPr>
          <w:rFonts w:asciiTheme="minorHAnsi" w:hAnsiTheme="minorHAnsi" w:cstheme="minorBidi"/>
        </w:rPr>
      </w:pPr>
      <w:r w:rsidRPr="119D7779">
        <w:rPr>
          <w:rStyle w:val="normaltextrun"/>
          <w:rFonts w:asciiTheme="minorHAnsi" w:hAnsiTheme="minorHAnsi" w:cstheme="minorBidi"/>
          <w:lang w:val="ca-ES-valencia"/>
        </w:rPr>
        <w:t>1.</w:t>
      </w:r>
      <w:r w:rsidR="3F157F21" w:rsidRPr="119D7779">
        <w:rPr>
          <w:rStyle w:val="normaltextrun"/>
          <w:rFonts w:asciiTheme="minorHAnsi" w:hAnsiTheme="minorHAnsi" w:cstheme="minorBidi"/>
          <w:lang w:val="ca-ES-valencia"/>
        </w:rPr>
        <w:t>El pla d’activitats de les agrupacions pedagògiques hospitalàries comprendrà la planificació i l’organització de les actuacions que han de desenrotllar per a un curs escolar, d’acord amb les funcions que té atribuïdes el personal docent, el que disposa esta orde i les directrius de la direcció general amb competència en atenció educativa hospitalària.</w:t>
      </w:r>
      <w:r w:rsidR="3F157F21" w:rsidRPr="119D7779">
        <w:rPr>
          <w:rStyle w:val="eop"/>
          <w:rFonts w:asciiTheme="minorHAnsi" w:hAnsiTheme="minorHAnsi" w:cstheme="minorBidi"/>
        </w:rPr>
        <w:t> </w:t>
      </w:r>
    </w:p>
    <w:p w14:paraId="1EE96F77" w14:textId="721B652A" w:rsidR="004C5B0B" w:rsidRPr="004C5B0B" w:rsidRDefault="43D2A265" w:rsidP="119D7779">
      <w:pPr>
        <w:pStyle w:val="paragraph"/>
        <w:spacing w:before="0" w:beforeAutospacing="0" w:after="0" w:afterAutospacing="0"/>
        <w:jc w:val="both"/>
        <w:textAlignment w:val="baseline"/>
        <w:rPr>
          <w:rFonts w:asciiTheme="minorHAnsi" w:hAnsiTheme="minorHAnsi" w:cstheme="minorBidi"/>
        </w:rPr>
      </w:pPr>
      <w:r w:rsidRPr="119D7779">
        <w:rPr>
          <w:rStyle w:val="normaltextrun"/>
          <w:rFonts w:asciiTheme="minorHAnsi" w:hAnsiTheme="minorHAnsi" w:cstheme="minorBidi"/>
          <w:lang w:val="ca-ES-valencia"/>
        </w:rPr>
        <w:t>2.</w:t>
      </w:r>
      <w:r w:rsidR="3F157F21" w:rsidRPr="119D7779">
        <w:rPr>
          <w:rStyle w:val="normaltextrun"/>
          <w:rFonts w:asciiTheme="minorHAnsi" w:hAnsiTheme="minorHAnsi" w:cstheme="minorBidi"/>
          <w:lang w:val="ca-ES-valencia"/>
        </w:rPr>
        <w:t>Cada agrupació pedagògica hospitalària comptarà amb un pla d’activitats i la memòria final corresponent.</w:t>
      </w:r>
      <w:r w:rsidR="3F157F21" w:rsidRPr="119D7779">
        <w:rPr>
          <w:rStyle w:val="eop"/>
          <w:rFonts w:asciiTheme="minorHAnsi" w:hAnsiTheme="minorHAnsi" w:cstheme="minorBidi"/>
        </w:rPr>
        <w:t> </w:t>
      </w:r>
    </w:p>
    <w:p w14:paraId="7C65E91D" w14:textId="091FB3C7" w:rsidR="004C5B0B" w:rsidRPr="004C5B0B" w:rsidRDefault="458FAE62" w:rsidP="119D7779">
      <w:pPr>
        <w:pStyle w:val="paragraph"/>
        <w:spacing w:before="0" w:beforeAutospacing="0" w:after="0" w:afterAutospacing="0"/>
        <w:jc w:val="both"/>
        <w:textAlignment w:val="baseline"/>
        <w:rPr>
          <w:rFonts w:asciiTheme="minorHAnsi" w:hAnsiTheme="minorHAnsi" w:cstheme="minorBidi"/>
        </w:rPr>
      </w:pPr>
      <w:r w:rsidRPr="119D7779">
        <w:rPr>
          <w:rStyle w:val="normaltextrun"/>
          <w:rFonts w:asciiTheme="minorHAnsi" w:hAnsiTheme="minorHAnsi" w:cstheme="minorBidi"/>
          <w:lang w:val="ca-ES-valencia"/>
        </w:rPr>
        <w:lastRenderedPageBreak/>
        <w:t>3.</w:t>
      </w:r>
      <w:r w:rsidR="3F157F21" w:rsidRPr="119D7779">
        <w:rPr>
          <w:rStyle w:val="normaltextrun"/>
          <w:rFonts w:asciiTheme="minorHAnsi" w:hAnsiTheme="minorHAnsi" w:cstheme="minorBidi"/>
          <w:lang w:val="ca-ES-valencia"/>
        </w:rPr>
        <w:t>El pla d’activitats inclourà, almenys, els aspectes següents:</w:t>
      </w:r>
      <w:r w:rsidR="3F157F21" w:rsidRPr="119D7779">
        <w:rPr>
          <w:rStyle w:val="eop"/>
          <w:rFonts w:asciiTheme="minorHAnsi" w:hAnsiTheme="minorHAnsi" w:cstheme="minorBidi"/>
        </w:rPr>
        <w:t> </w:t>
      </w:r>
    </w:p>
    <w:p w14:paraId="6CAD0946" w14:textId="77777777" w:rsidR="004C5B0B" w:rsidRPr="004C5B0B" w:rsidRDefault="3F157F21">
      <w:pPr>
        <w:pStyle w:val="paragraph"/>
        <w:numPr>
          <w:ilvl w:val="0"/>
          <w:numId w:val="5"/>
        </w:numPr>
        <w:spacing w:before="0" w:beforeAutospacing="0" w:after="0" w:afterAutospacing="0"/>
        <w:jc w:val="both"/>
        <w:textAlignment w:val="baseline"/>
        <w:rPr>
          <w:rFonts w:asciiTheme="minorHAnsi" w:hAnsiTheme="minorHAnsi" w:cstheme="minorBidi"/>
        </w:rPr>
      </w:pPr>
      <w:r w:rsidRPr="119D7779">
        <w:rPr>
          <w:rStyle w:val="normaltextrun"/>
          <w:rFonts w:asciiTheme="minorHAnsi" w:hAnsiTheme="minorHAnsi" w:cstheme="minorBidi"/>
          <w:lang w:val="ca-ES-valencia"/>
        </w:rPr>
        <w:t>Objectius de l’agrupació pedagògica hospitalària.</w:t>
      </w:r>
      <w:r w:rsidRPr="119D7779">
        <w:rPr>
          <w:rStyle w:val="eop"/>
          <w:rFonts w:asciiTheme="minorHAnsi" w:hAnsiTheme="minorHAnsi" w:cstheme="minorBidi"/>
        </w:rPr>
        <w:t> </w:t>
      </w:r>
    </w:p>
    <w:p w14:paraId="4549B97E" w14:textId="2E9E8464" w:rsidR="004C5B0B" w:rsidRPr="004C5B0B" w:rsidRDefault="4D287246">
      <w:pPr>
        <w:pStyle w:val="paragraph"/>
        <w:numPr>
          <w:ilvl w:val="0"/>
          <w:numId w:val="5"/>
        </w:numPr>
        <w:spacing w:before="0" w:beforeAutospacing="0" w:after="0" w:afterAutospacing="0"/>
        <w:jc w:val="both"/>
        <w:textAlignment w:val="baseline"/>
        <w:rPr>
          <w:rFonts w:asciiTheme="minorHAnsi" w:hAnsiTheme="minorHAnsi" w:cstheme="minorBidi"/>
        </w:rPr>
      </w:pPr>
      <w:r w:rsidRPr="119D7779">
        <w:rPr>
          <w:rStyle w:val="eop"/>
          <w:rFonts w:asciiTheme="minorHAnsi" w:hAnsiTheme="minorHAnsi" w:cstheme="minorBidi"/>
          <w:color w:val="FF0000"/>
        </w:rPr>
        <w:t xml:space="preserve">Servicis i departaments de l'hospital vinculats amb l'activitat docent. </w:t>
      </w:r>
      <w:r w:rsidR="3F157F21" w:rsidRPr="119D7779">
        <w:rPr>
          <w:rStyle w:val="eop"/>
          <w:rFonts w:asciiTheme="minorHAnsi" w:hAnsiTheme="minorHAnsi" w:cstheme="minorBidi"/>
          <w:color w:val="FF0000"/>
        </w:rPr>
        <w:t> </w:t>
      </w:r>
    </w:p>
    <w:p w14:paraId="385DE260" w14:textId="77777777" w:rsidR="004C5B0B" w:rsidRPr="004C5B0B" w:rsidRDefault="3F157F21">
      <w:pPr>
        <w:pStyle w:val="paragraph"/>
        <w:numPr>
          <w:ilvl w:val="0"/>
          <w:numId w:val="5"/>
        </w:numPr>
        <w:spacing w:before="0" w:beforeAutospacing="0" w:after="0" w:afterAutospacing="0"/>
        <w:jc w:val="both"/>
        <w:textAlignment w:val="baseline"/>
        <w:rPr>
          <w:rFonts w:asciiTheme="minorHAnsi" w:hAnsiTheme="minorHAnsi" w:cstheme="minorBidi"/>
        </w:rPr>
      </w:pPr>
      <w:r w:rsidRPr="119D7779">
        <w:rPr>
          <w:rStyle w:val="normaltextrun"/>
          <w:rFonts w:asciiTheme="minorHAnsi" w:hAnsiTheme="minorHAnsi" w:cstheme="minorBidi"/>
          <w:lang w:val="ca-ES-valencia"/>
        </w:rPr>
        <w:t>Proposta educativa que inclourà la planificació de les activitats complementàries.</w:t>
      </w:r>
      <w:r w:rsidRPr="119D7779">
        <w:rPr>
          <w:rStyle w:val="eop"/>
          <w:rFonts w:asciiTheme="minorHAnsi" w:hAnsiTheme="minorHAnsi" w:cstheme="minorBidi"/>
        </w:rPr>
        <w:t> </w:t>
      </w:r>
    </w:p>
    <w:p w14:paraId="04C26148" w14:textId="77777777" w:rsidR="004C5B0B" w:rsidRPr="004C5B0B" w:rsidRDefault="3F157F21">
      <w:pPr>
        <w:pStyle w:val="paragraph"/>
        <w:numPr>
          <w:ilvl w:val="0"/>
          <w:numId w:val="5"/>
        </w:numPr>
        <w:spacing w:before="0" w:beforeAutospacing="0" w:after="0" w:afterAutospacing="0"/>
        <w:jc w:val="both"/>
        <w:textAlignment w:val="baseline"/>
        <w:rPr>
          <w:rFonts w:asciiTheme="minorHAnsi" w:hAnsiTheme="minorHAnsi" w:cstheme="minorBidi"/>
        </w:rPr>
      </w:pPr>
      <w:r w:rsidRPr="119D7779">
        <w:rPr>
          <w:rStyle w:val="normaltextrun"/>
          <w:rFonts w:asciiTheme="minorHAnsi" w:hAnsiTheme="minorHAnsi" w:cstheme="minorBidi"/>
          <w:lang w:val="ca-ES-valencia"/>
        </w:rPr>
        <w:t>Programes i actuacions que realitzaran, amb l’especificació de la temporització, els agents implicats i l’alumnat destinatari.</w:t>
      </w:r>
      <w:r w:rsidRPr="119D7779">
        <w:rPr>
          <w:rStyle w:val="eop"/>
          <w:rFonts w:asciiTheme="minorHAnsi" w:hAnsiTheme="minorHAnsi" w:cstheme="minorBidi"/>
        </w:rPr>
        <w:t> </w:t>
      </w:r>
    </w:p>
    <w:p w14:paraId="301AC9EB" w14:textId="77777777" w:rsidR="004C5B0B" w:rsidRPr="004C5B0B" w:rsidRDefault="3F157F21">
      <w:pPr>
        <w:pStyle w:val="paragraph"/>
        <w:numPr>
          <w:ilvl w:val="0"/>
          <w:numId w:val="5"/>
        </w:numPr>
        <w:spacing w:before="0" w:beforeAutospacing="0" w:after="0" w:afterAutospacing="0"/>
        <w:jc w:val="both"/>
        <w:textAlignment w:val="baseline"/>
        <w:rPr>
          <w:rFonts w:asciiTheme="minorHAnsi" w:hAnsiTheme="minorHAnsi" w:cstheme="minorBidi"/>
        </w:rPr>
      </w:pPr>
      <w:r w:rsidRPr="119D7779">
        <w:rPr>
          <w:rStyle w:val="normaltextrun"/>
          <w:rFonts w:asciiTheme="minorHAnsi" w:hAnsiTheme="minorHAnsi" w:cstheme="minorBidi"/>
          <w:lang w:val="ca-ES-valencia"/>
        </w:rPr>
        <w:t>Relació del personal de l’agrupació pedagògica hospitalària, amb la indicació de l’especialitat, el lloc de treball i la distribució horària setmanal de la jornada laboral.</w:t>
      </w:r>
      <w:r w:rsidRPr="119D7779">
        <w:rPr>
          <w:rStyle w:val="eop"/>
          <w:rFonts w:asciiTheme="minorHAnsi" w:hAnsiTheme="minorHAnsi" w:cstheme="minorBidi"/>
        </w:rPr>
        <w:t> </w:t>
      </w:r>
    </w:p>
    <w:p w14:paraId="0EC11025" w14:textId="77777777" w:rsidR="004C5B0B" w:rsidRPr="004C5B0B" w:rsidRDefault="3F157F21">
      <w:pPr>
        <w:pStyle w:val="paragraph"/>
        <w:numPr>
          <w:ilvl w:val="0"/>
          <w:numId w:val="5"/>
        </w:numPr>
        <w:spacing w:before="0" w:beforeAutospacing="0" w:after="0" w:afterAutospacing="0"/>
        <w:jc w:val="both"/>
        <w:textAlignment w:val="baseline"/>
        <w:rPr>
          <w:rFonts w:asciiTheme="minorHAnsi" w:hAnsiTheme="minorHAnsi" w:cstheme="minorBidi"/>
        </w:rPr>
      </w:pPr>
      <w:r w:rsidRPr="119D7779">
        <w:rPr>
          <w:rStyle w:val="normaltextrun"/>
          <w:rFonts w:asciiTheme="minorHAnsi" w:hAnsiTheme="minorHAnsi" w:cstheme="minorBidi"/>
          <w:lang w:val="ca-ES-valencia"/>
        </w:rPr>
        <w:t>Organització de la coordinació entre el personal sanitari, els centres docents i les famílies o els representants legals.</w:t>
      </w:r>
      <w:r w:rsidRPr="119D7779">
        <w:rPr>
          <w:rStyle w:val="eop"/>
          <w:rFonts w:asciiTheme="minorHAnsi" w:hAnsiTheme="minorHAnsi" w:cstheme="minorBidi"/>
        </w:rPr>
        <w:t> </w:t>
      </w:r>
    </w:p>
    <w:p w14:paraId="1F9511C4" w14:textId="77777777" w:rsidR="004C5B0B" w:rsidRPr="004C5B0B" w:rsidRDefault="3F157F21">
      <w:pPr>
        <w:pStyle w:val="paragraph"/>
        <w:numPr>
          <w:ilvl w:val="0"/>
          <w:numId w:val="5"/>
        </w:numPr>
        <w:spacing w:before="0" w:beforeAutospacing="0" w:after="0" w:afterAutospacing="0"/>
        <w:jc w:val="both"/>
        <w:textAlignment w:val="baseline"/>
        <w:rPr>
          <w:rFonts w:asciiTheme="minorHAnsi" w:hAnsiTheme="minorHAnsi" w:cstheme="minorBidi"/>
        </w:rPr>
      </w:pPr>
      <w:r w:rsidRPr="119D7779">
        <w:rPr>
          <w:rStyle w:val="normaltextrun"/>
          <w:rFonts w:asciiTheme="minorHAnsi" w:hAnsiTheme="minorHAnsi" w:cstheme="minorBidi"/>
          <w:lang w:val="ca-ES-valencia"/>
        </w:rPr>
        <w:t>Organització de la coordinació entre les unitats pedagògiques hospitalàries de l’agrupació.</w:t>
      </w:r>
      <w:r w:rsidRPr="119D7779">
        <w:rPr>
          <w:rStyle w:val="normaltextrun"/>
          <w:rFonts w:asciiTheme="minorHAnsi" w:hAnsiTheme="minorHAnsi" w:cstheme="minorBidi"/>
          <w:color w:val="FF0000"/>
          <w:lang w:val="ca-ES-valencia"/>
        </w:rPr>
        <w:t> </w:t>
      </w:r>
      <w:r w:rsidRPr="119D7779">
        <w:rPr>
          <w:rStyle w:val="eop"/>
          <w:rFonts w:asciiTheme="minorHAnsi" w:hAnsiTheme="minorHAnsi" w:cstheme="minorBidi"/>
          <w:color w:val="FF0000"/>
        </w:rPr>
        <w:t> </w:t>
      </w:r>
    </w:p>
    <w:p w14:paraId="34D75A21" w14:textId="77777777" w:rsidR="004C5B0B" w:rsidRPr="004C5B0B" w:rsidRDefault="3F157F21">
      <w:pPr>
        <w:pStyle w:val="paragraph"/>
        <w:numPr>
          <w:ilvl w:val="0"/>
          <w:numId w:val="5"/>
        </w:numPr>
        <w:spacing w:before="0" w:beforeAutospacing="0" w:after="0" w:afterAutospacing="0"/>
        <w:jc w:val="both"/>
        <w:textAlignment w:val="baseline"/>
        <w:rPr>
          <w:rFonts w:asciiTheme="minorHAnsi" w:hAnsiTheme="minorHAnsi" w:cstheme="minorBidi"/>
        </w:rPr>
      </w:pPr>
      <w:r w:rsidRPr="119D7779">
        <w:rPr>
          <w:rStyle w:val="normaltextrun"/>
          <w:rFonts w:asciiTheme="minorHAnsi" w:hAnsiTheme="minorHAnsi" w:cstheme="minorBidi"/>
          <w:lang w:val="ca-ES-valencia"/>
        </w:rPr>
        <w:t>Organització de les col·laboracions amb associacions i entitats públiques i privades sense ànim de lucre per a complementar les actuacions que es duen a terme a través de la docència directa amb l’alumnat hospitalitzat. </w:t>
      </w:r>
      <w:r w:rsidRPr="119D7779">
        <w:rPr>
          <w:rStyle w:val="eop"/>
          <w:rFonts w:asciiTheme="minorHAnsi" w:hAnsiTheme="minorHAnsi" w:cstheme="minorBidi"/>
        </w:rPr>
        <w:t> </w:t>
      </w:r>
    </w:p>
    <w:p w14:paraId="44A97A3B" w14:textId="77777777" w:rsidR="004C5B0B" w:rsidRPr="004C5B0B" w:rsidRDefault="3F157F21">
      <w:pPr>
        <w:pStyle w:val="paragraph"/>
        <w:numPr>
          <w:ilvl w:val="0"/>
          <w:numId w:val="5"/>
        </w:numPr>
        <w:spacing w:before="0" w:beforeAutospacing="0" w:after="0" w:afterAutospacing="0"/>
        <w:jc w:val="both"/>
        <w:textAlignment w:val="baseline"/>
        <w:rPr>
          <w:rFonts w:asciiTheme="minorHAnsi" w:hAnsiTheme="minorHAnsi" w:cstheme="minorBidi"/>
        </w:rPr>
      </w:pPr>
      <w:r w:rsidRPr="119D7779">
        <w:rPr>
          <w:rStyle w:val="normaltextrun"/>
          <w:rFonts w:asciiTheme="minorHAnsi" w:hAnsiTheme="minorHAnsi" w:cstheme="minorBidi"/>
          <w:lang w:val="ca-ES-valencia"/>
        </w:rPr>
        <w:t>Organització d’altres figures de coordinació del resolc vint-i-cinqué d’esta resolució, en cas de necessitat.</w:t>
      </w:r>
      <w:r w:rsidRPr="119D7779">
        <w:rPr>
          <w:rStyle w:val="eop"/>
          <w:rFonts w:asciiTheme="minorHAnsi" w:hAnsiTheme="minorHAnsi" w:cstheme="minorBidi"/>
        </w:rPr>
        <w:t> </w:t>
      </w:r>
    </w:p>
    <w:p w14:paraId="34C305E5" w14:textId="2BD0BFB8" w:rsidR="004C5B0B" w:rsidRPr="004C5B0B" w:rsidRDefault="39977D0E">
      <w:pPr>
        <w:pStyle w:val="paragraph"/>
        <w:numPr>
          <w:ilvl w:val="0"/>
          <w:numId w:val="5"/>
        </w:numPr>
        <w:spacing w:before="0" w:beforeAutospacing="0" w:after="0" w:afterAutospacing="0"/>
        <w:jc w:val="both"/>
        <w:textAlignment w:val="baseline"/>
        <w:rPr>
          <w:rFonts w:asciiTheme="minorHAnsi" w:hAnsiTheme="minorHAnsi" w:cstheme="minorBidi"/>
        </w:rPr>
      </w:pPr>
      <w:r w:rsidRPr="119D7779">
        <w:rPr>
          <w:rStyle w:val="eop"/>
          <w:rFonts w:asciiTheme="minorHAnsi" w:hAnsiTheme="minorHAnsi" w:cstheme="minorBidi"/>
          <w:color w:val="FF0000"/>
        </w:rPr>
        <w:t>Garantia del programa lingüístic de l'alumnat.</w:t>
      </w:r>
      <w:r w:rsidR="3F157F21" w:rsidRPr="119D7779">
        <w:rPr>
          <w:rStyle w:val="eop"/>
          <w:rFonts w:asciiTheme="minorHAnsi" w:hAnsiTheme="minorHAnsi" w:cstheme="minorBidi"/>
          <w:color w:val="FF0000"/>
        </w:rPr>
        <w:t> </w:t>
      </w:r>
    </w:p>
    <w:p w14:paraId="38C60193" w14:textId="77777777" w:rsidR="004C5B0B" w:rsidRPr="004C5B0B" w:rsidRDefault="3F157F21">
      <w:pPr>
        <w:pStyle w:val="paragraph"/>
        <w:numPr>
          <w:ilvl w:val="0"/>
          <w:numId w:val="5"/>
        </w:numPr>
        <w:spacing w:before="0" w:beforeAutospacing="0" w:after="0" w:afterAutospacing="0"/>
        <w:jc w:val="both"/>
        <w:textAlignment w:val="baseline"/>
        <w:rPr>
          <w:rFonts w:asciiTheme="minorHAnsi" w:hAnsiTheme="minorHAnsi" w:cstheme="minorBidi"/>
        </w:rPr>
      </w:pPr>
      <w:r w:rsidRPr="119D7779">
        <w:rPr>
          <w:rStyle w:val="normaltextrun"/>
          <w:rFonts w:asciiTheme="minorHAnsi" w:hAnsiTheme="minorHAnsi" w:cstheme="minorBidi"/>
          <w:lang w:val="ca-ES-valencia"/>
        </w:rPr>
        <w:t>Planificació de les activitats formatives.</w:t>
      </w:r>
      <w:r w:rsidRPr="119D7779">
        <w:rPr>
          <w:rStyle w:val="eop"/>
          <w:rFonts w:asciiTheme="minorHAnsi" w:hAnsiTheme="minorHAnsi" w:cstheme="minorBidi"/>
        </w:rPr>
        <w:t> </w:t>
      </w:r>
    </w:p>
    <w:p w14:paraId="1F374703" w14:textId="77777777" w:rsidR="004C5B0B" w:rsidRPr="004C5B0B" w:rsidRDefault="3F157F21">
      <w:pPr>
        <w:pStyle w:val="paragraph"/>
        <w:numPr>
          <w:ilvl w:val="0"/>
          <w:numId w:val="5"/>
        </w:numPr>
        <w:spacing w:before="0" w:beforeAutospacing="0" w:after="0" w:afterAutospacing="0"/>
        <w:jc w:val="both"/>
        <w:textAlignment w:val="baseline"/>
        <w:rPr>
          <w:rFonts w:asciiTheme="minorHAnsi" w:hAnsiTheme="minorHAnsi" w:cstheme="minorBidi"/>
        </w:rPr>
      </w:pPr>
      <w:r w:rsidRPr="119D7779">
        <w:rPr>
          <w:rStyle w:val="normaltextrun"/>
          <w:rFonts w:asciiTheme="minorHAnsi" w:hAnsiTheme="minorHAnsi" w:cstheme="minorBidi"/>
          <w:lang w:val="ca-ES-valencia"/>
        </w:rPr>
        <w:t>Altres aspectes rellevants per a aconseguir els objectius de l’agrupació.</w:t>
      </w:r>
      <w:r w:rsidRPr="119D7779">
        <w:rPr>
          <w:rStyle w:val="eop"/>
          <w:rFonts w:asciiTheme="minorHAnsi" w:hAnsiTheme="minorHAnsi" w:cstheme="minorBidi"/>
        </w:rPr>
        <w:t> </w:t>
      </w:r>
    </w:p>
    <w:p w14:paraId="26ABF311" w14:textId="71903A04" w:rsidR="004C5B0B" w:rsidRPr="004C5B0B" w:rsidRDefault="681F6B73" w:rsidP="119D7779">
      <w:pPr>
        <w:pStyle w:val="paragraph"/>
        <w:spacing w:before="0" w:beforeAutospacing="0" w:after="0" w:afterAutospacing="0"/>
        <w:jc w:val="both"/>
        <w:textAlignment w:val="baseline"/>
        <w:rPr>
          <w:rFonts w:asciiTheme="minorHAnsi" w:hAnsiTheme="minorHAnsi" w:cstheme="minorBidi"/>
        </w:rPr>
      </w:pPr>
      <w:r w:rsidRPr="119D7779">
        <w:rPr>
          <w:rStyle w:val="normaltextrun"/>
          <w:rFonts w:asciiTheme="minorHAnsi" w:hAnsiTheme="minorHAnsi" w:cstheme="minorBidi"/>
          <w:lang w:val="ca-ES-valencia"/>
        </w:rPr>
        <w:t>4.</w:t>
      </w:r>
      <w:r w:rsidR="3F157F21" w:rsidRPr="119D7779">
        <w:rPr>
          <w:rStyle w:val="normaltextrun"/>
          <w:rFonts w:asciiTheme="minorHAnsi" w:hAnsiTheme="minorHAnsi" w:cstheme="minorBidi"/>
          <w:lang w:val="ca-ES-valencia"/>
        </w:rPr>
        <w:t>Al finalitzar el curs escolar, cada agrupació pedagògica hospitalària elaborarà una memòria final, que comportarà un procés de reflexió conjunta sobre les actuacions realitzades, l’organització i el funcionament, els criteris i els procediments d’atenció educativa hospitalària, el seguiment a l’alumnat, les propostes de millora i l’optimització dels recursos. La direcció general competent en atenció educativa domiciliària determinarà el format i el contingut d’esta memòria.</w:t>
      </w:r>
      <w:r w:rsidR="3F157F21" w:rsidRPr="119D7779">
        <w:rPr>
          <w:rStyle w:val="eop"/>
          <w:rFonts w:asciiTheme="minorHAnsi" w:hAnsiTheme="minorHAnsi" w:cstheme="minorBidi"/>
        </w:rPr>
        <w:t> </w:t>
      </w:r>
    </w:p>
    <w:p w14:paraId="2D9896C3" w14:textId="69977144" w:rsidR="004C5B0B" w:rsidRPr="004C5B0B" w:rsidRDefault="422E5B4A" w:rsidP="119D7779">
      <w:pPr>
        <w:pStyle w:val="paragraph"/>
        <w:spacing w:before="0" w:beforeAutospacing="0" w:after="240" w:afterAutospacing="0"/>
        <w:jc w:val="both"/>
        <w:textAlignment w:val="baseline"/>
        <w:rPr>
          <w:rFonts w:asciiTheme="minorHAnsi" w:hAnsiTheme="minorHAnsi" w:cstheme="minorBidi"/>
        </w:rPr>
      </w:pPr>
      <w:r w:rsidRPr="119D7779">
        <w:rPr>
          <w:rStyle w:val="normaltextrun"/>
          <w:rFonts w:asciiTheme="minorHAnsi" w:hAnsiTheme="minorHAnsi" w:cstheme="minorBidi"/>
          <w:lang w:val="ca-ES-valencia"/>
        </w:rPr>
        <w:t>5.</w:t>
      </w:r>
      <w:r w:rsidR="3F157F21" w:rsidRPr="119D7779">
        <w:rPr>
          <w:rStyle w:val="normaltextrun"/>
          <w:rFonts w:asciiTheme="minorHAnsi" w:hAnsiTheme="minorHAnsi" w:cstheme="minorBidi"/>
          <w:lang w:val="ca-ES-valencia"/>
        </w:rPr>
        <w:t>La persona coordinadora de l’agrupació pedagògica hospitalària liderarà l’elaboració i la implementació del pla d’activitats, així com la redacció de la memòria final, i remetrà esta documentació a la direcció general competent en atenció educativa hospitalària i a la inspecció educativa, en els terminis disposats per la conselleria competent en matèria d’educació.</w:t>
      </w:r>
      <w:r w:rsidR="3F157F21" w:rsidRPr="119D7779">
        <w:rPr>
          <w:rStyle w:val="eop"/>
          <w:rFonts w:asciiTheme="minorHAnsi" w:hAnsiTheme="minorHAnsi" w:cstheme="minorBidi"/>
        </w:rPr>
        <w:t> </w:t>
      </w:r>
    </w:p>
    <w:p w14:paraId="51DC8A89" w14:textId="77777777" w:rsidR="004C5B0B" w:rsidRPr="004C5B0B" w:rsidRDefault="004C5B0B" w:rsidP="004C5B0B">
      <w:pPr>
        <w:pStyle w:val="Ttulo2"/>
        <w:rPr>
          <w:i/>
          <w:iCs/>
          <w:color w:val="000000" w:themeColor="text1"/>
          <w:sz w:val="24"/>
          <w:szCs w:val="24"/>
          <w:lang w:eastAsia="es-ES_tradnl"/>
        </w:rPr>
      </w:pPr>
      <w:r w:rsidRPr="004C5B0B">
        <w:rPr>
          <w:i/>
          <w:iCs/>
          <w:color w:val="000000" w:themeColor="text1"/>
          <w:sz w:val="24"/>
          <w:szCs w:val="24"/>
          <w:lang w:eastAsia="es-ES_tradnl"/>
        </w:rPr>
        <w:t>Vint-i-quatré. Persona coordinadora de l’agrupació pedagògica hospitalària </w:t>
      </w:r>
    </w:p>
    <w:p w14:paraId="14BB7F7E" w14:textId="7A0383BB" w:rsidR="004C5B0B" w:rsidRPr="004C5B0B" w:rsidRDefault="346C91CB" w:rsidP="119D7779">
      <w:pPr>
        <w:pStyle w:val="paragraph"/>
        <w:spacing w:before="0" w:beforeAutospacing="0" w:after="0" w:afterAutospacing="0"/>
        <w:jc w:val="both"/>
        <w:textAlignment w:val="baseline"/>
        <w:rPr>
          <w:rFonts w:asciiTheme="minorHAnsi" w:hAnsiTheme="minorHAnsi" w:cstheme="minorBidi"/>
        </w:rPr>
      </w:pPr>
      <w:r w:rsidRPr="119D7779">
        <w:rPr>
          <w:rStyle w:val="normaltextrun"/>
          <w:rFonts w:asciiTheme="minorHAnsi" w:hAnsiTheme="minorHAnsi" w:cstheme="minorBidi"/>
          <w:lang w:val="ca-ES-valencia"/>
        </w:rPr>
        <w:t>1.</w:t>
      </w:r>
      <w:r w:rsidR="3F157F21" w:rsidRPr="119D7779">
        <w:rPr>
          <w:rStyle w:val="normaltextrun"/>
          <w:rFonts w:asciiTheme="minorHAnsi" w:hAnsiTheme="minorHAnsi" w:cstheme="minorBidi"/>
          <w:lang w:val="ca-ES-valencia"/>
        </w:rPr>
        <w:t>Cada agrupació pedagògica hospitalària disposarà d’una persona coordinadora, entre el personal docent funcionari de carrera que la conforma, a través del sistema ordinari de provisió de llocs de lliure designació, d’acord amb l’article 110 de la Llei 4/2021, de 16 d’abril, de la Generalitat, de la funció pública valenciana.</w:t>
      </w:r>
      <w:r w:rsidR="3F157F21" w:rsidRPr="119D7779">
        <w:rPr>
          <w:rStyle w:val="eop"/>
          <w:rFonts w:asciiTheme="minorHAnsi" w:hAnsiTheme="minorHAnsi" w:cstheme="minorBidi"/>
        </w:rPr>
        <w:t> </w:t>
      </w:r>
    </w:p>
    <w:p w14:paraId="7816B074" w14:textId="77777777" w:rsidR="004C5B0B" w:rsidRPr="004C5B0B" w:rsidRDefault="3F157F21" w:rsidP="119D7779">
      <w:pPr>
        <w:pStyle w:val="paragraph"/>
        <w:spacing w:before="0" w:beforeAutospacing="0" w:after="0" w:afterAutospacing="0"/>
        <w:ind w:right="105"/>
        <w:jc w:val="both"/>
        <w:textAlignment w:val="baseline"/>
        <w:rPr>
          <w:rFonts w:asciiTheme="minorHAnsi" w:hAnsiTheme="minorHAnsi" w:cstheme="minorBidi"/>
        </w:rPr>
      </w:pPr>
      <w:r w:rsidRPr="119D7779">
        <w:rPr>
          <w:rStyle w:val="normaltextrun"/>
          <w:rFonts w:asciiTheme="minorHAnsi" w:hAnsiTheme="minorHAnsi" w:cstheme="minorBidi"/>
          <w:lang w:val="ca-ES-valencia"/>
        </w:rPr>
        <w:t>El període de nomenament serà d’un curs. L’òrgan directiu amb competències en atenció educativa hospitalària podrà designar i prorrogar el període de nomena</w:t>
      </w:r>
      <w:r w:rsidRPr="119D7779">
        <w:rPr>
          <w:rStyle w:val="normaltextrun"/>
          <w:rFonts w:asciiTheme="minorHAnsi" w:hAnsiTheme="minorHAnsi" w:cstheme="minorBidi"/>
          <w:lang w:val="ca-ES-valencia"/>
        </w:rPr>
        <w:lastRenderedPageBreak/>
        <w:t>ment de la coordinació fins a esgotar el temps de la comissió de servici del lloc específic de la persona designada, sempre que no es modifiquen o se suprimisquen els llocs ocupats i la persona coordinadora designada no tinga un informe desfavorable en l’exercici de les seues funcions.</w:t>
      </w:r>
      <w:r w:rsidRPr="119D7779">
        <w:rPr>
          <w:rStyle w:val="eop"/>
          <w:rFonts w:asciiTheme="minorHAnsi" w:hAnsiTheme="minorHAnsi" w:cstheme="minorBidi"/>
        </w:rPr>
        <w:t> </w:t>
      </w:r>
    </w:p>
    <w:p w14:paraId="197C4E60" w14:textId="43800B1A" w:rsidR="004C5B0B" w:rsidRPr="004C5B0B" w:rsidRDefault="57D535E8" w:rsidP="119D7779">
      <w:pPr>
        <w:pStyle w:val="paragraph"/>
        <w:spacing w:before="0" w:beforeAutospacing="0" w:after="0" w:afterAutospacing="0"/>
        <w:jc w:val="both"/>
        <w:textAlignment w:val="baseline"/>
        <w:rPr>
          <w:rFonts w:asciiTheme="minorHAnsi" w:hAnsiTheme="minorHAnsi" w:cstheme="minorBidi"/>
        </w:rPr>
      </w:pPr>
      <w:r w:rsidRPr="119D7779">
        <w:rPr>
          <w:rStyle w:val="normaltextrun"/>
          <w:rFonts w:asciiTheme="minorHAnsi" w:hAnsiTheme="minorHAnsi" w:cstheme="minorBidi"/>
          <w:lang w:val="ca-ES-valencia"/>
        </w:rPr>
        <w:t>2.</w:t>
      </w:r>
      <w:r w:rsidR="3F157F21" w:rsidRPr="119D7779">
        <w:rPr>
          <w:rStyle w:val="normaltextrun"/>
          <w:rFonts w:asciiTheme="minorHAnsi" w:hAnsiTheme="minorHAnsi" w:cstheme="minorBidi"/>
          <w:lang w:val="ca-ES-valencia"/>
        </w:rPr>
        <w:t>La persona coordinadora de l’agrupació pedagògica hospitalària tindrà les funcions següents:</w:t>
      </w:r>
      <w:r w:rsidR="3F157F21" w:rsidRPr="119D7779">
        <w:rPr>
          <w:rStyle w:val="eop"/>
          <w:rFonts w:asciiTheme="minorHAnsi" w:hAnsiTheme="minorHAnsi" w:cstheme="minorBidi"/>
        </w:rPr>
        <w:t> </w:t>
      </w:r>
    </w:p>
    <w:p w14:paraId="50D772A5" w14:textId="77777777" w:rsidR="004C5B0B" w:rsidRPr="004C5B0B" w:rsidRDefault="3F157F21">
      <w:pPr>
        <w:pStyle w:val="paragraph"/>
        <w:numPr>
          <w:ilvl w:val="0"/>
          <w:numId w:val="4"/>
        </w:numPr>
        <w:spacing w:before="0" w:beforeAutospacing="0" w:after="0" w:afterAutospacing="0"/>
        <w:jc w:val="both"/>
        <w:textAlignment w:val="baseline"/>
        <w:rPr>
          <w:rFonts w:asciiTheme="minorHAnsi" w:hAnsiTheme="minorHAnsi" w:cstheme="minorBidi"/>
        </w:rPr>
      </w:pPr>
      <w:r w:rsidRPr="119D7779">
        <w:rPr>
          <w:rStyle w:val="normaltextrun"/>
          <w:rFonts w:asciiTheme="minorHAnsi" w:hAnsiTheme="minorHAnsi" w:cstheme="minorBidi"/>
          <w:lang w:val="ca-ES-valencia"/>
        </w:rPr>
        <w:t>Coordinar l’elaboració i avaluació del pla d’activitats de l’agrupació pedagògica hospitalària i la memòria final d’esta.</w:t>
      </w:r>
      <w:r w:rsidRPr="119D7779">
        <w:rPr>
          <w:rStyle w:val="eop"/>
          <w:rFonts w:asciiTheme="minorHAnsi" w:hAnsiTheme="minorHAnsi" w:cstheme="minorBidi"/>
        </w:rPr>
        <w:t> </w:t>
      </w:r>
    </w:p>
    <w:p w14:paraId="7455FF80" w14:textId="77777777" w:rsidR="004C5B0B" w:rsidRPr="004C5B0B" w:rsidRDefault="3F157F21">
      <w:pPr>
        <w:pStyle w:val="paragraph"/>
        <w:numPr>
          <w:ilvl w:val="0"/>
          <w:numId w:val="4"/>
        </w:numPr>
        <w:spacing w:before="0" w:beforeAutospacing="0" w:after="0" w:afterAutospacing="0"/>
        <w:jc w:val="both"/>
        <w:textAlignment w:val="baseline"/>
        <w:rPr>
          <w:rFonts w:asciiTheme="minorHAnsi" w:hAnsiTheme="minorHAnsi" w:cstheme="minorBidi"/>
        </w:rPr>
      </w:pPr>
      <w:r w:rsidRPr="119D7779">
        <w:rPr>
          <w:rStyle w:val="normaltextrun"/>
          <w:rFonts w:asciiTheme="minorHAnsi" w:hAnsiTheme="minorHAnsi" w:cstheme="minorBidi"/>
          <w:lang w:val="ca-ES-valencia"/>
        </w:rPr>
        <w:t>Convocar i presidir el claustre, estendre acta de cada sessió i vetlar perquè es complisquen les decisions que s’adopten.</w:t>
      </w:r>
      <w:r w:rsidRPr="119D7779">
        <w:rPr>
          <w:rStyle w:val="eop"/>
          <w:rFonts w:asciiTheme="minorHAnsi" w:hAnsiTheme="minorHAnsi" w:cstheme="minorBidi"/>
        </w:rPr>
        <w:t> </w:t>
      </w:r>
    </w:p>
    <w:p w14:paraId="2237D05B" w14:textId="77777777" w:rsidR="004C5B0B" w:rsidRPr="004C5B0B" w:rsidRDefault="3F157F21">
      <w:pPr>
        <w:pStyle w:val="paragraph"/>
        <w:numPr>
          <w:ilvl w:val="0"/>
          <w:numId w:val="4"/>
        </w:numPr>
        <w:spacing w:before="0" w:beforeAutospacing="0" w:after="0" w:afterAutospacing="0"/>
        <w:jc w:val="both"/>
        <w:textAlignment w:val="baseline"/>
        <w:rPr>
          <w:rFonts w:asciiTheme="minorHAnsi" w:hAnsiTheme="minorHAnsi" w:cstheme="minorBidi"/>
        </w:rPr>
      </w:pPr>
      <w:r w:rsidRPr="119D7779">
        <w:rPr>
          <w:rStyle w:val="normaltextrun"/>
          <w:rFonts w:asciiTheme="minorHAnsi" w:hAnsiTheme="minorHAnsi" w:cstheme="minorBidi"/>
          <w:lang w:val="ca-ES-valencia"/>
        </w:rPr>
        <w:t>Afavorir la convivència en l’agrupació pedagògica hospitalària, garantir la prevenció i la mediació en la resolució dels conflictes.</w:t>
      </w:r>
      <w:r w:rsidRPr="119D7779">
        <w:rPr>
          <w:rStyle w:val="eop"/>
          <w:rFonts w:asciiTheme="minorHAnsi" w:hAnsiTheme="minorHAnsi" w:cstheme="minorBidi"/>
        </w:rPr>
        <w:t> </w:t>
      </w:r>
    </w:p>
    <w:p w14:paraId="5240FA77" w14:textId="77777777" w:rsidR="004C5B0B" w:rsidRPr="004C5B0B" w:rsidRDefault="3F157F21">
      <w:pPr>
        <w:pStyle w:val="paragraph"/>
        <w:numPr>
          <w:ilvl w:val="0"/>
          <w:numId w:val="4"/>
        </w:numPr>
        <w:spacing w:before="0" w:beforeAutospacing="0" w:after="0" w:afterAutospacing="0"/>
        <w:jc w:val="both"/>
        <w:textAlignment w:val="baseline"/>
        <w:rPr>
          <w:rFonts w:asciiTheme="minorHAnsi" w:hAnsiTheme="minorHAnsi" w:cstheme="minorBidi"/>
        </w:rPr>
      </w:pPr>
      <w:r w:rsidRPr="119D7779">
        <w:rPr>
          <w:rStyle w:val="normaltextrun"/>
          <w:rFonts w:asciiTheme="minorHAnsi" w:hAnsiTheme="minorHAnsi" w:cstheme="minorBidi"/>
          <w:lang w:val="ca-ES-valencia"/>
        </w:rPr>
        <w:t>Gestionar els recursos econòmics, l’autorització dels gastos i l’ordenació dels pagaments de les unitats pedagògiques hospitalàries de la seua competència, així com registrar i actualitzar l’inventari dels recursos materials.</w:t>
      </w:r>
      <w:r w:rsidRPr="119D7779">
        <w:rPr>
          <w:rStyle w:val="eop"/>
          <w:rFonts w:asciiTheme="minorHAnsi" w:hAnsiTheme="minorHAnsi" w:cstheme="minorBidi"/>
        </w:rPr>
        <w:t> </w:t>
      </w:r>
    </w:p>
    <w:p w14:paraId="21D5850B" w14:textId="77777777" w:rsidR="004C5B0B" w:rsidRPr="004C5B0B" w:rsidRDefault="3F157F21">
      <w:pPr>
        <w:pStyle w:val="paragraph"/>
        <w:numPr>
          <w:ilvl w:val="0"/>
          <w:numId w:val="4"/>
        </w:numPr>
        <w:spacing w:before="0" w:beforeAutospacing="0" w:after="0" w:afterAutospacing="0"/>
        <w:jc w:val="both"/>
        <w:textAlignment w:val="baseline"/>
        <w:rPr>
          <w:rFonts w:asciiTheme="minorHAnsi" w:hAnsiTheme="minorHAnsi" w:cstheme="minorBidi"/>
        </w:rPr>
      </w:pPr>
      <w:r w:rsidRPr="119D7779">
        <w:rPr>
          <w:rStyle w:val="normaltextrun"/>
          <w:rFonts w:asciiTheme="minorHAnsi" w:hAnsiTheme="minorHAnsi" w:cstheme="minorBidi"/>
          <w:lang w:val="ca-ES-valencia"/>
        </w:rPr>
        <w:t>Comunicar al personal docent aquelles informacions d’interés per a complir les seues funcions.</w:t>
      </w:r>
      <w:r w:rsidRPr="119D7779">
        <w:rPr>
          <w:rStyle w:val="eop"/>
          <w:rFonts w:asciiTheme="minorHAnsi" w:hAnsiTheme="minorHAnsi" w:cstheme="minorBidi"/>
        </w:rPr>
        <w:t> </w:t>
      </w:r>
    </w:p>
    <w:p w14:paraId="175DBA5C" w14:textId="77777777" w:rsidR="004C5B0B" w:rsidRPr="004C5B0B" w:rsidRDefault="3F157F21">
      <w:pPr>
        <w:pStyle w:val="paragraph"/>
        <w:numPr>
          <w:ilvl w:val="0"/>
          <w:numId w:val="4"/>
        </w:numPr>
        <w:spacing w:before="0" w:beforeAutospacing="0" w:after="0" w:afterAutospacing="0"/>
        <w:jc w:val="both"/>
        <w:textAlignment w:val="baseline"/>
        <w:rPr>
          <w:rFonts w:asciiTheme="minorHAnsi" w:hAnsiTheme="minorHAnsi" w:cstheme="minorBidi"/>
        </w:rPr>
      </w:pPr>
      <w:r w:rsidRPr="119D7779">
        <w:rPr>
          <w:rStyle w:val="normaltextrun"/>
          <w:rFonts w:asciiTheme="minorHAnsi" w:hAnsiTheme="minorHAnsi" w:cstheme="minorBidi"/>
          <w:lang w:val="ca-ES-valencia"/>
        </w:rPr>
        <w:t>Elaborar els horaris i supervisar el compliment dels horaris i de les funcions del personal docent de les unitats pedagògiques hospitalàries adscrites que s’establixen en la normativa vigent. S’entregaran els horaris i s’informarà al respecte la inspecció educativa de referència en l’àmbit.</w:t>
      </w:r>
      <w:r w:rsidRPr="119D7779">
        <w:rPr>
          <w:rStyle w:val="eop"/>
          <w:rFonts w:asciiTheme="minorHAnsi" w:hAnsiTheme="minorHAnsi" w:cstheme="minorBidi"/>
        </w:rPr>
        <w:t> </w:t>
      </w:r>
    </w:p>
    <w:p w14:paraId="7D525CB5" w14:textId="5DA472D7" w:rsidR="00A502BA" w:rsidRPr="00F85EB0" w:rsidRDefault="3F157F21">
      <w:pPr>
        <w:pStyle w:val="paragraph"/>
        <w:numPr>
          <w:ilvl w:val="0"/>
          <w:numId w:val="4"/>
        </w:numPr>
        <w:spacing w:before="0" w:beforeAutospacing="0" w:after="0" w:afterAutospacing="0"/>
        <w:jc w:val="both"/>
        <w:textAlignment w:val="baseline"/>
        <w:rPr>
          <w:rFonts w:asciiTheme="minorHAnsi" w:hAnsiTheme="minorHAnsi" w:cstheme="minorBidi"/>
        </w:rPr>
      </w:pPr>
      <w:r w:rsidRPr="119D7779">
        <w:rPr>
          <w:rStyle w:val="normaltextrun"/>
          <w:rFonts w:asciiTheme="minorHAnsi" w:hAnsiTheme="minorHAnsi" w:cstheme="minorBidi"/>
          <w:lang w:val="ca-ES-valencia"/>
        </w:rPr>
        <w:t>Posar en marxa els mecanismes per a cobrir les vacants que es produïsquen per absències i baixes del professorat, segons els criteris establits per l’Administració educativa</w:t>
      </w:r>
    </w:p>
    <w:p w14:paraId="24039617" w14:textId="77777777" w:rsidR="004C5B0B" w:rsidRPr="004C5B0B" w:rsidRDefault="3F157F21">
      <w:pPr>
        <w:pStyle w:val="paragraph"/>
        <w:numPr>
          <w:ilvl w:val="0"/>
          <w:numId w:val="4"/>
        </w:numPr>
        <w:spacing w:before="0" w:beforeAutospacing="0" w:after="0" w:afterAutospacing="0"/>
        <w:jc w:val="both"/>
        <w:textAlignment w:val="baseline"/>
        <w:rPr>
          <w:rFonts w:asciiTheme="minorHAnsi" w:hAnsiTheme="minorHAnsi" w:cstheme="minorBidi"/>
        </w:rPr>
      </w:pPr>
      <w:r w:rsidRPr="119D7779">
        <w:rPr>
          <w:rStyle w:val="normaltextrun"/>
          <w:rFonts w:asciiTheme="minorHAnsi" w:hAnsiTheme="minorHAnsi" w:cstheme="minorBidi"/>
          <w:lang w:val="ca-ES-valencia"/>
        </w:rPr>
        <w:t>Notificar setmanalment el registre d’alumnat atés i el nombre total de pacients ingressats escolaritzats en ensenyances de l’àmbit d’aplicació de l’atenció educativa hospitalària.</w:t>
      </w:r>
      <w:r w:rsidRPr="119D7779">
        <w:rPr>
          <w:rStyle w:val="eop"/>
          <w:rFonts w:asciiTheme="minorHAnsi" w:hAnsiTheme="minorHAnsi" w:cstheme="minorBidi"/>
        </w:rPr>
        <w:t> </w:t>
      </w:r>
    </w:p>
    <w:p w14:paraId="38A1A33C" w14:textId="77777777" w:rsidR="004C5B0B" w:rsidRPr="004C5B0B" w:rsidRDefault="3F157F21">
      <w:pPr>
        <w:pStyle w:val="paragraph"/>
        <w:numPr>
          <w:ilvl w:val="0"/>
          <w:numId w:val="4"/>
        </w:numPr>
        <w:spacing w:before="0" w:beforeAutospacing="0" w:after="0" w:afterAutospacing="0"/>
        <w:jc w:val="both"/>
        <w:textAlignment w:val="baseline"/>
        <w:rPr>
          <w:rFonts w:asciiTheme="minorHAnsi" w:hAnsiTheme="minorHAnsi" w:cstheme="minorBidi"/>
        </w:rPr>
      </w:pPr>
      <w:r w:rsidRPr="119D7779">
        <w:rPr>
          <w:rStyle w:val="normaltextrun"/>
          <w:rFonts w:asciiTheme="minorHAnsi" w:hAnsiTheme="minorHAnsi" w:cstheme="minorBidi"/>
          <w:lang w:val="ca-ES-valencia"/>
        </w:rPr>
        <w:t>Coordinar la participació i col·laboració amb associacions i entitats públiques i privades sense ànim de lucre.</w:t>
      </w:r>
      <w:r w:rsidRPr="119D7779">
        <w:rPr>
          <w:rStyle w:val="eop"/>
          <w:rFonts w:asciiTheme="minorHAnsi" w:hAnsiTheme="minorHAnsi" w:cstheme="minorBidi"/>
        </w:rPr>
        <w:t> </w:t>
      </w:r>
    </w:p>
    <w:p w14:paraId="2BFFF516" w14:textId="77777777" w:rsidR="004C5B0B" w:rsidRPr="004C5B0B" w:rsidRDefault="3F157F21">
      <w:pPr>
        <w:pStyle w:val="paragraph"/>
        <w:numPr>
          <w:ilvl w:val="0"/>
          <w:numId w:val="4"/>
        </w:numPr>
        <w:spacing w:before="0" w:beforeAutospacing="0" w:after="0" w:afterAutospacing="0"/>
        <w:jc w:val="both"/>
        <w:textAlignment w:val="baseline"/>
        <w:rPr>
          <w:rFonts w:asciiTheme="minorHAnsi" w:hAnsiTheme="minorHAnsi" w:cstheme="minorBidi"/>
        </w:rPr>
      </w:pPr>
      <w:r w:rsidRPr="119D7779">
        <w:rPr>
          <w:rStyle w:val="normaltextrun"/>
          <w:rFonts w:asciiTheme="minorHAnsi" w:hAnsiTheme="minorHAnsi" w:cstheme="minorBidi"/>
          <w:lang w:val="ca-ES-valencia"/>
        </w:rPr>
        <w:t>Participar en la comissió coordinadora de l’atenció educativa domiciliària i hospitalària.</w:t>
      </w:r>
      <w:r w:rsidRPr="119D7779">
        <w:rPr>
          <w:rStyle w:val="eop"/>
          <w:rFonts w:asciiTheme="minorHAnsi" w:hAnsiTheme="minorHAnsi" w:cstheme="minorBidi"/>
        </w:rPr>
        <w:t> </w:t>
      </w:r>
    </w:p>
    <w:p w14:paraId="156A20FD" w14:textId="77777777" w:rsidR="004C5B0B" w:rsidRPr="004C5B0B" w:rsidRDefault="3F157F21">
      <w:pPr>
        <w:pStyle w:val="paragraph"/>
        <w:numPr>
          <w:ilvl w:val="0"/>
          <w:numId w:val="4"/>
        </w:numPr>
        <w:spacing w:before="0" w:beforeAutospacing="0" w:after="0" w:afterAutospacing="0"/>
        <w:jc w:val="both"/>
        <w:textAlignment w:val="baseline"/>
        <w:rPr>
          <w:rFonts w:asciiTheme="minorHAnsi" w:hAnsiTheme="minorHAnsi" w:cstheme="minorBidi"/>
        </w:rPr>
      </w:pPr>
      <w:r w:rsidRPr="119D7779">
        <w:rPr>
          <w:rStyle w:val="normaltextrun"/>
          <w:rFonts w:asciiTheme="minorHAnsi" w:hAnsiTheme="minorHAnsi" w:cstheme="minorBidi"/>
          <w:lang w:val="ca-ES-valencia"/>
        </w:rPr>
        <w:t>Qualsevol altra que li encomane l’Administració educativa.</w:t>
      </w:r>
      <w:r w:rsidRPr="119D7779">
        <w:rPr>
          <w:rStyle w:val="eop"/>
          <w:rFonts w:asciiTheme="minorHAnsi" w:hAnsiTheme="minorHAnsi" w:cstheme="minorBidi"/>
        </w:rPr>
        <w:t> </w:t>
      </w:r>
    </w:p>
    <w:p w14:paraId="23805524" w14:textId="78F7D59B" w:rsidR="004C5B0B" w:rsidRPr="004C5B0B" w:rsidRDefault="01973E67" w:rsidP="119D7779">
      <w:pPr>
        <w:pStyle w:val="paragraph"/>
        <w:spacing w:before="0" w:beforeAutospacing="0" w:after="0" w:afterAutospacing="0"/>
        <w:jc w:val="both"/>
        <w:textAlignment w:val="baseline"/>
        <w:rPr>
          <w:rFonts w:asciiTheme="minorHAnsi" w:hAnsiTheme="minorHAnsi" w:cstheme="minorBidi"/>
        </w:rPr>
      </w:pPr>
      <w:r w:rsidRPr="119D7779">
        <w:rPr>
          <w:rStyle w:val="normaltextrun"/>
          <w:rFonts w:asciiTheme="minorHAnsi" w:hAnsiTheme="minorHAnsi" w:cstheme="minorBidi"/>
          <w:lang w:val="ca-ES-valencia"/>
        </w:rPr>
        <w:t>3.</w:t>
      </w:r>
      <w:r w:rsidR="3F157F21" w:rsidRPr="119D7779">
        <w:rPr>
          <w:rStyle w:val="normaltextrun"/>
          <w:rFonts w:asciiTheme="minorHAnsi" w:hAnsiTheme="minorHAnsi" w:cstheme="minorBidi"/>
          <w:lang w:val="ca-ES-valencia"/>
        </w:rPr>
        <w:t>Les unitats pedagògiques hospitalàries amb tres o més docents disposaran, a més, d’una persona coordinadora de la unitat, que serà responsable de posar en marxa els mecanismes per a cobrir les vacants que es produïsquen per absències i baixes del professorat, segons els criteris establits per l’Administració educativa. La designació es regirà pels mateixos criteris que establix el resolc vint-i-quatré d’esta resolució per a designar la persona coordinadora de l’agrupació pedagògica hospitalària.</w:t>
      </w:r>
      <w:r w:rsidR="3F157F21" w:rsidRPr="119D7779">
        <w:rPr>
          <w:rStyle w:val="eop"/>
          <w:rFonts w:asciiTheme="minorHAnsi" w:hAnsiTheme="minorHAnsi" w:cstheme="minorBidi"/>
        </w:rPr>
        <w:t> </w:t>
      </w:r>
    </w:p>
    <w:p w14:paraId="0D4F07A5" w14:textId="2F4F24DD" w:rsidR="004C5B0B" w:rsidRPr="004C5B0B" w:rsidRDefault="6FD03AC4" w:rsidP="119D7779">
      <w:pPr>
        <w:pStyle w:val="paragraph"/>
        <w:spacing w:before="0" w:beforeAutospacing="0" w:after="0" w:afterAutospacing="0"/>
        <w:jc w:val="both"/>
        <w:textAlignment w:val="baseline"/>
        <w:rPr>
          <w:rFonts w:asciiTheme="minorHAnsi" w:hAnsiTheme="minorHAnsi" w:cstheme="minorBidi"/>
        </w:rPr>
      </w:pPr>
      <w:r w:rsidRPr="119D7779">
        <w:rPr>
          <w:rStyle w:val="normaltextrun"/>
          <w:rFonts w:asciiTheme="minorHAnsi" w:hAnsiTheme="minorHAnsi" w:cstheme="minorBidi"/>
          <w:lang w:val="ca-ES-valencia"/>
        </w:rPr>
        <w:t>4.</w:t>
      </w:r>
      <w:r w:rsidR="3F157F21" w:rsidRPr="119D7779">
        <w:rPr>
          <w:rStyle w:val="normaltextrun"/>
          <w:rFonts w:asciiTheme="minorHAnsi" w:hAnsiTheme="minorHAnsi" w:cstheme="minorBidi"/>
          <w:lang w:val="ca-ES-valencia"/>
        </w:rPr>
        <w:t xml:space="preserve">Les persones coordinadores de les agrupacions pedagògiques hospitalàries entregaran les dades de l’atenció realitzada per les unitats pedagògiques hospitalàries de l’agrupació al servici responsable de l’òrgan directiu amb competències en matèria </w:t>
      </w:r>
      <w:r w:rsidR="3F157F21" w:rsidRPr="119D7779">
        <w:rPr>
          <w:rStyle w:val="normaltextrun"/>
          <w:rFonts w:asciiTheme="minorHAnsi" w:hAnsiTheme="minorHAnsi" w:cstheme="minorBidi"/>
          <w:lang w:val="ca-ES-valencia"/>
        </w:rPr>
        <w:lastRenderedPageBreak/>
        <w:t>d’atenció educativa hospitalària, amb la periodicitat que determine este òrgan directiu.</w:t>
      </w:r>
      <w:r w:rsidR="3F157F21" w:rsidRPr="119D7779">
        <w:rPr>
          <w:rStyle w:val="eop"/>
          <w:rFonts w:asciiTheme="minorHAnsi" w:hAnsiTheme="minorHAnsi" w:cstheme="minorBidi"/>
        </w:rPr>
        <w:t> </w:t>
      </w:r>
    </w:p>
    <w:p w14:paraId="2BE4F5F2" w14:textId="0E6A8357" w:rsidR="004C5B0B" w:rsidRPr="004C5B0B" w:rsidRDefault="7DE8AB57" w:rsidP="119D7779">
      <w:pPr>
        <w:pStyle w:val="paragraph"/>
        <w:spacing w:before="0" w:beforeAutospacing="0" w:after="240" w:afterAutospacing="0"/>
        <w:jc w:val="both"/>
        <w:textAlignment w:val="baseline"/>
        <w:rPr>
          <w:rFonts w:asciiTheme="minorHAnsi" w:hAnsiTheme="minorHAnsi" w:cstheme="minorBidi"/>
        </w:rPr>
      </w:pPr>
      <w:r w:rsidRPr="119D7779">
        <w:rPr>
          <w:rStyle w:val="normaltextrun"/>
          <w:rFonts w:asciiTheme="minorHAnsi" w:hAnsiTheme="minorHAnsi" w:cstheme="minorBidi"/>
          <w:lang w:val="ca-ES-valencia"/>
        </w:rPr>
        <w:t>5.</w:t>
      </w:r>
      <w:r w:rsidR="3F157F21" w:rsidRPr="119D7779">
        <w:rPr>
          <w:rStyle w:val="normaltextrun"/>
          <w:rFonts w:asciiTheme="minorHAnsi" w:hAnsiTheme="minorHAnsi" w:cstheme="minorBidi"/>
          <w:lang w:val="ca-ES-valencia"/>
        </w:rPr>
        <w:t>En cas d’absència o malaltia de la persona coordinadora, esta serà substituïda pel docent que designe l’òrgan directiu amb competències en atenció educativa hospitalària, oït el claustre de l’agrupació pedagògica hospitalària.</w:t>
      </w:r>
      <w:r w:rsidR="3F157F21" w:rsidRPr="119D7779">
        <w:rPr>
          <w:rStyle w:val="eop"/>
          <w:rFonts w:asciiTheme="minorHAnsi" w:hAnsiTheme="minorHAnsi" w:cstheme="minorBidi"/>
        </w:rPr>
        <w:t> </w:t>
      </w:r>
    </w:p>
    <w:p w14:paraId="09BC16D0" w14:textId="77777777" w:rsidR="004C5B0B" w:rsidRPr="004C5B0B" w:rsidRDefault="004C5B0B" w:rsidP="004C5B0B">
      <w:pPr>
        <w:pStyle w:val="Ttulo2"/>
        <w:rPr>
          <w:color w:val="000000" w:themeColor="text1"/>
        </w:rPr>
      </w:pPr>
      <w:r w:rsidRPr="004C5B0B">
        <w:rPr>
          <w:rStyle w:val="normaltextrun"/>
          <w:rFonts w:asciiTheme="minorHAnsi" w:hAnsiTheme="minorHAnsi" w:cstheme="minorHAnsi"/>
          <w:i/>
          <w:iCs/>
          <w:color w:val="000000" w:themeColor="text1"/>
          <w:sz w:val="24"/>
          <w:szCs w:val="24"/>
          <w:lang w:val="ca-ES-valencia"/>
        </w:rPr>
        <w:t>Vint-i-cinqué. Altres figures de coordinació</w:t>
      </w:r>
      <w:r w:rsidRPr="004C5B0B">
        <w:rPr>
          <w:rStyle w:val="eop"/>
          <w:rFonts w:asciiTheme="minorHAnsi" w:hAnsiTheme="minorHAnsi" w:cstheme="minorHAnsi"/>
          <w:color w:val="000000" w:themeColor="text1"/>
          <w:sz w:val="24"/>
          <w:szCs w:val="24"/>
        </w:rPr>
        <w:t> </w:t>
      </w:r>
    </w:p>
    <w:p w14:paraId="0FC3F17F" w14:textId="653D09FC" w:rsidR="004C5B0B" w:rsidRPr="004C5B0B" w:rsidRDefault="2C618D42" w:rsidP="119D7779">
      <w:pPr>
        <w:pStyle w:val="paragraph"/>
        <w:spacing w:before="0" w:beforeAutospacing="0" w:after="0" w:afterAutospacing="0"/>
        <w:jc w:val="both"/>
        <w:textAlignment w:val="baseline"/>
        <w:rPr>
          <w:rFonts w:asciiTheme="minorHAnsi" w:hAnsiTheme="minorHAnsi" w:cstheme="minorBidi"/>
        </w:rPr>
      </w:pPr>
      <w:r w:rsidRPr="119D7779">
        <w:rPr>
          <w:rStyle w:val="normaltextrun"/>
          <w:rFonts w:asciiTheme="minorHAnsi" w:hAnsiTheme="minorHAnsi" w:cstheme="minorBidi"/>
          <w:lang w:val="ca-ES-valencia"/>
        </w:rPr>
        <w:t>1.</w:t>
      </w:r>
      <w:r w:rsidR="3F157F21" w:rsidRPr="119D7779">
        <w:rPr>
          <w:rStyle w:val="normaltextrun"/>
          <w:rFonts w:asciiTheme="minorHAnsi" w:hAnsiTheme="minorHAnsi" w:cstheme="minorBidi"/>
          <w:lang w:val="ca-ES-valencia"/>
        </w:rPr>
        <w:t>En les agrupacions pedagògiques hospitalàries es podran designar, a més de la pròpia coordinació d’agrupació, altres figures de coordinació, en les agrupacions formades per 8 o més docents, segons el que disposa l’article 42 del Decret 253/2019, de 29 de novembre, del Consell, de regulació de l’organització i el funcionament dels centres públics que impartixen ensenyances d’Educació Infantil o d’Educació Primària, i que són les següents:</w:t>
      </w:r>
      <w:r w:rsidR="3F157F21" w:rsidRPr="119D7779">
        <w:rPr>
          <w:rStyle w:val="eop"/>
          <w:rFonts w:asciiTheme="minorHAnsi" w:hAnsiTheme="minorHAnsi" w:cstheme="minorBidi"/>
        </w:rPr>
        <w:t> </w:t>
      </w:r>
    </w:p>
    <w:p w14:paraId="6B1456FF" w14:textId="77777777" w:rsidR="004C5B0B" w:rsidRPr="004C5B0B" w:rsidRDefault="3F157F21">
      <w:pPr>
        <w:pStyle w:val="paragraph"/>
        <w:numPr>
          <w:ilvl w:val="0"/>
          <w:numId w:val="3"/>
        </w:numPr>
        <w:tabs>
          <w:tab w:val="num" w:pos="840"/>
        </w:tabs>
        <w:spacing w:before="0" w:beforeAutospacing="0" w:after="0" w:afterAutospacing="0"/>
        <w:jc w:val="both"/>
        <w:textAlignment w:val="baseline"/>
        <w:rPr>
          <w:rFonts w:asciiTheme="minorHAnsi" w:hAnsiTheme="minorHAnsi" w:cstheme="minorBidi"/>
        </w:rPr>
      </w:pPr>
      <w:r w:rsidRPr="119D7779">
        <w:rPr>
          <w:rStyle w:val="normaltextrun"/>
          <w:rFonts w:asciiTheme="minorHAnsi" w:hAnsiTheme="minorHAnsi" w:cstheme="minorBidi"/>
          <w:lang w:val="ca-ES-valencia"/>
        </w:rPr>
        <w:t>Coordinadora o coordinador de les tecnologies de la informació i la comunicació (TIC).</w:t>
      </w:r>
      <w:r w:rsidRPr="119D7779">
        <w:rPr>
          <w:rStyle w:val="eop"/>
          <w:rFonts w:asciiTheme="minorHAnsi" w:hAnsiTheme="minorHAnsi" w:cstheme="minorBidi"/>
        </w:rPr>
        <w:t> </w:t>
      </w:r>
    </w:p>
    <w:p w14:paraId="065A67E1" w14:textId="77777777" w:rsidR="004C5B0B" w:rsidRPr="004C5B0B" w:rsidRDefault="3F157F21">
      <w:pPr>
        <w:pStyle w:val="paragraph"/>
        <w:numPr>
          <w:ilvl w:val="0"/>
          <w:numId w:val="3"/>
        </w:numPr>
        <w:tabs>
          <w:tab w:val="num" w:pos="840"/>
        </w:tabs>
        <w:spacing w:before="0" w:beforeAutospacing="0" w:after="0" w:afterAutospacing="0"/>
        <w:jc w:val="both"/>
        <w:textAlignment w:val="baseline"/>
        <w:rPr>
          <w:rFonts w:asciiTheme="minorHAnsi" w:hAnsiTheme="minorHAnsi" w:cstheme="minorBidi"/>
        </w:rPr>
      </w:pPr>
      <w:r w:rsidRPr="119D7779">
        <w:rPr>
          <w:rStyle w:val="normaltextrun"/>
          <w:rFonts w:asciiTheme="minorHAnsi" w:hAnsiTheme="minorHAnsi" w:cstheme="minorBidi"/>
          <w:lang w:val="ca-ES-valencia"/>
        </w:rPr>
        <w:t>Coordinadora o coordinador de formació.</w:t>
      </w:r>
      <w:r w:rsidRPr="119D7779">
        <w:rPr>
          <w:rStyle w:val="eop"/>
          <w:rFonts w:asciiTheme="minorHAnsi" w:hAnsiTheme="minorHAnsi" w:cstheme="minorBidi"/>
        </w:rPr>
        <w:t> </w:t>
      </w:r>
    </w:p>
    <w:p w14:paraId="554FE44D" w14:textId="77777777" w:rsidR="004C5B0B" w:rsidRPr="004C5B0B" w:rsidRDefault="3F157F21">
      <w:pPr>
        <w:pStyle w:val="paragraph"/>
        <w:numPr>
          <w:ilvl w:val="0"/>
          <w:numId w:val="3"/>
        </w:numPr>
        <w:tabs>
          <w:tab w:val="num" w:pos="840"/>
        </w:tabs>
        <w:spacing w:before="0" w:beforeAutospacing="0" w:after="0" w:afterAutospacing="0"/>
        <w:jc w:val="both"/>
        <w:textAlignment w:val="baseline"/>
        <w:rPr>
          <w:rFonts w:asciiTheme="minorHAnsi" w:hAnsiTheme="minorHAnsi" w:cstheme="minorBidi"/>
        </w:rPr>
      </w:pPr>
      <w:r w:rsidRPr="119D7779">
        <w:rPr>
          <w:rStyle w:val="normaltextrun"/>
          <w:rFonts w:asciiTheme="minorHAnsi" w:hAnsiTheme="minorHAnsi" w:cstheme="minorBidi"/>
          <w:lang w:val="ca-ES-valencia"/>
        </w:rPr>
        <w:t>Coordinadora o coordinador </w:t>
      </w:r>
      <w:r w:rsidRPr="119D7779">
        <w:rPr>
          <w:rStyle w:val="normaltextrun"/>
          <w:rFonts w:asciiTheme="minorHAnsi" w:hAnsiTheme="minorHAnsi" w:cstheme="minorBidi"/>
          <w:color w:val="FF0000"/>
          <w:lang w:val="ca-ES-valencia"/>
        </w:rPr>
        <w:t>de benestar i protecció</w:t>
      </w:r>
      <w:r w:rsidRPr="119D7779">
        <w:rPr>
          <w:rStyle w:val="normaltextrun"/>
          <w:rFonts w:asciiTheme="minorHAnsi" w:hAnsiTheme="minorHAnsi" w:cstheme="minorBidi"/>
          <w:lang w:val="ca-ES-valencia"/>
        </w:rPr>
        <w:t>.</w:t>
      </w:r>
      <w:r w:rsidRPr="119D7779">
        <w:rPr>
          <w:rStyle w:val="eop"/>
          <w:rFonts w:asciiTheme="minorHAnsi" w:hAnsiTheme="minorHAnsi" w:cstheme="minorBidi"/>
        </w:rPr>
        <w:t> </w:t>
      </w:r>
    </w:p>
    <w:p w14:paraId="74F63556" w14:textId="77777777" w:rsidR="004C5B0B" w:rsidRPr="004C5B0B" w:rsidRDefault="3F157F21">
      <w:pPr>
        <w:pStyle w:val="paragraph"/>
        <w:numPr>
          <w:ilvl w:val="0"/>
          <w:numId w:val="3"/>
        </w:numPr>
        <w:tabs>
          <w:tab w:val="num" w:pos="840"/>
        </w:tabs>
        <w:spacing w:before="0" w:beforeAutospacing="0" w:after="0" w:afterAutospacing="0"/>
        <w:jc w:val="both"/>
        <w:textAlignment w:val="baseline"/>
        <w:rPr>
          <w:rFonts w:asciiTheme="minorHAnsi" w:hAnsiTheme="minorHAnsi" w:cstheme="minorBidi"/>
        </w:rPr>
      </w:pPr>
      <w:r w:rsidRPr="119D7779">
        <w:rPr>
          <w:rStyle w:val="normaltextrun"/>
          <w:rFonts w:asciiTheme="minorHAnsi" w:hAnsiTheme="minorHAnsi" w:cstheme="minorBidi"/>
          <w:lang w:val="ca-ES-valencia"/>
        </w:rPr>
        <w:t>Qualsevol altra que determine la conselleria amb competències en matèria d’educació.</w:t>
      </w:r>
      <w:r w:rsidRPr="119D7779">
        <w:rPr>
          <w:rStyle w:val="eop"/>
          <w:rFonts w:asciiTheme="minorHAnsi" w:hAnsiTheme="minorHAnsi" w:cstheme="minorBidi"/>
        </w:rPr>
        <w:t> </w:t>
      </w:r>
    </w:p>
    <w:p w14:paraId="24691C81" w14:textId="76CF949A" w:rsidR="004C5B0B" w:rsidRPr="004C5B0B" w:rsidRDefault="4F5E1953" w:rsidP="119D7779">
      <w:pPr>
        <w:pStyle w:val="paragraph"/>
        <w:spacing w:before="0" w:beforeAutospacing="0" w:after="0" w:afterAutospacing="0"/>
        <w:jc w:val="both"/>
        <w:textAlignment w:val="baseline"/>
        <w:rPr>
          <w:rFonts w:asciiTheme="minorHAnsi" w:hAnsiTheme="minorHAnsi" w:cstheme="minorBidi"/>
        </w:rPr>
      </w:pPr>
      <w:r w:rsidRPr="119D7779">
        <w:rPr>
          <w:rStyle w:val="normaltextrun"/>
          <w:rFonts w:asciiTheme="minorHAnsi" w:hAnsiTheme="minorHAnsi" w:cstheme="minorBidi"/>
          <w:lang w:val="ca-ES-valencia"/>
        </w:rPr>
        <w:t>2.</w:t>
      </w:r>
      <w:r w:rsidR="3F157F21" w:rsidRPr="119D7779">
        <w:rPr>
          <w:rStyle w:val="normaltextrun"/>
          <w:rFonts w:asciiTheme="minorHAnsi" w:hAnsiTheme="minorHAnsi" w:cstheme="minorBidi"/>
          <w:lang w:val="ca-ES-valencia"/>
        </w:rPr>
        <w:t>La persona coordinadora de l’agrupació pedagògica hospitalària designarà les coordinacions que considere necessàries per a l’organització i el funcionament entre l’equip docent de les unitats pedagògiques hospitalàries de l’agrupació, preferentment entre els membres funcionaris de carrera i amb formació i experiència en l’àmbit de treball de la coordinació.</w:t>
      </w:r>
      <w:r w:rsidR="3F157F21" w:rsidRPr="119D7779">
        <w:rPr>
          <w:rStyle w:val="eop"/>
          <w:rFonts w:asciiTheme="minorHAnsi" w:hAnsiTheme="minorHAnsi" w:cstheme="minorBidi"/>
        </w:rPr>
        <w:t> </w:t>
      </w:r>
    </w:p>
    <w:p w14:paraId="6F7748DE" w14:textId="48DE8821" w:rsidR="004C5B0B" w:rsidRPr="004C5B0B" w:rsidRDefault="4DBFD0F9" w:rsidP="119D7779">
      <w:pPr>
        <w:pStyle w:val="paragraph"/>
        <w:spacing w:before="0" w:beforeAutospacing="0" w:after="0" w:afterAutospacing="0"/>
        <w:jc w:val="both"/>
        <w:textAlignment w:val="baseline"/>
        <w:rPr>
          <w:rFonts w:asciiTheme="minorHAnsi" w:hAnsiTheme="minorHAnsi" w:cstheme="minorBidi"/>
        </w:rPr>
      </w:pPr>
      <w:r w:rsidRPr="119D7779">
        <w:rPr>
          <w:rStyle w:val="normaltextrun"/>
          <w:rFonts w:asciiTheme="minorHAnsi" w:hAnsiTheme="minorHAnsi" w:cstheme="minorBidi"/>
          <w:lang w:val="ca-ES-valencia"/>
        </w:rPr>
        <w:t>3.</w:t>
      </w:r>
      <w:r w:rsidR="3F157F21" w:rsidRPr="119D7779">
        <w:rPr>
          <w:rStyle w:val="normaltextrun"/>
          <w:rFonts w:asciiTheme="minorHAnsi" w:hAnsiTheme="minorHAnsi" w:cstheme="minorBidi"/>
          <w:lang w:val="ca-ES-valencia"/>
        </w:rPr>
        <w:t>La persona que exercisca alguna d’estes coordinacions podrà renunciar per causa justificada, que haurà d’acceptar la persona coordinadora de l’agrupació pedagògica hospitalària. Així mateix, podrà ser destituïda per la persona coordinadora de l’agrupació pedagògica hospitalària a proposta raonada de la majoria de les persones components del claustre i prèvia audiència a la persona interessada.</w:t>
      </w:r>
      <w:r w:rsidR="3F157F21" w:rsidRPr="119D7779">
        <w:rPr>
          <w:rStyle w:val="eop"/>
          <w:rFonts w:asciiTheme="minorHAnsi" w:hAnsiTheme="minorHAnsi" w:cstheme="minorBidi"/>
        </w:rPr>
        <w:t> </w:t>
      </w:r>
    </w:p>
    <w:p w14:paraId="4E335BD7" w14:textId="323B4248" w:rsidR="004C5B0B" w:rsidRPr="004C5B0B" w:rsidRDefault="64802E5D" w:rsidP="119D7779">
      <w:pPr>
        <w:pStyle w:val="paragraph"/>
        <w:spacing w:before="0" w:beforeAutospacing="0" w:after="0" w:afterAutospacing="0"/>
        <w:jc w:val="both"/>
        <w:textAlignment w:val="baseline"/>
        <w:rPr>
          <w:rFonts w:asciiTheme="minorHAnsi" w:hAnsiTheme="minorHAnsi" w:cstheme="minorBidi"/>
        </w:rPr>
      </w:pPr>
      <w:r w:rsidRPr="119D7779">
        <w:rPr>
          <w:rStyle w:val="normaltextrun"/>
          <w:rFonts w:asciiTheme="minorHAnsi" w:hAnsiTheme="minorHAnsi" w:cstheme="minorBidi"/>
          <w:lang w:val="ca-ES-valencia"/>
        </w:rPr>
        <w:t>4.</w:t>
      </w:r>
      <w:r w:rsidR="3F157F21" w:rsidRPr="119D7779">
        <w:rPr>
          <w:rStyle w:val="normaltextrun"/>
          <w:rFonts w:asciiTheme="minorHAnsi" w:hAnsiTheme="minorHAnsi" w:cstheme="minorBidi"/>
          <w:lang w:val="ca-ES-valencia"/>
        </w:rPr>
        <w:t>Les persones coordinadores de TIC, de formació, així com de </w:t>
      </w:r>
      <w:r w:rsidR="3F157F21" w:rsidRPr="119D7779">
        <w:rPr>
          <w:rStyle w:val="normaltextrun"/>
          <w:rFonts w:asciiTheme="minorHAnsi" w:hAnsiTheme="minorHAnsi" w:cstheme="minorBidi"/>
          <w:color w:val="FF0000"/>
          <w:lang w:val="ca-ES-valencia"/>
        </w:rPr>
        <w:t>benestar i protecció</w:t>
      </w:r>
      <w:r w:rsidR="3F157F21" w:rsidRPr="119D7779">
        <w:rPr>
          <w:rStyle w:val="normaltextrun"/>
          <w:rFonts w:asciiTheme="minorHAnsi" w:hAnsiTheme="minorHAnsi" w:cstheme="minorBidi"/>
          <w:lang w:val="ca-ES-valencia"/>
        </w:rPr>
        <w:t>, han d’exercir les funcions que s’indiquen en els articles 43.2, 44 i 45 del Decret 253/2019.</w:t>
      </w:r>
      <w:r w:rsidR="3F157F21" w:rsidRPr="119D7779">
        <w:rPr>
          <w:rStyle w:val="eop"/>
          <w:rFonts w:asciiTheme="minorHAnsi" w:hAnsiTheme="minorHAnsi" w:cstheme="minorBidi"/>
        </w:rPr>
        <w:t> </w:t>
      </w:r>
    </w:p>
    <w:p w14:paraId="2357363A" w14:textId="5F4D4D0F" w:rsidR="004C5B0B" w:rsidRPr="004C5B0B" w:rsidRDefault="425122AE" w:rsidP="119D7779">
      <w:pPr>
        <w:pStyle w:val="paragraph"/>
        <w:spacing w:before="0" w:beforeAutospacing="0" w:after="0" w:afterAutospacing="0"/>
        <w:jc w:val="both"/>
        <w:textAlignment w:val="baseline"/>
        <w:rPr>
          <w:rFonts w:asciiTheme="minorHAnsi" w:hAnsiTheme="minorHAnsi" w:cstheme="minorBidi"/>
        </w:rPr>
      </w:pPr>
      <w:r w:rsidRPr="119D7779">
        <w:rPr>
          <w:rStyle w:val="normaltextrun"/>
          <w:rFonts w:asciiTheme="minorHAnsi" w:hAnsiTheme="minorHAnsi" w:cstheme="minorBidi"/>
          <w:lang w:val="ca-ES-valencia"/>
        </w:rPr>
        <w:t>5.</w:t>
      </w:r>
      <w:r w:rsidR="3F157F21" w:rsidRPr="119D7779">
        <w:rPr>
          <w:rStyle w:val="normaltextrun"/>
          <w:rFonts w:asciiTheme="minorHAnsi" w:hAnsiTheme="minorHAnsi" w:cstheme="minorBidi"/>
          <w:lang w:val="ca-ES-valencia"/>
        </w:rPr>
        <w:t>Tenint en compte les característiques de la coordinació </w:t>
      </w:r>
      <w:r w:rsidR="3F157F21" w:rsidRPr="119D7779">
        <w:rPr>
          <w:rStyle w:val="normaltextrun"/>
          <w:rFonts w:asciiTheme="minorHAnsi" w:hAnsiTheme="minorHAnsi" w:cstheme="minorBidi"/>
          <w:color w:val="FF0000"/>
          <w:lang w:val="ca-ES-valencia"/>
        </w:rPr>
        <w:t>de benestar i protecció</w:t>
      </w:r>
      <w:r w:rsidR="3F157F21" w:rsidRPr="119D7779">
        <w:rPr>
          <w:rStyle w:val="normaltextrun"/>
          <w:rFonts w:asciiTheme="minorHAnsi" w:hAnsiTheme="minorHAnsi" w:cstheme="minorBidi"/>
          <w:lang w:val="ca-ES-valencia"/>
        </w:rPr>
        <w:t>, és recomanable que ho assumisca la persona del claustre que tinga formació i/o experiència prèvia en qüestions relacionades amb la protecció de la infància i l’adolescència, amb perspectiva de gènere i interseccional i vinculació amb l’entorn sociocomunitari.</w:t>
      </w:r>
      <w:r w:rsidR="3F157F21" w:rsidRPr="119D7779">
        <w:rPr>
          <w:rStyle w:val="eop"/>
          <w:rFonts w:asciiTheme="minorHAnsi" w:hAnsiTheme="minorHAnsi" w:cstheme="minorBidi"/>
        </w:rPr>
        <w:t> </w:t>
      </w:r>
    </w:p>
    <w:p w14:paraId="63C810DB" w14:textId="6A79CC65" w:rsidR="004C5B0B" w:rsidRPr="004C5B0B" w:rsidRDefault="0C8658FE" w:rsidP="119D7779">
      <w:pPr>
        <w:pStyle w:val="paragraph"/>
        <w:spacing w:before="0" w:beforeAutospacing="0" w:after="0" w:afterAutospacing="0"/>
        <w:jc w:val="both"/>
        <w:textAlignment w:val="baseline"/>
        <w:rPr>
          <w:rFonts w:asciiTheme="minorHAnsi" w:hAnsiTheme="minorHAnsi" w:cstheme="minorBidi"/>
        </w:rPr>
      </w:pPr>
      <w:r w:rsidRPr="119D7779">
        <w:rPr>
          <w:rStyle w:val="normaltextrun"/>
          <w:rFonts w:asciiTheme="minorHAnsi" w:hAnsiTheme="minorHAnsi" w:cstheme="minorBidi"/>
          <w:lang w:val="ca-ES-valencia"/>
        </w:rPr>
        <w:t>6.</w:t>
      </w:r>
      <w:r w:rsidR="3F157F21" w:rsidRPr="119D7779">
        <w:rPr>
          <w:rStyle w:val="normaltextrun"/>
          <w:rFonts w:asciiTheme="minorHAnsi" w:hAnsiTheme="minorHAnsi" w:cstheme="minorBidi"/>
          <w:lang w:val="ca-ES-valencia"/>
        </w:rPr>
        <w:t>Cada figura de coordinació descrita en este resolc disposarà d’1 hora setmanal de dedicació.</w:t>
      </w:r>
      <w:r w:rsidR="3F157F21" w:rsidRPr="119D7779">
        <w:rPr>
          <w:rStyle w:val="eop"/>
          <w:rFonts w:asciiTheme="minorHAnsi" w:hAnsiTheme="minorHAnsi" w:cstheme="minorBidi"/>
        </w:rPr>
        <w:t> </w:t>
      </w:r>
    </w:p>
    <w:p w14:paraId="43CCF4FF" w14:textId="28DFB680" w:rsidR="00A502BA" w:rsidRPr="004C5B0B" w:rsidRDefault="00A502BA">
      <w:pPr>
        <w:pStyle w:val="Standard"/>
        <w:spacing w:line="240" w:lineRule="atLeast"/>
        <w:jc w:val="both"/>
        <w:rPr>
          <w:rFonts w:asciiTheme="minorHAnsi" w:hAnsiTheme="minorHAnsi" w:cstheme="minorHAnsi"/>
          <w:lang w:eastAsia="es-ES_tradnl"/>
        </w:rPr>
      </w:pPr>
    </w:p>
    <w:p w14:paraId="3BF99200" w14:textId="77777777" w:rsidR="00F85EB0" w:rsidRPr="00F85EB0" w:rsidRDefault="00F85EB0" w:rsidP="00F85EB0">
      <w:pPr>
        <w:pStyle w:val="Standard"/>
        <w:spacing w:line="240" w:lineRule="atLeast"/>
        <w:jc w:val="both"/>
        <w:rPr>
          <w:rFonts w:asciiTheme="minorHAnsi" w:hAnsiTheme="minorHAnsi" w:cstheme="minorHAnsi"/>
          <w:b/>
          <w:bCs/>
          <w:lang w:val="es-ES" w:eastAsia="es-ES_tradnl"/>
        </w:rPr>
      </w:pPr>
      <w:r w:rsidRPr="00F85EB0">
        <w:rPr>
          <w:rFonts w:asciiTheme="minorHAnsi" w:hAnsiTheme="minorHAnsi" w:cstheme="minorHAnsi"/>
          <w:b/>
          <w:bCs/>
          <w:lang w:val="ca-ES-valencia" w:eastAsia="es-ES_tradnl"/>
        </w:rPr>
        <w:t>TÍTOL IV</w:t>
      </w:r>
      <w:r w:rsidRPr="00F85EB0">
        <w:rPr>
          <w:rFonts w:asciiTheme="minorHAnsi" w:hAnsiTheme="minorHAnsi" w:cstheme="minorHAnsi"/>
          <w:b/>
          <w:bCs/>
          <w:lang w:val="es-ES" w:eastAsia="es-ES_tradnl"/>
        </w:rPr>
        <w:t> </w:t>
      </w:r>
    </w:p>
    <w:p w14:paraId="7062EB54" w14:textId="77777777" w:rsidR="00F85EB0" w:rsidRPr="00F85EB0" w:rsidRDefault="00F85EB0" w:rsidP="00F85EB0">
      <w:pPr>
        <w:pStyle w:val="Standard"/>
        <w:spacing w:line="240" w:lineRule="atLeast"/>
        <w:jc w:val="both"/>
        <w:rPr>
          <w:rFonts w:asciiTheme="minorHAnsi" w:hAnsiTheme="minorHAnsi" w:cstheme="minorHAnsi"/>
          <w:b/>
          <w:bCs/>
          <w:lang w:val="es-ES" w:eastAsia="es-ES_tradnl"/>
        </w:rPr>
      </w:pPr>
      <w:r w:rsidRPr="00F85EB0">
        <w:rPr>
          <w:rFonts w:asciiTheme="minorHAnsi" w:hAnsiTheme="minorHAnsi" w:cstheme="minorHAnsi"/>
          <w:b/>
          <w:bCs/>
          <w:lang w:val="ca-ES-valencia" w:eastAsia="es-ES_tradnl"/>
        </w:rPr>
        <w:t>Qualitat de l’atenció educativa domiciliària i hospitalària</w:t>
      </w:r>
      <w:r w:rsidRPr="00F85EB0">
        <w:rPr>
          <w:rFonts w:asciiTheme="minorHAnsi" w:hAnsiTheme="minorHAnsi" w:cstheme="minorHAnsi"/>
          <w:b/>
          <w:bCs/>
          <w:lang w:val="es-ES" w:eastAsia="es-ES_tradnl"/>
        </w:rPr>
        <w:t> </w:t>
      </w:r>
    </w:p>
    <w:p w14:paraId="1DEAF3D9" w14:textId="77777777" w:rsidR="00F85EB0" w:rsidRPr="00F85EB0" w:rsidRDefault="00F85EB0" w:rsidP="00F85EB0">
      <w:pPr>
        <w:pStyle w:val="Standard"/>
        <w:spacing w:line="240" w:lineRule="atLeast"/>
        <w:jc w:val="both"/>
        <w:rPr>
          <w:rFonts w:asciiTheme="minorHAnsi" w:hAnsiTheme="minorHAnsi" w:cstheme="minorHAnsi"/>
          <w:lang w:val="es-ES" w:eastAsia="es-ES_tradnl"/>
        </w:rPr>
      </w:pPr>
      <w:r w:rsidRPr="00F85EB0">
        <w:rPr>
          <w:rFonts w:asciiTheme="minorHAnsi" w:hAnsiTheme="minorHAnsi" w:cstheme="minorHAnsi"/>
          <w:lang w:val="es-ES" w:eastAsia="es-ES_tradnl"/>
        </w:rPr>
        <w:lastRenderedPageBreak/>
        <w:t> </w:t>
      </w:r>
    </w:p>
    <w:p w14:paraId="599988E6" w14:textId="77777777" w:rsidR="00F85EB0" w:rsidRPr="00F85EB0" w:rsidRDefault="00F85EB0" w:rsidP="00F85EB0">
      <w:pPr>
        <w:pStyle w:val="Standard"/>
        <w:spacing w:line="240" w:lineRule="atLeast"/>
        <w:jc w:val="both"/>
        <w:rPr>
          <w:rFonts w:asciiTheme="minorHAnsi" w:hAnsiTheme="minorHAnsi" w:cstheme="minorHAnsi"/>
          <w:lang w:val="es-ES" w:eastAsia="es-ES_tradnl"/>
        </w:rPr>
      </w:pPr>
      <w:r w:rsidRPr="00F85EB0">
        <w:rPr>
          <w:rFonts w:asciiTheme="minorHAnsi" w:hAnsiTheme="minorHAnsi" w:cstheme="minorHAnsi"/>
          <w:i/>
          <w:iCs/>
          <w:lang w:val="ca-ES-valencia" w:eastAsia="es-ES_tradnl"/>
        </w:rPr>
        <w:t>Vint-i-sisé. Condicions per a l’atenció educativa domiciliària</w:t>
      </w:r>
      <w:r w:rsidRPr="00F85EB0">
        <w:rPr>
          <w:rFonts w:asciiTheme="minorHAnsi" w:hAnsiTheme="minorHAnsi" w:cstheme="minorHAnsi"/>
          <w:lang w:val="es-ES" w:eastAsia="es-ES_tradnl"/>
        </w:rPr>
        <w:t> </w:t>
      </w:r>
    </w:p>
    <w:p w14:paraId="7225BAD1" w14:textId="77777777" w:rsidR="00F85EB0" w:rsidRPr="00F85EB0" w:rsidRDefault="00F85EB0">
      <w:pPr>
        <w:pStyle w:val="Standard"/>
        <w:numPr>
          <w:ilvl w:val="0"/>
          <w:numId w:val="48"/>
        </w:numPr>
        <w:spacing w:line="240" w:lineRule="atLeast"/>
        <w:rPr>
          <w:rFonts w:asciiTheme="minorHAnsi" w:hAnsiTheme="minorHAnsi" w:cstheme="minorHAnsi"/>
          <w:lang w:val="es-ES" w:eastAsia="es-ES_tradnl"/>
        </w:rPr>
      </w:pPr>
      <w:r w:rsidRPr="00F85EB0">
        <w:rPr>
          <w:rFonts w:asciiTheme="minorHAnsi" w:hAnsiTheme="minorHAnsi" w:cstheme="minorHAnsi"/>
          <w:lang w:val="ca-ES-valencia" w:eastAsia="es-ES_tradnl"/>
        </w:rPr>
        <w:t>L’atenció educativa domiciliària serà presencial en el domicili, sense excepcions.</w:t>
      </w:r>
      <w:r w:rsidRPr="00F85EB0">
        <w:rPr>
          <w:rFonts w:asciiTheme="minorHAnsi" w:hAnsiTheme="minorHAnsi" w:cstheme="minorHAnsi"/>
          <w:lang w:val="es-ES" w:eastAsia="es-ES_tradnl"/>
        </w:rPr>
        <w:t> </w:t>
      </w:r>
    </w:p>
    <w:p w14:paraId="2C7CC6E8" w14:textId="77777777" w:rsidR="00F85EB0" w:rsidRPr="00F85EB0" w:rsidRDefault="00F85EB0">
      <w:pPr>
        <w:pStyle w:val="Standard"/>
        <w:numPr>
          <w:ilvl w:val="0"/>
          <w:numId w:val="49"/>
        </w:numPr>
        <w:spacing w:line="240" w:lineRule="atLeast"/>
        <w:jc w:val="both"/>
        <w:rPr>
          <w:rFonts w:asciiTheme="minorHAnsi" w:hAnsiTheme="minorHAnsi" w:cstheme="minorHAnsi"/>
          <w:lang w:val="es-ES" w:eastAsia="es-ES_tradnl"/>
        </w:rPr>
      </w:pPr>
      <w:r w:rsidRPr="00F85EB0">
        <w:rPr>
          <w:rFonts w:asciiTheme="minorHAnsi" w:hAnsiTheme="minorHAnsi" w:cstheme="minorHAnsi"/>
          <w:lang w:val="ca-ES-valencia" w:eastAsia="es-ES_tradnl"/>
        </w:rPr>
        <w:t>La família o representants legals hauran de garantir un espai adequat en el domicili per a impartir la docència.</w:t>
      </w:r>
      <w:r w:rsidRPr="00F85EB0">
        <w:rPr>
          <w:rFonts w:asciiTheme="minorHAnsi" w:hAnsiTheme="minorHAnsi" w:cstheme="minorHAnsi"/>
          <w:lang w:val="es-ES" w:eastAsia="es-ES_tradnl"/>
        </w:rPr>
        <w:t> </w:t>
      </w:r>
    </w:p>
    <w:p w14:paraId="49E78A2C" w14:textId="77777777" w:rsidR="00F85EB0" w:rsidRPr="00F85EB0" w:rsidRDefault="00F85EB0">
      <w:pPr>
        <w:pStyle w:val="Standard"/>
        <w:numPr>
          <w:ilvl w:val="0"/>
          <w:numId w:val="50"/>
        </w:numPr>
        <w:spacing w:line="240" w:lineRule="atLeast"/>
        <w:jc w:val="both"/>
        <w:rPr>
          <w:rFonts w:asciiTheme="minorHAnsi" w:hAnsiTheme="minorHAnsi" w:cstheme="minorHAnsi"/>
          <w:lang w:val="es-ES" w:eastAsia="es-ES_tradnl"/>
        </w:rPr>
      </w:pPr>
      <w:r w:rsidRPr="00F85EB0">
        <w:rPr>
          <w:rFonts w:asciiTheme="minorHAnsi" w:hAnsiTheme="minorHAnsi" w:cstheme="minorHAnsi"/>
          <w:lang w:val="ca-ES-valencia" w:eastAsia="es-ES_tradnl"/>
        </w:rPr>
        <w:t>El personal docent que impartix l’atenció educativa domiciliària ha de complir amb les precaucions necessàries i les mesures preventives, vetlant per la salut del menor.</w:t>
      </w:r>
      <w:r w:rsidRPr="00F85EB0">
        <w:rPr>
          <w:rFonts w:asciiTheme="minorHAnsi" w:hAnsiTheme="minorHAnsi" w:cstheme="minorHAnsi"/>
          <w:lang w:val="es-ES" w:eastAsia="es-ES_tradnl"/>
        </w:rPr>
        <w:t> </w:t>
      </w:r>
    </w:p>
    <w:p w14:paraId="52AC964C" w14:textId="77777777" w:rsidR="00F85EB0" w:rsidRPr="00F85EB0" w:rsidRDefault="00F85EB0">
      <w:pPr>
        <w:pStyle w:val="Standard"/>
        <w:numPr>
          <w:ilvl w:val="0"/>
          <w:numId w:val="51"/>
        </w:numPr>
        <w:spacing w:line="240" w:lineRule="atLeast"/>
        <w:jc w:val="both"/>
        <w:rPr>
          <w:rFonts w:asciiTheme="minorHAnsi" w:hAnsiTheme="minorHAnsi" w:cstheme="minorHAnsi"/>
          <w:lang w:val="es-ES" w:eastAsia="es-ES_tradnl"/>
        </w:rPr>
      </w:pPr>
      <w:r w:rsidRPr="00F85EB0">
        <w:rPr>
          <w:rFonts w:asciiTheme="minorHAnsi" w:hAnsiTheme="minorHAnsi" w:cstheme="minorHAnsi"/>
          <w:lang w:val="ca-ES-valencia" w:eastAsia="es-ES_tradnl"/>
        </w:rPr>
        <w:t>Davant de l’incompliment d’alguna d’estes condicions, el servici responsable de l’òrgan directiu amb competències en matèria d’atenció educativa domiciliària podrà suspendre la prestació del personal docent d’atenció educativa domiciliària fins que s’esmene la situació.</w:t>
      </w:r>
      <w:r w:rsidRPr="00F85EB0">
        <w:rPr>
          <w:rFonts w:asciiTheme="minorHAnsi" w:hAnsiTheme="minorHAnsi" w:cstheme="minorHAnsi"/>
          <w:lang w:val="es-ES" w:eastAsia="es-ES_tradnl"/>
        </w:rPr>
        <w:t> </w:t>
      </w:r>
    </w:p>
    <w:p w14:paraId="420EB30E" w14:textId="77777777" w:rsidR="00F85EB0" w:rsidRPr="00F85EB0" w:rsidRDefault="00F85EB0">
      <w:pPr>
        <w:pStyle w:val="Standard"/>
        <w:numPr>
          <w:ilvl w:val="0"/>
          <w:numId w:val="52"/>
        </w:numPr>
        <w:spacing w:line="240" w:lineRule="atLeast"/>
        <w:jc w:val="both"/>
        <w:rPr>
          <w:rFonts w:asciiTheme="minorHAnsi" w:hAnsiTheme="minorHAnsi" w:cstheme="minorHAnsi"/>
          <w:lang w:val="es-ES" w:eastAsia="es-ES_tradnl"/>
        </w:rPr>
      </w:pPr>
      <w:r w:rsidRPr="00F85EB0">
        <w:rPr>
          <w:rFonts w:asciiTheme="minorHAnsi" w:hAnsiTheme="minorHAnsi" w:cstheme="minorHAnsi"/>
          <w:lang w:val="ca-ES-valencia" w:eastAsia="es-ES_tradnl"/>
        </w:rPr>
        <w:t>L’atenció educativa domiciliària no substituïx les competències pròpies del centre educatiu a on l’alumna o l’alumne estiga escolaritzat, sinó que és un recurs addicional de personal de suport al procés d’aprenentatge.</w:t>
      </w:r>
      <w:r w:rsidRPr="00F85EB0">
        <w:rPr>
          <w:rFonts w:asciiTheme="minorHAnsi" w:hAnsiTheme="minorHAnsi" w:cstheme="minorHAnsi"/>
          <w:lang w:val="es-ES" w:eastAsia="es-ES_tradnl"/>
        </w:rPr>
        <w:t> </w:t>
      </w:r>
    </w:p>
    <w:p w14:paraId="679363A9" w14:textId="77777777" w:rsidR="00F85EB0" w:rsidRPr="00F85EB0" w:rsidRDefault="00F85EB0">
      <w:pPr>
        <w:pStyle w:val="Standard"/>
        <w:numPr>
          <w:ilvl w:val="0"/>
          <w:numId w:val="53"/>
        </w:numPr>
        <w:spacing w:line="240" w:lineRule="atLeast"/>
        <w:jc w:val="both"/>
        <w:rPr>
          <w:rFonts w:asciiTheme="minorHAnsi" w:hAnsiTheme="minorHAnsi" w:cstheme="minorHAnsi"/>
          <w:lang w:val="es-ES" w:eastAsia="es-ES_tradnl"/>
        </w:rPr>
      </w:pPr>
      <w:r w:rsidRPr="00F85EB0">
        <w:rPr>
          <w:rFonts w:asciiTheme="minorHAnsi" w:hAnsiTheme="minorHAnsi" w:cstheme="minorHAnsi"/>
          <w:lang w:val="ca-ES-valencia" w:eastAsia="es-ES_tradnl"/>
        </w:rPr>
        <w:t>El treball amb cada alumna i alumne inclou la coordinació amb el seu entorn escolar per a facilitar informació</w:t>
      </w:r>
      <w:r>
        <w:rPr>
          <w:rFonts w:asciiTheme="minorHAnsi" w:hAnsiTheme="minorHAnsi" w:cstheme="minorHAnsi"/>
          <w:lang w:val="ca-ES-valencia" w:eastAsia="es-ES_tradnl"/>
        </w:rPr>
        <w:t xml:space="preserve"> </w:t>
      </w:r>
      <w:r w:rsidRPr="00F85EB0">
        <w:rPr>
          <w:rFonts w:asciiTheme="minorHAnsi" w:hAnsiTheme="minorHAnsi" w:cstheme="minorHAnsi"/>
          <w:lang w:val="ca-ES-valencia" w:eastAsia="es-ES_tradnl"/>
        </w:rPr>
        <w:t>d’àmbit educatiu, continuar amb el procés d’aprenentatge i avaluació, dissenyar el pla d’incorporació al centre i col·laborar en el pla d’actuació personalitzat, en cas necessari.</w:t>
      </w:r>
      <w:r w:rsidRPr="00F85EB0">
        <w:rPr>
          <w:rFonts w:asciiTheme="minorHAnsi" w:hAnsiTheme="minorHAnsi" w:cstheme="minorHAnsi"/>
          <w:lang w:val="es-ES" w:eastAsia="es-ES_tradnl"/>
        </w:rPr>
        <w:t> </w:t>
      </w:r>
    </w:p>
    <w:p w14:paraId="1C632EA7" w14:textId="77777777" w:rsidR="00F85EB0" w:rsidRPr="00F85EB0" w:rsidRDefault="00F85EB0" w:rsidP="00F85EB0">
      <w:pPr>
        <w:pStyle w:val="Standard"/>
        <w:spacing w:line="240" w:lineRule="atLeast"/>
        <w:ind w:left="720"/>
        <w:jc w:val="both"/>
        <w:rPr>
          <w:rFonts w:asciiTheme="minorHAnsi" w:hAnsiTheme="minorHAnsi" w:cstheme="minorHAnsi"/>
          <w:lang w:val="es-ES" w:eastAsia="es-ES_tradnl"/>
        </w:rPr>
      </w:pPr>
      <w:r w:rsidRPr="00F85EB0">
        <w:rPr>
          <w:rFonts w:asciiTheme="minorHAnsi" w:hAnsiTheme="minorHAnsi" w:cstheme="minorHAnsi"/>
          <w:i/>
          <w:iCs/>
          <w:lang w:val="ca-ES-valencia" w:eastAsia="es-ES_tradnl"/>
        </w:rPr>
        <w:t>Vint-i-seté. Condicions per a l’atenció educativa hospitalària</w:t>
      </w:r>
      <w:r w:rsidRPr="00F85EB0">
        <w:rPr>
          <w:rFonts w:asciiTheme="minorHAnsi" w:hAnsiTheme="minorHAnsi" w:cstheme="minorHAnsi"/>
          <w:lang w:val="es-ES" w:eastAsia="es-ES_tradnl"/>
        </w:rPr>
        <w:t> </w:t>
      </w:r>
    </w:p>
    <w:p w14:paraId="2401717F" w14:textId="77777777" w:rsidR="00F85EB0" w:rsidRPr="00F85EB0" w:rsidRDefault="00F85EB0">
      <w:pPr>
        <w:pStyle w:val="Standard"/>
        <w:numPr>
          <w:ilvl w:val="0"/>
          <w:numId w:val="55"/>
        </w:numPr>
        <w:spacing w:line="240" w:lineRule="atLeast"/>
        <w:jc w:val="both"/>
        <w:rPr>
          <w:rFonts w:asciiTheme="minorHAnsi" w:hAnsiTheme="minorHAnsi" w:cstheme="minorHAnsi"/>
          <w:lang w:val="es-ES" w:eastAsia="es-ES_tradnl"/>
        </w:rPr>
      </w:pPr>
      <w:r w:rsidRPr="00F85EB0">
        <w:rPr>
          <w:rFonts w:asciiTheme="minorHAnsi" w:hAnsiTheme="minorHAnsi" w:cstheme="minorHAnsi"/>
          <w:lang w:val="ca-ES-valencia" w:eastAsia="es-ES_tradnl"/>
        </w:rPr>
        <w:t>L’atenció educativa hospitalària ha de garantir la continuïtat del procés d’aprenentatge i afavorir l’equilibri personal i emocional, reforçant el sentiment de pertinença al grup de referència del centre docent.</w:t>
      </w:r>
      <w:r w:rsidRPr="00F85EB0">
        <w:rPr>
          <w:rFonts w:asciiTheme="minorHAnsi" w:hAnsiTheme="minorHAnsi" w:cstheme="minorHAnsi"/>
          <w:lang w:val="es-ES" w:eastAsia="es-ES_tradnl"/>
        </w:rPr>
        <w:t> </w:t>
      </w:r>
    </w:p>
    <w:p w14:paraId="666BCAC9" w14:textId="77777777" w:rsidR="00F85EB0" w:rsidRPr="00F85EB0" w:rsidRDefault="00F85EB0">
      <w:pPr>
        <w:pStyle w:val="Standard"/>
        <w:numPr>
          <w:ilvl w:val="0"/>
          <w:numId w:val="55"/>
        </w:numPr>
        <w:spacing w:line="240" w:lineRule="atLeast"/>
        <w:jc w:val="both"/>
        <w:rPr>
          <w:rFonts w:asciiTheme="minorHAnsi" w:hAnsiTheme="minorHAnsi" w:cstheme="minorHAnsi"/>
          <w:lang w:val="es-ES" w:eastAsia="es-ES_tradnl"/>
        </w:rPr>
      </w:pPr>
      <w:r w:rsidRPr="00F85EB0">
        <w:rPr>
          <w:rFonts w:asciiTheme="minorHAnsi" w:hAnsiTheme="minorHAnsi" w:cstheme="minorHAnsi"/>
          <w:lang w:val="ca-ES-valencia" w:eastAsia="es-ES_tradnl"/>
        </w:rPr>
        <w:t>L’atenció educativa hospitalària es desenrotllarà en termes d’acompanyament educatiu, promoció del benestar socioemocional i detecció de necessitats educatives derivades de les condicions personals i de salut.</w:t>
      </w:r>
      <w:r w:rsidRPr="00F85EB0">
        <w:rPr>
          <w:rFonts w:asciiTheme="minorHAnsi" w:hAnsiTheme="minorHAnsi" w:cstheme="minorHAnsi"/>
          <w:lang w:val="es-ES" w:eastAsia="es-ES_tradnl"/>
        </w:rPr>
        <w:t> </w:t>
      </w:r>
    </w:p>
    <w:p w14:paraId="504F5CF5" w14:textId="77777777" w:rsidR="00F85EB0" w:rsidRPr="00F85EB0" w:rsidRDefault="00F85EB0">
      <w:pPr>
        <w:pStyle w:val="Standard"/>
        <w:numPr>
          <w:ilvl w:val="0"/>
          <w:numId w:val="55"/>
        </w:numPr>
        <w:spacing w:line="240" w:lineRule="atLeast"/>
        <w:jc w:val="both"/>
        <w:rPr>
          <w:rFonts w:asciiTheme="minorHAnsi" w:hAnsiTheme="minorHAnsi" w:cstheme="minorHAnsi"/>
          <w:lang w:val="es-ES" w:eastAsia="es-ES_tradnl"/>
        </w:rPr>
      </w:pPr>
      <w:r w:rsidRPr="00F85EB0">
        <w:rPr>
          <w:rFonts w:asciiTheme="minorHAnsi" w:hAnsiTheme="minorHAnsi" w:cstheme="minorHAnsi"/>
          <w:lang w:val="ca-ES-valencia" w:eastAsia="es-ES_tradnl"/>
        </w:rPr>
        <w:t>La unitat pedagògica hospitalària haurà d’informar de les seues funcions i actuacions al personal sanitari, a les famílies o representants legals i a l’alumnat escolaritzat en les ensenyances que establix el resolc tercer de l’àmbit d’aplicació d’esta resolució.</w:t>
      </w:r>
      <w:r w:rsidRPr="00F85EB0">
        <w:rPr>
          <w:rFonts w:asciiTheme="minorHAnsi" w:hAnsiTheme="minorHAnsi" w:cstheme="minorHAnsi"/>
          <w:lang w:val="es-ES" w:eastAsia="es-ES_tradnl"/>
        </w:rPr>
        <w:t> </w:t>
      </w:r>
    </w:p>
    <w:p w14:paraId="0FADF7FA" w14:textId="77777777" w:rsidR="00F85EB0" w:rsidRPr="00F85EB0" w:rsidRDefault="00F85EB0">
      <w:pPr>
        <w:pStyle w:val="Standard"/>
        <w:numPr>
          <w:ilvl w:val="0"/>
          <w:numId w:val="55"/>
        </w:numPr>
        <w:spacing w:line="240" w:lineRule="atLeast"/>
        <w:jc w:val="both"/>
        <w:rPr>
          <w:rFonts w:asciiTheme="minorHAnsi" w:hAnsiTheme="minorHAnsi" w:cstheme="minorHAnsi"/>
          <w:lang w:val="es-ES" w:eastAsia="es-ES_tradnl"/>
        </w:rPr>
      </w:pPr>
      <w:r w:rsidRPr="00F85EB0">
        <w:rPr>
          <w:rFonts w:asciiTheme="minorHAnsi" w:hAnsiTheme="minorHAnsi" w:cstheme="minorHAnsi"/>
          <w:lang w:val="ca-ES-valencia" w:eastAsia="es-ES_tradnl"/>
        </w:rPr>
        <w:t>L’atenció educativa hospitalària s’impartirà atenent criteris pedagògics, segons l’estat de salut de l’alumna o de l’alumne, i amb l’autorització de la família o representants legals.</w:t>
      </w:r>
      <w:r w:rsidRPr="00F85EB0">
        <w:rPr>
          <w:rFonts w:asciiTheme="minorHAnsi" w:hAnsiTheme="minorHAnsi" w:cstheme="minorHAnsi"/>
          <w:lang w:val="es-ES" w:eastAsia="es-ES_tradnl"/>
        </w:rPr>
        <w:t> </w:t>
      </w:r>
    </w:p>
    <w:p w14:paraId="200EE48D" w14:textId="77777777" w:rsidR="00F85EB0" w:rsidRPr="00F85EB0" w:rsidRDefault="00F85EB0">
      <w:pPr>
        <w:pStyle w:val="Standard"/>
        <w:numPr>
          <w:ilvl w:val="0"/>
          <w:numId w:val="55"/>
        </w:numPr>
        <w:spacing w:line="240" w:lineRule="atLeast"/>
        <w:jc w:val="both"/>
        <w:rPr>
          <w:rFonts w:asciiTheme="minorHAnsi" w:hAnsiTheme="minorHAnsi" w:cstheme="minorHAnsi"/>
          <w:lang w:val="es-ES" w:eastAsia="es-ES_tradnl"/>
        </w:rPr>
      </w:pPr>
      <w:r w:rsidRPr="00F85EB0">
        <w:rPr>
          <w:rFonts w:asciiTheme="minorHAnsi" w:hAnsiTheme="minorHAnsi" w:cstheme="minorHAnsi"/>
          <w:lang w:val="ca-ES-valencia" w:eastAsia="es-ES_tradnl"/>
        </w:rPr>
        <w:t>L’atenció educativa hospitalària ha de garantir el vincle amb el sistema educatiu a través de la coordinació amb el seu entorn escolar per a intercanviar informació d’àmbit educatiu, continuar amb el procés d’aprenentatge i avaluació, dissenyar el pla de transició al centre docent i col·laborar en el pla d’actuació personalitzat (PAP), en cas necessari.</w:t>
      </w:r>
      <w:r w:rsidRPr="00F85EB0">
        <w:rPr>
          <w:rFonts w:asciiTheme="minorHAnsi" w:hAnsiTheme="minorHAnsi" w:cstheme="minorHAnsi"/>
          <w:lang w:val="es-ES" w:eastAsia="es-ES_tradnl"/>
        </w:rPr>
        <w:t> </w:t>
      </w:r>
    </w:p>
    <w:p w14:paraId="20F6F1E0" w14:textId="77777777" w:rsidR="00F85EB0" w:rsidRDefault="00F85EB0" w:rsidP="00F85EB0">
      <w:pPr>
        <w:pStyle w:val="Standard"/>
        <w:spacing w:line="240" w:lineRule="atLeast"/>
        <w:ind w:left="720"/>
        <w:jc w:val="both"/>
        <w:rPr>
          <w:rFonts w:asciiTheme="minorHAnsi" w:hAnsiTheme="minorHAnsi" w:cstheme="minorHAnsi"/>
          <w:i/>
          <w:iCs/>
          <w:lang w:val="ca-ES-valencia" w:eastAsia="es-ES_tradnl"/>
        </w:rPr>
      </w:pPr>
    </w:p>
    <w:p w14:paraId="7662A792" w14:textId="331AA9F5" w:rsidR="00F85EB0" w:rsidRPr="00F85EB0" w:rsidRDefault="00F85EB0" w:rsidP="00F85EB0">
      <w:pPr>
        <w:pStyle w:val="Ttulo2"/>
        <w:rPr>
          <w:i/>
          <w:iCs/>
          <w:color w:val="000000" w:themeColor="text1"/>
          <w:sz w:val="24"/>
          <w:szCs w:val="24"/>
          <w:lang w:val="es-ES" w:eastAsia="es-ES_tradnl"/>
        </w:rPr>
      </w:pPr>
      <w:r w:rsidRPr="00F85EB0">
        <w:rPr>
          <w:i/>
          <w:iCs/>
          <w:color w:val="000000" w:themeColor="text1"/>
          <w:sz w:val="24"/>
          <w:szCs w:val="24"/>
          <w:lang w:val="ca-ES-valencia" w:eastAsia="es-ES_tradnl"/>
        </w:rPr>
        <w:lastRenderedPageBreak/>
        <w:t>Vint-i-</w:t>
      </w:r>
      <w:proofErr w:type="spellStart"/>
      <w:r w:rsidRPr="00F85EB0">
        <w:rPr>
          <w:i/>
          <w:iCs/>
          <w:color w:val="000000" w:themeColor="text1"/>
          <w:sz w:val="24"/>
          <w:szCs w:val="24"/>
          <w:lang w:val="ca-ES-valencia" w:eastAsia="es-ES_tradnl"/>
        </w:rPr>
        <w:t>huité</w:t>
      </w:r>
      <w:proofErr w:type="spellEnd"/>
      <w:r w:rsidRPr="00F85EB0">
        <w:rPr>
          <w:i/>
          <w:iCs/>
          <w:color w:val="000000" w:themeColor="text1"/>
          <w:sz w:val="24"/>
          <w:szCs w:val="24"/>
          <w:lang w:val="ca-ES-valencia" w:eastAsia="es-ES_tradnl"/>
        </w:rPr>
        <w:t>. Funcions del personal docent de l’atenció educativa domiciliària i hospitalària</w:t>
      </w:r>
      <w:r w:rsidRPr="00F85EB0">
        <w:rPr>
          <w:i/>
          <w:iCs/>
          <w:color w:val="000000" w:themeColor="text1"/>
          <w:sz w:val="24"/>
          <w:szCs w:val="24"/>
          <w:lang w:val="es-ES" w:eastAsia="es-ES_tradnl"/>
        </w:rPr>
        <w:t> </w:t>
      </w:r>
    </w:p>
    <w:p w14:paraId="41C38EA4" w14:textId="77777777" w:rsidR="00F85EB0" w:rsidRPr="00F85EB0" w:rsidRDefault="00F85EB0" w:rsidP="00F85EB0">
      <w:pPr>
        <w:pStyle w:val="Standard"/>
        <w:spacing w:line="240" w:lineRule="atLeast"/>
        <w:ind w:left="720"/>
        <w:jc w:val="both"/>
        <w:rPr>
          <w:rFonts w:asciiTheme="minorHAnsi" w:hAnsiTheme="minorHAnsi" w:cstheme="minorHAnsi"/>
          <w:lang w:val="es-ES" w:eastAsia="es-ES_tradnl"/>
        </w:rPr>
      </w:pPr>
      <w:r w:rsidRPr="00F85EB0">
        <w:rPr>
          <w:rFonts w:asciiTheme="minorHAnsi" w:hAnsiTheme="minorHAnsi" w:cstheme="minorHAnsi"/>
          <w:lang w:val="ca-ES-valencia" w:eastAsia="es-ES_tradnl"/>
        </w:rPr>
        <w:t>Les funcions que ha de complir el personal docent són les que establix l’article 91 de la Llei orgànica 2/2006 i l’article 58 de l’Orde 20/2019 (</w:t>
      </w:r>
      <w:hyperlink r:id="rId11" w:tgtFrame="_blank" w:history="1">
        <w:r w:rsidRPr="00F85EB0">
          <w:rPr>
            <w:rStyle w:val="Hipervnculo"/>
            <w:rFonts w:asciiTheme="minorHAnsi" w:hAnsiTheme="minorHAnsi" w:cstheme="minorHAnsi"/>
            <w:lang w:val="ca-ES-valencia" w:eastAsia="es-ES_tradnl"/>
          </w:rPr>
          <w:t>https://dogv.gva.es/datos/2019/05/03/pdf/2019_4442.pdf</w:t>
        </w:r>
      </w:hyperlink>
      <w:r w:rsidRPr="00F85EB0">
        <w:rPr>
          <w:rFonts w:asciiTheme="minorHAnsi" w:hAnsiTheme="minorHAnsi" w:cstheme="minorHAnsi"/>
          <w:lang w:val="ca-ES-valencia" w:eastAsia="es-ES_tradnl"/>
        </w:rPr>
        <w:t>).</w:t>
      </w:r>
      <w:r w:rsidRPr="00F85EB0">
        <w:rPr>
          <w:rFonts w:asciiTheme="minorHAnsi" w:hAnsiTheme="minorHAnsi" w:cstheme="minorHAnsi"/>
          <w:lang w:val="es-ES" w:eastAsia="es-ES_tradnl"/>
        </w:rPr>
        <w:t> </w:t>
      </w:r>
    </w:p>
    <w:p w14:paraId="0643F423" w14:textId="77777777" w:rsidR="00F85EB0" w:rsidRPr="00F85EB0" w:rsidRDefault="00F85EB0" w:rsidP="00F85EB0">
      <w:pPr>
        <w:pStyle w:val="Ttulo2"/>
        <w:rPr>
          <w:i/>
          <w:iCs/>
          <w:color w:val="000000" w:themeColor="text1"/>
          <w:sz w:val="24"/>
          <w:szCs w:val="24"/>
          <w:lang w:val="es-ES" w:eastAsia="es-ES_tradnl"/>
        </w:rPr>
      </w:pPr>
      <w:r w:rsidRPr="00F85EB0">
        <w:rPr>
          <w:i/>
          <w:iCs/>
          <w:color w:val="000000" w:themeColor="text1"/>
          <w:sz w:val="24"/>
          <w:szCs w:val="24"/>
          <w:lang w:val="ca-ES-valencia" w:eastAsia="es-ES_tradnl"/>
        </w:rPr>
        <w:t>Vint-i-nové. Col·laboració dels centres docents en l’atenció educativa domiciliària i hospitalària</w:t>
      </w:r>
      <w:r w:rsidRPr="00F85EB0">
        <w:rPr>
          <w:i/>
          <w:iCs/>
          <w:color w:val="000000" w:themeColor="text1"/>
          <w:sz w:val="24"/>
          <w:szCs w:val="24"/>
          <w:lang w:val="es-ES" w:eastAsia="es-ES_tradnl"/>
        </w:rPr>
        <w:t> </w:t>
      </w:r>
    </w:p>
    <w:p w14:paraId="77F98BEC" w14:textId="77777777" w:rsidR="00F85EB0" w:rsidRPr="00F85EB0" w:rsidRDefault="00F85EB0" w:rsidP="00F85EB0">
      <w:pPr>
        <w:pStyle w:val="Standard"/>
        <w:spacing w:after="240" w:line="240" w:lineRule="atLeast"/>
        <w:ind w:left="720"/>
        <w:jc w:val="both"/>
        <w:rPr>
          <w:rFonts w:asciiTheme="minorHAnsi" w:hAnsiTheme="minorHAnsi" w:cstheme="minorHAnsi"/>
          <w:lang w:val="es-ES" w:eastAsia="es-ES_tradnl"/>
        </w:rPr>
      </w:pPr>
      <w:r w:rsidRPr="00F85EB0">
        <w:rPr>
          <w:rFonts w:asciiTheme="minorHAnsi" w:hAnsiTheme="minorHAnsi" w:cstheme="minorHAnsi"/>
          <w:lang w:val="ca-ES-valencia" w:eastAsia="es-ES_tradnl"/>
        </w:rPr>
        <w:t>Des de l’inici del procés d’atenció domiciliària o hospitalària, el centre docent de referència ha de col·laborar en l’organització, el desenrotllament i el seguiment d’estes mesures d’acord amb l’article 59 de l’Orde 20/2019, (</w:t>
      </w:r>
      <w:hyperlink r:id="rId12" w:tgtFrame="_blank" w:history="1">
        <w:r w:rsidRPr="00F85EB0">
          <w:rPr>
            <w:rStyle w:val="Hipervnculo"/>
            <w:rFonts w:asciiTheme="minorHAnsi" w:hAnsiTheme="minorHAnsi" w:cstheme="minorHAnsi"/>
            <w:lang w:val="ca-ES-valencia" w:eastAsia="es-ES_tradnl"/>
          </w:rPr>
          <w:t>https://dogv.gva.es/datos/2019/05/03/pdf/2019_4442.pdf</w:t>
        </w:r>
      </w:hyperlink>
      <w:r w:rsidRPr="00F85EB0">
        <w:rPr>
          <w:rFonts w:asciiTheme="minorHAnsi" w:hAnsiTheme="minorHAnsi" w:cstheme="minorHAnsi"/>
          <w:lang w:val="ca-ES-valencia" w:eastAsia="es-ES_tradnl"/>
        </w:rPr>
        <w:t>).</w:t>
      </w:r>
      <w:r w:rsidRPr="00F85EB0">
        <w:rPr>
          <w:rFonts w:asciiTheme="minorHAnsi" w:hAnsiTheme="minorHAnsi" w:cstheme="minorHAnsi"/>
          <w:lang w:val="es-ES" w:eastAsia="es-ES_tradnl"/>
        </w:rPr>
        <w:t> </w:t>
      </w:r>
    </w:p>
    <w:p w14:paraId="3B79D931" w14:textId="77777777" w:rsidR="00F85EB0" w:rsidRPr="00F85EB0" w:rsidRDefault="00F85EB0" w:rsidP="00F85EB0">
      <w:pPr>
        <w:pStyle w:val="Ttulo2"/>
        <w:jc w:val="both"/>
        <w:rPr>
          <w:rFonts w:asciiTheme="minorHAnsi" w:hAnsiTheme="minorHAnsi" w:cstheme="minorHAnsi"/>
          <w:i/>
          <w:iCs/>
          <w:color w:val="000000" w:themeColor="text1"/>
          <w:sz w:val="24"/>
          <w:szCs w:val="24"/>
          <w:lang w:val="es-ES" w:eastAsia="es-ES_tradnl"/>
        </w:rPr>
      </w:pPr>
      <w:r w:rsidRPr="00F85EB0">
        <w:rPr>
          <w:rFonts w:asciiTheme="minorHAnsi" w:hAnsiTheme="minorHAnsi" w:cstheme="minorHAnsi"/>
          <w:i/>
          <w:iCs/>
          <w:color w:val="000000" w:themeColor="text1"/>
          <w:sz w:val="24"/>
          <w:szCs w:val="24"/>
          <w:lang w:val="ca-ES-valencia" w:eastAsia="es-ES_tradnl"/>
        </w:rPr>
        <w:t>Trenté. Avaluació de l’alumnat en atenció educativa domiciliària i hospitalària</w:t>
      </w:r>
      <w:r w:rsidRPr="00F85EB0">
        <w:rPr>
          <w:rFonts w:asciiTheme="minorHAnsi" w:hAnsiTheme="minorHAnsi" w:cstheme="minorHAnsi"/>
          <w:i/>
          <w:iCs/>
          <w:color w:val="000000" w:themeColor="text1"/>
          <w:sz w:val="24"/>
          <w:szCs w:val="24"/>
          <w:lang w:val="es-ES" w:eastAsia="es-ES_tradnl"/>
        </w:rPr>
        <w:t> </w:t>
      </w:r>
    </w:p>
    <w:p w14:paraId="4C8DFB66" w14:textId="77777777" w:rsidR="00F85EB0" w:rsidRPr="00F85EB0" w:rsidRDefault="00F85EB0">
      <w:pPr>
        <w:pStyle w:val="Standard"/>
        <w:numPr>
          <w:ilvl w:val="0"/>
          <w:numId w:val="54"/>
        </w:numPr>
        <w:spacing w:line="240" w:lineRule="atLeast"/>
        <w:jc w:val="both"/>
        <w:rPr>
          <w:rFonts w:asciiTheme="minorHAnsi" w:hAnsiTheme="minorHAnsi" w:cstheme="minorHAnsi"/>
          <w:lang w:val="es-ES" w:eastAsia="es-ES_tradnl"/>
        </w:rPr>
      </w:pPr>
      <w:r w:rsidRPr="00F85EB0">
        <w:rPr>
          <w:rFonts w:asciiTheme="minorHAnsi" w:hAnsiTheme="minorHAnsi" w:cstheme="minorHAnsi"/>
          <w:lang w:val="ca-ES-valencia" w:eastAsia="es-ES_tradnl"/>
        </w:rPr>
        <w:t>Totes les àrees o matèries corresponents al nivell educatiu que cursa l’alumnat hauran de ser avaluades i qualificades, per a la qual cosa es disposaran les tècniques i els instruments d’avaluació que millor s’ajusten a la seua situació personal i de salut. El centre docent haurà d’adaptar o establir la forma de recuperació de les àrees o matèries que, per les seues característiques, no es puguen desenrotllar en la situació d’atenció educativa domiciliària o hospitalària.</w:t>
      </w:r>
      <w:r w:rsidRPr="00F85EB0">
        <w:rPr>
          <w:rFonts w:asciiTheme="minorHAnsi" w:hAnsiTheme="minorHAnsi" w:cstheme="minorHAnsi"/>
          <w:lang w:val="es-ES" w:eastAsia="es-ES_tradnl"/>
        </w:rPr>
        <w:t> </w:t>
      </w:r>
    </w:p>
    <w:p w14:paraId="7DF266A5" w14:textId="77777777" w:rsidR="00F85EB0" w:rsidRPr="00F85EB0" w:rsidRDefault="00F85EB0">
      <w:pPr>
        <w:pStyle w:val="Standard"/>
        <w:numPr>
          <w:ilvl w:val="0"/>
          <w:numId w:val="54"/>
        </w:numPr>
        <w:spacing w:line="240" w:lineRule="atLeast"/>
        <w:jc w:val="both"/>
        <w:rPr>
          <w:rFonts w:asciiTheme="minorHAnsi" w:hAnsiTheme="minorHAnsi" w:cstheme="minorHAnsi"/>
          <w:lang w:val="es-ES" w:eastAsia="es-ES_tradnl"/>
        </w:rPr>
      </w:pPr>
      <w:r w:rsidRPr="00F85EB0">
        <w:rPr>
          <w:rFonts w:asciiTheme="minorHAnsi" w:hAnsiTheme="minorHAnsi" w:cstheme="minorHAnsi"/>
          <w:lang w:val="ca-ES-valencia" w:eastAsia="es-ES_tradnl"/>
        </w:rPr>
        <w:t>El personal docent que desenrotlla l’atenció educativa domiciliària i hospitalària facilitarà a l’alumnat els continguts acadèmics i els instruments d’avaluació dissenyats pel professorat del centre docent. En les coordinacions, el personal docent d’atenció educativa domiciliària i hospitalària informarà del procés d’ensenyança-aprenentatge a la persona tutora i al professorat de les diferents matèries perquè puguen avaluar i introduir les qualificacions en el mòdul docent d’ITACA.</w:t>
      </w:r>
      <w:r w:rsidRPr="00F85EB0">
        <w:rPr>
          <w:rFonts w:asciiTheme="minorHAnsi" w:hAnsiTheme="minorHAnsi" w:cstheme="minorHAnsi"/>
          <w:lang w:val="es-ES" w:eastAsia="es-ES_tradnl"/>
        </w:rPr>
        <w:t> </w:t>
      </w:r>
    </w:p>
    <w:p w14:paraId="5758CC0A" w14:textId="77777777" w:rsidR="00F85EB0" w:rsidRPr="00F85EB0" w:rsidRDefault="00F85EB0">
      <w:pPr>
        <w:pStyle w:val="Standard"/>
        <w:numPr>
          <w:ilvl w:val="0"/>
          <w:numId w:val="54"/>
        </w:numPr>
        <w:spacing w:line="240" w:lineRule="atLeast"/>
        <w:jc w:val="both"/>
        <w:rPr>
          <w:rFonts w:asciiTheme="minorHAnsi" w:hAnsiTheme="minorHAnsi" w:cstheme="minorHAnsi"/>
          <w:lang w:val="es-ES" w:eastAsia="es-ES_tradnl"/>
        </w:rPr>
      </w:pPr>
      <w:r w:rsidRPr="00F85EB0">
        <w:rPr>
          <w:rFonts w:asciiTheme="minorHAnsi" w:hAnsiTheme="minorHAnsi" w:cstheme="minorHAnsi"/>
          <w:lang w:val="ca-ES-valencia" w:eastAsia="es-ES_tradnl"/>
        </w:rPr>
        <w:t>En l’atenció educativa domiciliària de l’etapa de Batxillerat, si s’ha fet el trasllat de matrícula al CEED-CV, el professorat d’este serà el responsable de l’avaluació i d’introduir les qualificacions en ITACA. Si no s’ha fet el trasllat de matrícula, el professorat del CEED-CV serà el responsable de l’avaluació i el professorat tutor del centre en el qual està matriculat serà responsable de la introducció de les qualificacions en el mòdul docent ITACA.</w:t>
      </w:r>
      <w:r w:rsidRPr="00F85EB0">
        <w:rPr>
          <w:rFonts w:asciiTheme="minorHAnsi" w:hAnsiTheme="minorHAnsi" w:cstheme="minorHAnsi"/>
          <w:lang w:val="es-ES" w:eastAsia="es-ES_tradnl"/>
        </w:rPr>
        <w:t> </w:t>
      </w:r>
    </w:p>
    <w:p w14:paraId="04987E78" w14:textId="77777777" w:rsidR="00F85EB0" w:rsidRPr="00F85EB0" w:rsidRDefault="00F85EB0">
      <w:pPr>
        <w:pStyle w:val="Standard"/>
        <w:numPr>
          <w:ilvl w:val="0"/>
          <w:numId w:val="54"/>
        </w:numPr>
        <w:spacing w:after="240" w:line="240" w:lineRule="atLeast"/>
        <w:jc w:val="both"/>
        <w:rPr>
          <w:rFonts w:asciiTheme="minorHAnsi" w:hAnsiTheme="minorHAnsi" w:cstheme="minorHAnsi"/>
          <w:lang w:val="es-ES" w:eastAsia="es-ES_tradnl"/>
        </w:rPr>
      </w:pPr>
      <w:r w:rsidRPr="00F85EB0">
        <w:rPr>
          <w:rFonts w:asciiTheme="minorHAnsi" w:hAnsiTheme="minorHAnsi" w:cstheme="minorHAnsi"/>
          <w:lang w:val="ca-ES-valencia" w:eastAsia="es-ES_tradnl"/>
        </w:rPr>
        <w:t>Les decisions sobre promoció i titulació es prendran atenent el que s’establix amb caràcter general per a la resta de l’alumnat i per a cada una de les etapes educatives, segons les mesures implementades en el pla d’actuació personalitzat (PAP) de l’alumne o l’alumna i d’acord amb la normativa vigent.</w:t>
      </w:r>
      <w:r w:rsidRPr="00F85EB0">
        <w:rPr>
          <w:rFonts w:asciiTheme="minorHAnsi" w:hAnsiTheme="minorHAnsi" w:cstheme="minorHAnsi"/>
          <w:lang w:val="es-ES" w:eastAsia="es-ES_tradnl"/>
        </w:rPr>
        <w:t> </w:t>
      </w:r>
    </w:p>
    <w:p w14:paraId="553BA547" w14:textId="77777777" w:rsidR="00F85EB0" w:rsidRPr="00F85EB0" w:rsidRDefault="00F85EB0" w:rsidP="00F85EB0">
      <w:pPr>
        <w:pStyle w:val="Ttulo2"/>
        <w:rPr>
          <w:i/>
          <w:iCs/>
          <w:color w:val="000000" w:themeColor="text1"/>
          <w:sz w:val="24"/>
          <w:szCs w:val="24"/>
          <w:lang w:val="es-ES" w:eastAsia="es-ES_tradnl"/>
        </w:rPr>
      </w:pPr>
      <w:r w:rsidRPr="00F85EB0">
        <w:rPr>
          <w:i/>
          <w:iCs/>
          <w:color w:val="000000" w:themeColor="text1"/>
          <w:sz w:val="24"/>
          <w:szCs w:val="24"/>
          <w:lang w:val="ca-ES-valencia" w:eastAsia="es-ES_tradnl"/>
        </w:rPr>
        <w:t>Trenta-uné. Seguiment del funcionament i supervisió de l’atenció educativa domiciliària i hospitalària</w:t>
      </w:r>
      <w:r w:rsidRPr="00F85EB0">
        <w:rPr>
          <w:i/>
          <w:iCs/>
          <w:color w:val="000000" w:themeColor="text1"/>
          <w:sz w:val="24"/>
          <w:szCs w:val="24"/>
          <w:lang w:val="es-ES" w:eastAsia="es-ES_tradnl"/>
        </w:rPr>
        <w:t> </w:t>
      </w:r>
    </w:p>
    <w:p w14:paraId="6C40748D" w14:textId="77777777" w:rsidR="00F85EB0" w:rsidRPr="00F85EB0" w:rsidRDefault="00F85EB0">
      <w:pPr>
        <w:pStyle w:val="Standard"/>
        <w:numPr>
          <w:ilvl w:val="0"/>
          <w:numId w:val="56"/>
        </w:numPr>
        <w:spacing w:line="240" w:lineRule="atLeast"/>
        <w:jc w:val="both"/>
        <w:rPr>
          <w:rFonts w:asciiTheme="minorHAnsi" w:hAnsiTheme="minorHAnsi" w:cstheme="minorHAnsi"/>
          <w:lang w:val="es-ES" w:eastAsia="es-ES_tradnl"/>
        </w:rPr>
      </w:pPr>
      <w:r w:rsidRPr="00F85EB0">
        <w:rPr>
          <w:rFonts w:asciiTheme="minorHAnsi" w:hAnsiTheme="minorHAnsi" w:cstheme="minorHAnsi"/>
          <w:lang w:val="ca-ES-valencia" w:eastAsia="es-ES_tradnl"/>
        </w:rPr>
        <w:t xml:space="preserve">El servici responsable de l’òrgan directiu amb competències en matèria d’atenció educativa domiciliària i hospitalària farà el seguiment del </w:t>
      </w:r>
      <w:r w:rsidRPr="00F85EB0">
        <w:rPr>
          <w:rFonts w:asciiTheme="minorHAnsi" w:hAnsiTheme="minorHAnsi" w:cstheme="minorHAnsi"/>
          <w:lang w:val="ca-ES-valencia" w:eastAsia="es-ES_tradnl"/>
        </w:rPr>
        <w:lastRenderedPageBreak/>
        <w:t>funcionament i de la gestió del personal docent de l’atenció educativa domiciliària i de les agrupacions pedagògiques hospitalàries.</w:t>
      </w:r>
      <w:r w:rsidRPr="00F85EB0">
        <w:rPr>
          <w:rFonts w:asciiTheme="minorHAnsi" w:hAnsiTheme="minorHAnsi" w:cstheme="minorHAnsi"/>
          <w:lang w:val="es-ES" w:eastAsia="es-ES_tradnl"/>
        </w:rPr>
        <w:t> </w:t>
      </w:r>
    </w:p>
    <w:p w14:paraId="7FC4244E" w14:textId="77777777" w:rsidR="00F85EB0" w:rsidRPr="00F85EB0" w:rsidRDefault="00F85EB0">
      <w:pPr>
        <w:pStyle w:val="Standard"/>
        <w:numPr>
          <w:ilvl w:val="0"/>
          <w:numId w:val="57"/>
        </w:numPr>
        <w:spacing w:line="240" w:lineRule="atLeast"/>
        <w:jc w:val="both"/>
        <w:rPr>
          <w:rFonts w:asciiTheme="minorHAnsi" w:hAnsiTheme="minorHAnsi" w:cstheme="minorHAnsi"/>
          <w:lang w:val="es-ES" w:eastAsia="es-ES_tradnl"/>
        </w:rPr>
      </w:pPr>
      <w:r w:rsidRPr="00F85EB0">
        <w:rPr>
          <w:rFonts w:asciiTheme="minorHAnsi" w:hAnsiTheme="minorHAnsi" w:cstheme="minorHAnsi"/>
          <w:lang w:val="ca-ES-valencia" w:eastAsia="es-ES_tradnl"/>
        </w:rPr>
        <w:t>El servici responsable de l’òrgan directiu amb competències en matèria d’atenció educativa domiciliària i hospitalària gestionarà el procediment de sol·licitud de l’atenció educativa domiciliària i es coordinarà periòdicament amb les persones coordinadores de les agrupacions pedagògiques hospitalàries, i podrà convidar, si ho considera necessari, les gerències dels hospitals a on es troben les diferents unitats pedagògiques hospitalàries i la inspecció educativa, amb l’objecte de:</w:t>
      </w:r>
      <w:r w:rsidRPr="00F85EB0">
        <w:rPr>
          <w:rFonts w:asciiTheme="minorHAnsi" w:hAnsiTheme="minorHAnsi" w:cstheme="minorHAnsi"/>
          <w:lang w:val="es-ES" w:eastAsia="es-ES_tradnl"/>
        </w:rPr>
        <w:t> </w:t>
      </w:r>
    </w:p>
    <w:p w14:paraId="22B1B182" w14:textId="77777777" w:rsidR="00F85EB0" w:rsidRPr="00F85EB0" w:rsidRDefault="00F85EB0">
      <w:pPr>
        <w:pStyle w:val="Standard"/>
        <w:numPr>
          <w:ilvl w:val="0"/>
          <w:numId w:val="58"/>
        </w:numPr>
        <w:tabs>
          <w:tab w:val="clear" w:pos="720"/>
          <w:tab w:val="num" w:pos="1068"/>
        </w:tabs>
        <w:spacing w:line="240" w:lineRule="atLeast"/>
        <w:ind w:left="1068"/>
        <w:jc w:val="both"/>
        <w:rPr>
          <w:rFonts w:asciiTheme="minorHAnsi" w:hAnsiTheme="minorHAnsi" w:cstheme="minorHAnsi"/>
          <w:lang w:val="es-ES" w:eastAsia="es-ES_tradnl"/>
        </w:rPr>
      </w:pPr>
      <w:r w:rsidRPr="00F85EB0">
        <w:rPr>
          <w:rFonts w:asciiTheme="minorHAnsi" w:hAnsiTheme="minorHAnsi" w:cstheme="minorHAnsi"/>
          <w:lang w:val="ca-ES-valencia" w:eastAsia="es-ES_tradnl"/>
        </w:rPr>
        <w:t>Valorar la idoneïtat de les diferents actuacions educatives en relació amb els aspectes que puguen incidir en el desenrotllament de la labor pròpia de l’hospital.</w:t>
      </w:r>
      <w:r w:rsidRPr="00F85EB0">
        <w:rPr>
          <w:rFonts w:asciiTheme="minorHAnsi" w:hAnsiTheme="minorHAnsi" w:cstheme="minorHAnsi"/>
          <w:lang w:val="es-ES" w:eastAsia="es-ES_tradnl"/>
        </w:rPr>
        <w:t> </w:t>
      </w:r>
    </w:p>
    <w:p w14:paraId="15F394BB" w14:textId="77777777" w:rsidR="00F85EB0" w:rsidRPr="00F85EB0" w:rsidRDefault="00F85EB0">
      <w:pPr>
        <w:pStyle w:val="Standard"/>
        <w:numPr>
          <w:ilvl w:val="0"/>
          <w:numId w:val="59"/>
        </w:numPr>
        <w:tabs>
          <w:tab w:val="clear" w:pos="720"/>
          <w:tab w:val="num" w:pos="1068"/>
        </w:tabs>
        <w:spacing w:line="240" w:lineRule="atLeast"/>
        <w:ind w:left="1068"/>
        <w:jc w:val="both"/>
        <w:rPr>
          <w:rFonts w:asciiTheme="minorHAnsi" w:hAnsiTheme="minorHAnsi" w:cstheme="minorHAnsi"/>
          <w:lang w:val="es-ES" w:eastAsia="es-ES_tradnl"/>
        </w:rPr>
      </w:pPr>
      <w:r w:rsidRPr="00F85EB0">
        <w:rPr>
          <w:rFonts w:asciiTheme="minorHAnsi" w:hAnsiTheme="minorHAnsi" w:cstheme="minorHAnsi"/>
          <w:lang w:val="ca-ES-valencia" w:eastAsia="es-ES_tradnl"/>
        </w:rPr>
        <w:t>Establir la coordinació amb el personal sanitari, així com la presència d’este en els espais en els quals es realitza la docència directa, quan la situació clínica dels pacients puga fer-la necessària.</w:t>
      </w:r>
      <w:r w:rsidRPr="00F85EB0">
        <w:rPr>
          <w:rFonts w:asciiTheme="minorHAnsi" w:hAnsiTheme="minorHAnsi" w:cstheme="minorHAnsi"/>
          <w:lang w:val="es-ES" w:eastAsia="es-ES_tradnl"/>
        </w:rPr>
        <w:t> </w:t>
      </w:r>
    </w:p>
    <w:p w14:paraId="3C9D8EDE" w14:textId="77777777" w:rsidR="00F85EB0" w:rsidRPr="00F85EB0" w:rsidRDefault="00F85EB0">
      <w:pPr>
        <w:pStyle w:val="Standard"/>
        <w:numPr>
          <w:ilvl w:val="0"/>
          <w:numId w:val="60"/>
        </w:numPr>
        <w:tabs>
          <w:tab w:val="clear" w:pos="720"/>
          <w:tab w:val="num" w:pos="1068"/>
        </w:tabs>
        <w:spacing w:line="240" w:lineRule="atLeast"/>
        <w:ind w:left="1068"/>
        <w:jc w:val="both"/>
        <w:rPr>
          <w:rFonts w:asciiTheme="minorHAnsi" w:hAnsiTheme="minorHAnsi" w:cstheme="minorHAnsi"/>
          <w:lang w:val="es-ES" w:eastAsia="es-ES_tradnl"/>
        </w:rPr>
      </w:pPr>
      <w:r w:rsidRPr="00F85EB0">
        <w:rPr>
          <w:rFonts w:asciiTheme="minorHAnsi" w:hAnsiTheme="minorHAnsi" w:cstheme="minorHAnsi"/>
          <w:lang w:val="ca-ES-valencia" w:eastAsia="es-ES_tradnl"/>
        </w:rPr>
        <w:t>Revisar l’adequació i accessibilitat dels espais i la integració de la tecnologia de la informació i la comunicació de cada unitat pedagògica hospitalària en el sistema general de cada hospital.</w:t>
      </w:r>
      <w:r w:rsidRPr="00F85EB0">
        <w:rPr>
          <w:rFonts w:asciiTheme="minorHAnsi" w:hAnsiTheme="minorHAnsi" w:cstheme="minorHAnsi"/>
          <w:lang w:val="es-ES" w:eastAsia="es-ES_tradnl"/>
        </w:rPr>
        <w:t> </w:t>
      </w:r>
    </w:p>
    <w:p w14:paraId="037EB8B0" w14:textId="77777777" w:rsidR="00F85EB0" w:rsidRPr="00F85EB0" w:rsidRDefault="00F85EB0">
      <w:pPr>
        <w:pStyle w:val="Standard"/>
        <w:numPr>
          <w:ilvl w:val="0"/>
          <w:numId w:val="61"/>
        </w:numPr>
        <w:tabs>
          <w:tab w:val="clear" w:pos="720"/>
          <w:tab w:val="num" w:pos="1068"/>
        </w:tabs>
        <w:spacing w:line="240" w:lineRule="atLeast"/>
        <w:ind w:left="1068"/>
        <w:jc w:val="both"/>
        <w:rPr>
          <w:rFonts w:asciiTheme="minorHAnsi" w:hAnsiTheme="minorHAnsi" w:cstheme="minorHAnsi"/>
          <w:lang w:val="es-ES" w:eastAsia="es-ES_tradnl"/>
        </w:rPr>
      </w:pPr>
      <w:r w:rsidRPr="00F85EB0">
        <w:rPr>
          <w:rFonts w:asciiTheme="minorHAnsi" w:hAnsiTheme="minorHAnsi" w:cstheme="minorHAnsi"/>
          <w:lang w:val="ca-ES-valencia" w:eastAsia="es-ES_tradnl"/>
        </w:rPr>
        <w:t>Generar l’estadística i analitzar les dades facilitades per les persones coordinadores de les agrupacions pedagògiques hospitalàries respecte a l’alumnat atés i al nombre total de pacients ingressats escolaritzats en ensenyances de l’àmbit d’aplicació de l’atenció educativa hospitalària.</w:t>
      </w:r>
      <w:r w:rsidRPr="00F85EB0">
        <w:rPr>
          <w:rFonts w:asciiTheme="minorHAnsi" w:hAnsiTheme="minorHAnsi" w:cstheme="minorHAnsi"/>
          <w:lang w:val="es-ES" w:eastAsia="es-ES_tradnl"/>
        </w:rPr>
        <w:t> </w:t>
      </w:r>
    </w:p>
    <w:p w14:paraId="2F7FE9D7" w14:textId="77777777" w:rsidR="00F85EB0" w:rsidRPr="00F85EB0" w:rsidRDefault="00F85EB0">
      <w:pPr>
        <w:pStyle w:val="Standard"/>
        <w:numPr>
          <w:ilvl w:val="0"/>
          <w:numId w:val="62"/>
        </w:numPr>
        <w:tabs>
          <w:tab w:val="clear" w:pos="720"/>
          <w:tab w:val="num" w:pos="1068"/>
        </w:tabs>
        <w:spacing w:line="240" w:lineRule="atLeast"/>
        <w:ind w:left="1068"/>
        <w:jc w:val="both"/>
        <w:rPr>
          <w:rFonts w:asciiTheme="minorHAnsi" w:hAnsiTheme="minorHAnsi" w:cstheme="minorHAnsi"/>
          <w:lang w:val="es-ES" w:eastAsia="es-ES_tradnl"/>
        </w:rPr>
      </w:pPr>
      <w:r w:rsidRPr="00F85EB0">
        <w:rPr>
          <w:rFonts w:asciiTheme="minorHAnsi" w:hAnsiTheme="minorHAnsi" w:cstheme="minorHAnsi"/>
          <w:lang w:val="ca-ES-valencia" w:eastAsia="es-ES_tradnl"/>
        </w:rPr>
        <w:t>Fer un seguiment de les actuacions pedagògiques domiciliàries i hospitalàries, així com de l’impacte que tenen en l’alumnat convalescent o hospitalitzat de llarga estada, en aquell que rep tractament ambulatori o en els casos d’ingressos intermitents, en les seues famílies o representants legals i centres docents.</w:t>
      </w:r>
      <w:r w:rsidRPr="00F85EB0">
        <w:rPr>
          <w:rFonts w:asciiTheme="minorHAnsi" w:hAnsiTheme="minorHAnsi" w:cstheme="minorHAnsi"/>
          <w:lang w:val="es-ES" w:eastAsia="es-ES_tradnl"/>
        </w:rPr>
        <w:t> </w:t>
      </w:r>
    </w:p>
    <w:p w14:paraId="593AB5E5" w14:textId="77777777" w:rsidR="00F85EB0" w:rsidRPr="00F85EB0" w:rsidRDefault="00F85EB0">
      <w:pPr>
        <w:pStyle w:val="Standard"/>
        <w:numPr>
          <w:ilvl w:val="0"/>
          <w:numId w:val="63"/>
        </w:numPr>
        <w:tabs>
          <w:tab w:val="clear" w:pos="720"/>
          <w:tab w:val="num" w:pos="1068"/>
        </w:tabs>
        <w:spacing w:line="240" w:lineRule="atLeast"/>
        <w:ind w:left="1068"/>
        <w:jc w:val="both"/>
        <w:rPr>
          <w:rFonts w:asciiTheme="minorHAnsi" w:hAnsiTheme="minorHAnsi" w:cstheme="minorHAnsi"/>
          <w:lang w:val="es-ES" w:eastAsia="es-ES_tradnl"/>
        </w:rPr>
      </w:pPr>
      <w:r w:rsidRPr="00F85EB0">
        <w:rPr>
          <w:rFonts w:asciiTheme="minorHAnsi" w:hAnsiTheme="minorHAnsi" w:cstheme="minorHAnsi"/>
          <w:lang w:val="ca-ES-valencia" w:eastAsia="es-ES_tradnl"/>
        </w:rPr>
        <w:t>Fer propostes de millora en l’organització i en el funcionament de l’atenció educativa domiciliària i hospitalària, segons l’anàlisi efectuada.</w:t>
      </w:r>
      <w:r w:rsidRPr="00F85EB0">
        <w:rPr>
          <w:rFonts w:asciiTheme="minorHAnsi" w:hAnsiTheme="minorHAnsi" w:cstheme="minorHAnsi"/>
          <w:lang w:val="es-ES" w:eastAsia="es-ES_tradnl"/>
        </w:rPr>
        <w:t> </w:t>
      </w:r>
    </w:p>
    <w:p w14:paraId="3C60F566" w14:textId="77777777" w:rsidR="00F85EB0" w:rsidRPr="00F85EB0" w:rsidRDefault="00F85EB0">
      <w:pPr>
        <w:pStyle w:val="Standard"/>
        <w:numPr>
          <w:ilvl w:val="0"/>
          <w:numId w:val="64"/>
        </w:numPr>
        <w:spacing w:after="240" w:line="240" w:lineRule="atLeast"/>
        <w:jc w:val="both"/>
        <w:rPr>
          <w:rFonts w:asciiTheme="minorHAnsi" w:hAnsiTheme="minorHAnsi" w:cstheme="minorHAnsi"/>
          <w:lang w:val="es-ES" w:eastAsia="es-ES_tradnl"/>
        </w:rPr>
      </w:pPr>
      <w:r w:rsidRPr="00F85EB0">
        <w:rPr>
          <w:rFonts w:asciiTheme="minorHAnsi" w:hAnsiTheme="minorHAnsi" w:cstheme="minorHAnsi"/>
          <w:lang w:val="ca-ES-valencia" w:eastAsia="es-ES_tradnl"/>
        </w:rPr>
        <w:t>La inspecció educativa vetlarà pel compliment de les disposicions establides en la normativa vigent i supervisarà les actuacions de l’atenció educativa hospitalària i la incorporació progressiva al centre docent de l’alumnat convalescent en atenció educativa domiciliària.</w:t>
      </w:r>
      <w:r w:rsidRPr="00F85EB0">
        <w:rPr>
          <w:rFonts w:asciiTheme="minorHAnsi" w:hAnsiTheme="minorHAnsi" w:cstheme="minorHAnsi"/>
          <w:lang w:val="es-ES" w:eastAsia="es-ES_tradnl"/>
        </w:rPr>
        <w:t> </w:t>
      </w:r>
    </w:p>
    <w:p w14:paraId="6EB31069" w14:textId="77777777" w:rsidR="00F85EB0" w:rsidRPr="00F85EB0" w:rsidRDefault="00F85EB0" w:rsidP="00F85EB0">
      <w:pPr>
        <w:pStyle w:val="Ttulo2"/>
        <w:rPr>
          <w:i/>
          <w:iCs/>
          <w:color w:val="000000" w:themeColor="text1"/>
          <w:sz w:val="24"/>
          <w:szCs w:val="24"/>
          <w:lang w:val="es-ES" w:eastAsia="es-ES_tradnl"/>
        </w:rPr>
      </w:pPr>
      <w:r w:rsidRPr="00F85EB0">
        <w:rPr>
          <w:i/>
          <w:iCs/>
          <w:color w:val="000000" w:themeColor="text1"/>
          <w:sz w:val="24"/>
          <w:szCs w:val="24"/>
          <w:lang w:val="ca-ES-valencia" w:eastAsia="es-ES_tradnl"/>
        </w:rPr>
        <w:t>Trenta-dosé. Comissió coordinadora de l’atenció educativa domiciliària i hospitalària</w:t>
      </w:r>
      <w:r w:rsidRPr="00F85EB0">
        <w:rPr>
          <w:i/>
          <w:iCs/>
          <w:color w:val="000000" w:themeColor="text1"/>
          <w:sz w:val="24"/>
          <w:szCs w:val="24"/>
          <w:lang w:val="es-ES" w:eastAsia="es-ES_tradnl"/>
        </w:rPr>
        <w:t> </w:t>
      </w:r>
    </w:p>
    <w:p w14:paraId="66897B7C" w14:textId="77777777" w:rsidR="00F85EB0" w:rsidRPr="00F85EB0" w:rsidRDefault="00F85EB0">
      <w:pPr>
        <w:pStyle w:val="Standard"/>
        <w:numPr>
          <w:ilvl w:val="0"/>
          <w:numId w:val="65"/>
        </w:numPr>
        <w:spacing w:line="240" w:lineRule="atLeast"/>
        <w:jc w:val="both"/>
        <w:rPr>
          <w:rFonts w:asciiTheme="minorHAnsi" w:hAnsiTheme="minorHAnsi" w:cstheme="minorHAnsi"/>
          <w:lang w:val="es-ES" w:eastAsia="es-ES_tradnl"/>
        </w:rPr>
      </w:pPr>
      <w:r w:rsidRPr="00F85EB0">
        <w:rPr>
          <w:rFonts w:asciiTheme="minorHAnsi" w:hAnsiTheme="minorHAnsi" w:cstheme="minorHAnsi"/>
          <w:lang w:val="ca-ES-valencia" w:eastAsia="es-ES_tradnl"/>
        </w:rPr>
        <w:t>Per al seguiment i la supervisió del funcionament de les modalitats d’organització de la resposta educativa a l’alumnat que patix una malaltia, es constituirà una comissió coordinadora de l’atenció educativa domiciliària i hospitalària, de la qual formaran part les persones següents:</w:t>
      </w:r>
      <w:r w:rsidRPr="00F85EB0">
        <w:rPr>
          <w:rFonts w:asciiTheme="minorHAnsi" w:hAnsiTheme="minorHAnsi" w:cstheme="minorHAnsi"/>
          <w:lang w:val="es-ES" w:eastAsia="es-ES_tradnl"/>
        </w:rPr>
        <w:t> </w:t>
      </w:r>
    </w:p>
    <w:p w14:paraId="43534141" w14:textId="77777777" w:rsidR="00F85EB0" w:rsidRPr="00F85EB0" w:rsidRDefault="00F85EB0">
      <w:pPr>
        <w:pStyle w:val="Standard"/>
        <w:numPr>
          <w:ilvl w:val="0"/>
          <w:numId w:val="66"/>
        </w:numPr>
        <w:tabs>
          <w:tab w:val="clear" w:pos="720"/>
          <w:tab w:val="num" w:pos="1068"/>
        </w:tabs>
        <w:spacing w:line="240" w:lineRule="atLeast"/>
        <w:ind w:left="1068"/>
        <w:jc w:val="both"/>
        <w:rPr>
          <w:rFonts w:asciiTheme="minorHAnsi" w:hAnsiTheme="minorHAnsi" w:cstheme="minorHAnsi"/>
          <w:lang w:val="es-ES" w:eastAsia="es-ES_tradnl"/>
        </w:rPr>
      </w:pPr>
      <w:r w:rsidRPr="00F85EB0">
        <w:rPr>
          <w:rFonts w:asciiTheme="minorHAnsi" w:hAnsiTheme="minorHAnsi" w:cstheme="minorHAnsi"/>
          <w:lang w:val="ca-ES-valencia" w:eastAsia="es-ES_tradnl"/>
        </w:rPr>
        <w:t>La persona titular de la direcció general competent en atenció educativa domiciliària i hospitalària, o la persona en qui delegue.</w:t>
      </w:r>
      <w:r w:rsidRPr="00F85EB0">
        <w:rPr>
          <w:rFonts w:asciiTheme="minorHAnsi" w:hAnsiTheme="minorHAnsi" w:cstheme="minorHAnsi"/>
          <w:lang w:val="es-ES" w:eastAsia="es-ES_tradnl"/>
        </w:rPr>
        <w:t> </w:t>
      </w:r>
    </w:p>
    <w:p w14:paraId="6BFB2218" w14:textId="77777777" w:rsidR="00F85EB0" w:rsidRPr="00F85EB0" w:rsidRDefault="00F85EB0">
      <w:pPr>
        <w:pStyle w:val="Standard"/>
        <w:numPr>
          <w:ilvl w:val="0"/>
          <w:numId w:val="67"/>
        </w:numPr>
        <w:tabs>
          <w:tab w:val="clear" w:pos="720"/>
          <w:tab w:val="num" w:pos="1068"/>
        </w:tabs>
        <w:spacing w:line="240" w:lineRule="atLeast"/>
        <w:ind w:left="1068"/>
        <w:jc w:val="both"/>
        <w:rPr>
          <w:rFonts w:asciiTheme="minorHAnsi" w:hAnsiTheme="minorHAnsi" w:cstheme="minorHAnsi"/>
          <w:lang w:val="es-ES" w:eastAsia="es-ES_tradnl"/>
        </w:rPr>
      </w:pPr>
      <w:r w:rsidRPr="00F85EB0">
        <w:rPr>
          <w:rFonts w:asciiTheme="minorHAnsi" w:hAnsiTheme="minorHAnsi" w:cstheme="minorHAnsi"/>
          <w:lang w:val="ca-ES-valencia" w:eastAsia="es-ES_tradnl"/>
        </w:rPr>
        <w:lastRenderedPageBreak/>
        <w:t>La persona titular del servici responsable de l’atenció educativa domiciliària i hospitalària, o la persona en qui delegue.</w:t>
      </w:r>
      <w:r w:rsidRPr="00F85EB0">
        <w:rPr>
          <w:rFonts w:asciiTheme="minorHAnsi" w:hAnsiTheme="minorHAnsi" w:cstheme="minorHAnsi"/>
          <w:lang w:val="es-ES" w:eastAsia="es-ES_tradnl"/>
        </w:rPr>
        <w:t> </w:t>
      </w:r>
    </w:p>
    <w:p w14:paraId="1C57D780" w14:textId="77777777" w:rsidR="00F85EB0" w:rsidRPr="00F85EB0" w:rsidRDefault="00F85EB0">
      <w:pPr>
        <w:pStyle w:val="Standard"/>
        <w:numPr>
          <w:ilvl w:val="0"/>
          <w:numId w:val="68"/>
        </w:numPr>
        <w:tabs>
          <w:tab w:val="clear" w:pos="720"/>
          <w:tab w:val="num" w:pos="1068"/>
        </w:tabs>
        <w:spacing w:line="240" w:lineRule="atLeast"/>
        <w:ind w:left="1068"/>
        <w:jc w:val="both"/>
        <w:rPr>
          <w:rFonts w:asciiTheme="minorHAnsi" w:hAnsiTheme="minorHAnsi" w:cstheme="minorHAnsi"/>
          <w:lang w:val="es-ES" w:eastAsia="es-ES_tradnl"/>
        </w:rPr>
      </w:pPr>
      <w:r w:rsidRPr="00F85EB0">
        <w:rPr>
          <w:rFonts w:asciiTheme="minorHAnsi" w:hAnsiTheme="minorHAnsi" w:cstheme="minorHAnsi"/>
          <w:lang w:val="ca-ES-valencia" w:eastAsia="es-ES_tradnl"/>
        </w:rPr>
        <w:t>La inspecció educativa de referència en l’àmbit de l’atenció educativa domiciliària i hospitalària de cada direcció territorial, designada per la Inspecció General d’Educació.</w:t>
      </w:r>
      <w:r w:rsidRPr="00F85EB0">
        <w:rPr>
          <w:rFonts w:asciiTheme="minorHAnsi" w:hAnsiTheme="minorHAnsi" w:cstheme="minorHAnsi"/>
          <w:lang w:val="es-ES" w:eastAsia="es-ES_tradnl"/>
        </w:rPr>
        <w:t> </w:t>
      </w:r>
    </w:p>
    <w:p w14:paraId="70F308D0" w14:textId="77777777" w:rsidR="00F85EB0" w:rsidRPr="00F85EB0" w:rsidRDefault="00F85EB0">
      <w:pPr>
        <w:pStyle w:val="Standard"/>
        <w:numPr>
          <w:ilvl w:val="0"/>
          <w:numId w:val="69"/>
        </w:numPr>
        <w:tabs>
          <w:tab w:val="clear" w:pos="720"/>
          <w:tab w:val="num" w:pos="1068"/>
        </w:tabs>
        <w:spacing w:line="240" w:lineRule="atLeast"/>
        <w:ind w:left="1068"/>
        <w:jc w:val="both"/>
        <w:rPr>
          <w:rFonts w:asciiTheme="minorHAnsi" w:hAnsiTheme="minorHAnsi" w:cstheme="minorHAnsi"/>
          <w:lang w:val="es-ES" w:eastAsia="es-ES_tradnl"/>
        </w:rPr>
      </w:pPr>
      <w:r w:rsidRPr="00F85EB0">
        <w:rPr>
          <w:rFonts w:asciiTheme="minorHAnsi" w:hAnsiTheme="minorHAnsi" w:cstheme="minorHAnsi"/>
          <w:lang w:val="ca-ES-valencia" w:eastAsia="es-ES_tradnl"/>
        </w:rPr>
        <w:t>La persona titular de la secció responsable de l’atenció educativa domiciliària i hospitalària.</w:t>
      </w:r>
      <w:r w:rsidRPr="00F85EB0">
        <w:rPr>
          <w:rFonts w:asciiTheme="minorHAnsi" w:hAnsiTheme="minorHAnsi" w:cstheme="minorHAnsi"/>
          <w:lang w:val="es-ES" w:eastAsia="es-ES_tradnl"/>
        </w:rPr>
        <w:t> </w:t>
      </w:r>
    </w:p>
    <w:p w14:paraId="36A6000F" w14:textId="77777777" w:rsidR="00F85EB0" w:rsidRPr="00F85EB0" w:rsidRDefault="00F85EB0">
      <w:pPr>
        <w:pStyle w:val="Standard"/>
        <w:numPr>
          <w:ilvl w:val="0"/>
          <w:numId w:val="70"/>
        </w:numPr>
        <w:tabs>
          <w:tab w:val="clear" w:pos="720"/>
          <w:tab w:val="num" w:pos="1068"/>
        </w:tabs>
        <w:spacing w:line="240" w:lineRule="atLeast"/>
        <w:ind w:left="1068"/>
        <w:jc w:val="both"/>
        <w:rPr>
          <w:rFonts w:asciiTheme="minorHAnsi" w:hAnsiTheme="minorHAnsi" w:cstheme="minorHAnsi"/>
          <w:lang w:val="es-ES" w:eastAsia="es-ES_tradnl"/>
        </w:rPr>
      </w:pPr>
      <w:r w:rsidRPr="00F85EB0">
        <w:rPr>
          <w:rFonts w:asciiTheme="minorHAnsi" w:hAnsiTheme="minorHAnsi" w:cstheme="minorHAnsi"/>
          <w:lang w:val="ca-ES-valencia" w:eastAsia="es-ES_tradnl"/>
        </w:rPr>
        <w:t>Les persones coordinadores de les agrupacions pedagògiques hospitalàries.</w:t>
      </w:r>
      <w:r w:rsidRPr="00F85EB0">
        <w:rPr>
          <w:rFonts w:asciiTheme="minorHAnsi" w:hAnsiTheme="minorHAnsi" w:cstheme="minorHAnsi"/>
          <w:lang w:val="es-ES" w:eastAsia="es-ES_tradnl"/>
        </w:rPr>
        <w:t> </w:t>
      </w:r>
    </w:p>
    <w:p w14:paraId="195D19E4" w14:textId="77777777" w:rsidR="00F85EB0" w:rsidRPr="00F85EB0" w:rsidRDefault="00F85EB0">
      <w:pPr>
        <w:pStyle w:val="Standard"/>
        <w:numPr>
          <w:ilvl w:val="0"/>
          <w:numId w:val="71"/>
        </w:numPr>
        <w:tabs>
          <w:tab w:val="clear" w:pos="720"/>
          <w:tab w:val="num" w:pos="1068"/>
        </w:tabs>
        <w:spacing w:line="240" w:lineRule="atLeast"/>
        <w:ind w:left="1068"/>
        <w:jc w:val="both"/>
        <w:rPr>
          <w:rFonts w:asciiTheme="minorHAnsi" w:hAnsiTheme="minorHAnsi" w:cstheme="minorHAnsi"/>
          <w:lang w:val="es-ES" w:eastAsia="es-ES_tradnl"/>
        </w:rPr>
      </w:pPr>
      <w:r w:rsidRPr="00F85EB0">
        <w:rPr>
          <w:rFonts w:asciiTheme="minorHAnsi" w:hAnsiTheme="minorHAnsi" w:cstheme="minorHAnsi"/>
          <w:lang w:val="ca-ES-valencia" w:eastAsia="es-ES_tradnl"/>
        </w:rPr>
        <w:t>Una tècnica o un tècnic del servici responsable de l’òrgan directiu amb competències en matèria d’atenció educativa domiciliària i hospitalària.</w:t>
      </w:r>
      <w:r w:rsidRPr="00F85EB0">
        <w:rPr>
          <w:rFonts w:asciiTheme="minorHAnsi" w:hAnsiTheme="minorHAnsi" w:cstheme="minorHAnsi"/>
          <w:lang w:val="es-ES" w:eastAsia="es-ES_tradnl"/>
        </w:rPr>
        <w:t> </w:t>
      </w:r>
    </w:p>
    <w:p w14:paraId="23B6FC86" w14:textId="77777777" w:rsidR="00F85EB0" w:rsidRPr="00F85EB0" w:rsidRDefault="00F85EB0">
      <w:pPr>
        <w:pStyle w:val="Standard"/>
        <w:numPr>
          <w:ilvl w:val="0"/>
          <w:numId w:val="72"/>
        </w:numPr>
        <w:spacing w:line="240" w:lineRule="atLeast"/>
        <w:jc w:val="both"/>
        <w:rPr>
          <w:rFonts w:asciiTheme="minorHAnsi" w:hAnsiTheme="minorHAnsi" w:cstheme="minorHAnsi"/>
          <w:lang w:val="es-ES" w:eastAsia="es-ES_tradnl"/>
        </w:rPr>
      </w:pPr>
      <w:r w:rsidRPr="00F85EB0">
        <w:rPr>
          <w:rFonts w:asciiTheme="minorHAnsi" w:hAnsiTheme="minorHAnsi" w:cstheme="minorHAnsi"/>
          <w:lang w:val="ca-ES-valencia" w:eastAsia="es-ES_tradnl"/>
        </w:rPr>
        <w:t>A proposta de la persona titular de l’òrgan directiu amb competències en matèria d’atenció educativa domiciliària i hospitalària, es podran incorporar a la comissió persones expertes en matèries relacionades amb els àmbits d’actuació, que tindran veu, però no vot. En este sentit, i a l’efecte de planificar la formació, podrà incorporar una assessora o un assessor del CEFIRE, designat per l’òrgan directiu amb competències en matèria de formació del professorat.</w:t>
      </w:r>
      <w:r w:rsidRPr="00F85EB0">
        <w:rPr>
          <w:rFonts w:asciiTheme="minorHAnsi" w:hAnsiTheme="minorHAnsi" w:cstheme="minorHAnsi"/>
          <w:lang w:val="es-ES" w:eastAsia="es-ES_tradnl"/>
        </w:rPr>
        <w:t> </w:t>
      </w:r>
    </w:p>
    <w:p w14:paraId="3E02591A" w14:textId="77777777" w:rsidR="00F85EB0" w:rsidRPr="00F85EB0" w:rsidRDefault="00F85EB0">
      <w:pPr>
        <w:pStyle w:val="Standard"/>
        <w:numPr>
          <w:ilvl w:val="0"/>
          <w:numId w:val="73"/>
        </w:numPr>
        <w:spacing w:line="240" w:lineRule="atLeast"/>
        <w:jc w:val="both"/>
        <w:rPr>
          <w:rFonts w:asciiTheme="minorHAnsi" w:hAnsiTheme="minorHAnsi" w:cstheme="minorHAnsi"/>
          <w:lang w:val="es-ES" w:eastAsia="es-ES_tradnl"/>
        </w:rPr>
      </w:pPr>
      <w:r w:rsidRPr="00F85EB0">
        <w:rPr>
          <w:rFonts w:asciiTheme="minorHAnsi" w:hAnsiTheme="minorHAnsi" w:cstheme="minorHAnsi"/>
          <w:lang w:val="ca-ES-valencia" w:eastAsia="es-ES_tradnl"/>
        </w:rPr>
        <w:t>La comissió coordinadora de l’atenció educativa domiciliària i hospitalària té les funcions següents:</w:t>
      </w:r>
      <w:r w:rsidRPr="00F85EB0">
        <w:rPr>
          <w:rFonts w:asciiTheme="minorHAnsi" w:hAnsiTheme="minorHAnsi" w:cstheme="minorHAnsi"/>
          <w:lang w:val="es-ES" w:eastAsia="es-ES_tradnl"/>
        </w:rPr>
        <w:t> </w:t>
      </w:r>
    </w:p>
    <w:p w14:paraId="7B210BAA" w14:textId="77777777" w:rsidR="00F85EB0" w:rsidRPr="00F85EB0" w:rsidRDefault="00F85EB0">
      <w:pPr>
        <w:pStyle w:val="Standard"/>
        <w:numPr>
          <w:ilvl w:val="0"/>
          <w:numId w:val="74"/>
        </w:numPr>
        <w:tabs>
          <w:tab w:val="clear" w:pos="720"/>
          <w:tab w:val="num" w:pos="1068"/>
        </w:tabs>
        <w:spacing w:line="240" w:lineRule="atLeast"/>
        <w:ind w:left="1068"/>
        <w:jc w:val="both"/>
        <w:rPr>
          <w:rFonts w:asciiTheme="minorHAnsi" w:hAnsiTheme="minorHAnsi" w:cstheme="minorHAnsi"/>
          <w:lang w:val="es-ES" w:eastAsia="es-ES_tradnl"/>
        </w:rPr>
      </w:pPr>
      <w:r w:rsidRPr="00F85EB0">
        <w:rPr>
          <w:rFonts w:asciiTheme="minorHAnsi" w:hAnsiTheme="minorHAnsi" w:cstheme="minorHAnsi"/>
          <w:lang w:val="ca-ES-valencia" w:eastAsia="es-ES_tradnl"/>
        </w:rPr>
        <w:t>Acordar els procediments i les pautes generals d’intervenció en les UPH i en l’atenció educativa domiciliària, d’acord amb la normativa vigent i les bones pràctiques en este àmbit.</w:t>
      </w:r>
      <w:r w:rsidRPr="00F85EB0">
        <w:rPr>
          <w:rFonts w:asciiTheme="minorHAnsi" w:hAnsiTheme="minorHAnsi" w:cstheme="minorHAnsi"/>
          <w:lang w:val="es-ES" w:eastAsia="es-ES_tradnl"/>
        </w:rPr>
        <w:t> </w:t>
      </w:r>
    </w:p>
    <w:p w14:paraId="3DC97510" w14:textId="77777777" w:rsidR="00F85EB0" w:rsidRPr="00F85EB0" w:rsidRDefault="00F85EB0">
      <w:pPr>
        <w:pStyle w:val="Standard"/>
        <w:numPr>
          <w:ilvl w:val="0"/>
          <w:numId w:val="75"/>
        </w:numPr>
        <w:tabs>
          <w:tab w:val="clear" w:pos="720"/>
          <w:tab w:val="num" w:pos="1068"/>
        </w:tabs>
        <w:spacing w:line="240" w:lineRule="atLeast"/>
        <w:ind w:left="1068"/>
        <w:jc w:val="both"/>
        <w:rPr>
          <w:rFonts w:asciiTheme="minorHAnsi" w:hAnsiTheme="minorHAnsi" w:cstheme="minorHAnsi"/>
          <w:lang w:val="es-ES" w:eastAsia="es-ES_tradnl"/>
        </w:rPr>
      </w:pPr>
      <w:r w:rsidRPr="00F85EB0">
        <w:rPr>
          <w:rFonts w:asciiTheme="minorHAnsi" w:hAnsiTheme="minorHAnsi" w:cstheme="minorHAnsi"/>
          <w:lang w:val="ca-ES-valencia" w:eastAsia="es-ES_tradnl"/>
        </w:rPr>
        <w:t>Determinar les necessitats relatives als recursos humans de les unitats pedagògiques hospitalàries i per a l’atenció educativa domiciliària.</w:t>
      </w:r>
      <w:r w:rsidRPr="00F85EB0">
        <w:rPr>
          <w:rFonts w:asciiTheme="minorHAnsi" w:hAnsiTheme="minorHAnsi" w:cstheme="minorHAnsi"/>
          <w:lang w:val="es-ES" w:eastAsia="es-ES_tradnl"/>
        </w:rPr>
        <w:t> </w:t>
      </w:r>
    </w:p>
    <w:p w14:paraId="749CCDD6" w14:textId="77777777" w:rsidR="00F85EB0" w:rsidRPr="00F85EB0" w:rsidRDefault="00F85EB0">
      <w:pPr>
        <w:pStyle w:val="Standard"/>
        <w:numPr>
          <w:ilvl w:val="0"/>
          <w:numId w:val="76"/>
        </w:numPr>
        <w:tabs>
          <w:tab w:val="clear" w:pos="720"/>
          <w:tab w:val="num" w:pos="1068"/>
        </w:tabs>
        <w:spacing w:line="240" w:lineRule="atLeast"/>
        <w:ind w:left="1068"/>
        <w:jc w:val="both"/>
        <w:rPr>
          <w:rFonts w:asciiTheme="minorHAnsi" w:hAnsiTheme="minorHAnsi" w:cstheme="minorHAnsi"/>
          <w:lang w:val="es-ES" w:eastAsia="es-ES_tradnl"/>
        </w:rPr>
      </w:pPr>
      <w:r w:rsidRPr="00F85EB0">
        <w:rPr>
          <w:rFonts w:asciiTheme="minorHAnsi" w:hAnsiTheme="minorHAnsi" w:cstheme="minorHAnsi"/>
          <w:lang w:val="ca-ES-valencia" w:eastAsia="es-ES_tradnl"/>
        </w:rPr>
        <w:t>Determinar les necessitats relatives en els espais i recursos materials de les unitats pedagògiques hospitalàries i per a la creació de noves unitats.</w:t>
      </w:r>
      <w:r w:rsidRPr="00F85EB0">
        <w:rPr>
          <w:rFonts w:asciiTheme="minorHAnsi" w:hAnsiTheme="minorHAnsi" w:cstheme="minorHAnsi"/>
          <w:lang w:val="es-ES" w:eastAsia="es-ES_tradnl"/>
        </w:rPr>
        <w:t> </w:t>
      </w:r>
    </w:p>
    <w:p w14:paraId="3FD30058" w14:textId="77777777" w:rsidR="00F85EB0" w:rsidRPr="00F85EB0" w:rsidRDefault="00F85EB0">
      <w:pPr>
        <w:pStyle w:val="Standard"/>
        <w:numPr>
          <w:ilvl w:val="0"/>
          <w:numId w:val="77"/>
        </w:numPr>
        <w:tabs>
          <w:tab w:val="clear" w:pos="720"/>
          <w:tab w:val="num" w:pos="1068"/>
        </w:tabs>
        <w:spacing w:line="240" w:lineRule="atLeast"/>
        <w:ind w:left="1068"/>
        <w:jc w:val="both"/>
        <w:rPr>
          <w:rFonts w:asciiTheme="minorHAnsi" w:hAnsiTheme="minorHAnsi" w:cstheme="minorHAnsi"/>
          <w:lang w:val="es-ES" w:eastAsia="es-ES_tradnl"/>
        </w:rPr>
      </w:pPr>
      <w:r w:rsidRPr="00F85EB0">
        <w:rPr>
          <w:rFonts w:asciiTheme="minorHAnsi" w:hAnsiTheme="minorHAnsi" w:cstheme="minorHAnsi"/>
          <w:lang w:val="ca-ES-valencia" w:eastAsia="es-ES_tradnl"/>
        </w:rPr>
        <w:t>Proposar a l’òrgan directiu amb competències en matèria de formació del professorat les accions formatives específiques per al personal docent que du a terme la docència directa amb l’alumnat.</w:t>
      </w:r>
      <w:r w:rsidRPr="00F85EB0">
        <w:rPr>
          <w:rFonts w:asciiTheme="minorHAnsi" w:hAnsiTheme="minorHAnsi" w:cstheme="minorHAnsi"/>
          <w:lang w:val="es-ES" w:eastAsia="es-ES_tradnl"/>
        </w:rPr>
        <w:t> </w:t>
      </w:r>
    </w:p>
    <w:p w14:paraId="1CC100AB" w14:textId="77777777" w:rsidR="00F85EB0" w:rsidRPr="00F85EB0" w:rsidRDefault="00F85EB0">
      <w:pPr>
        <w:pStyle w:val="Standard"/>
        <w:numPr>
          <w:ilvl w:val="0"/>
          <w:numId w:val="78"/>
        </w:numPr>
        <w:tabs>
          <w:tab w:val="clear" w:pos="720"/>
          <w:tab w:val="num" w:pos="1068"/>
        </w:tabs>
        <w:spacing w:line="240" w:lineRule="atLeast"/>
        <w:ind w:left="1068"/>
        <w:jc w:val="both"/>
        <w:rPr>
          <w:rFonts w:asciiTheme="minorHAnsi" w:hAnsiTheme="minorHAnsi" w:cstheme="minorHAnsi"/>
          <w:lang w:val="es-ES" w:eastAsia="es-ES_tradnl"/>
        </w:rPr>
      </w:pPr>
      <w:r w:rsidRPr="00F85EB0">
        <w:rPr>
          <w:rFonts w:asciiTheme="minorHAnsi" w:hAnsiTheme="minorHAnsi" w:cstheme="minorHAnsi"/>
          <w:lang w:val="ca-ES-valencia" w:eastAsia="es-ES_tradnl"/>
        </w:rPr>
        <w:t>Elaborar informes i propostes respecte al funcionament i l’organització de les agrupacions pedagògiques hospitalàries i l’atenció educativa domiciliària, amb la finalitat de millorar i optimitzar l’efectivitat de la resposta educativa que proporcionen.</w:t>
      </w:r>
      <w:r w:rsidRPr="00F85EB0">
        <w:rPr>
          <w:rFonts w:asciiTheme="minorHAnsi" w:hAnsiTheme="minorHAnsi" w:cstheme="minorHAnsi"/>
          <w:lang w:val="es-ES" w:eastAsia="es-ES_tradnl"/>
        </w:rPr>
        <w:t> </w:t>
      </w:r>
    </w:p>
    <w:p w14:paraId="33436BA6" w14:textId="77777777" w:rsidR="00F85EB0" w:rsidRPr="00F85EB0" w:rsidRDefault="00F85EB0">
      <w:pPr>
        <w:pStyle w:val="Standard"/>
        <w:numPr>
          <w:ilvl w:val="0"/>
          <w:numId w:val="79"/>
        </w:numPr>
        <w:tabs>
          <w:tab w:val="clear" w:pos="720"/>
          <w:tab w:val="num" w:pos="1068"/>
        </w:tabs>
        <w:spacing w:line="240" w:lineRule="atLeast"/>
        <w:ind w:left="1068"/>
        <w:jc w:val="both"/>
        <w:rPr>
          <w:rFonts w:asciiTheme="minorHAnsi" w:hAnsiTheme="minorHAnsi" w:cstheme="minorHAnsi"/>
          <w:lang w:val="es-ES" w:eastAsia="es-ES_tradnl"/>
        </w:rPr>
      </w:pPr>
      <w:r w:rsidRPr="00F85EB0">
        <w:rPr>
          <w:rFonts w:asciiTheme="minorHAnsi" w:hAnsiTheme="minorHAnsi" w:cstheme="minorHAnsi"/>
          <w:lang w:val="ca-ES-valencia" w:eastAsia="es-ES_tradnl"/>
        </w:rPr>
        <w:t>Qualsevol altra funció que li assigne, dins de l’àmbit de les seues competències, l’Administració educativa.</w:t>
      </w:r>
      <w:r w:rsidRPr="00F85EB0">
        <w:rPr>
          <w:rFonts w:asciiTheme="minorHAnsi" w:hAnsiTheme="minorHAnsi" w:cstheme="minorHAnsi"/>
          <w:lang w:val="es-ES" w:eastAsia="es-ES_tradnl"/>
        </w:rPr>
        <w:t> </w:t>
      </w:r>
    </w:p>
    <w:p w14:paraId="3C859CBE" w14:textId="77777777" w:rsidR="00F85EB0" w:rsidRPr="00F85EB0" w:rsidRDefault="00F85EB0">
      <w:pPr>
        <w:pStyle w:val="Standard"/>
        <w:numPr>
          <w:ilvl w:val="0"/>
          <w:numId w:val="80"/>
        </w:numPr>
        <w:spacing w:after="240" w:line="240" w:lineRule="atLeast"/>
        <w:jc w:val="both"/>
        <w:rPr>
          <w:rFonts w:asciiTheme="minorHAnsi" w:hAnsiTheme="minorHAnsi" w:cstheme="minorHAnsi"/>
          <w:lang w:val="es-ES" w:eastAsia="es-ES_tradnl"/>
        </w:rPr>
      </w:pPr>
      <w:r w:rsidRPr="00F85EB0">
        <w:rPr>
          <w:rFonts w:asciiTheme="minorHAnsi" w:hAnsiTheme="minorHAnsi" w:cstheme="minorHAnsi"/>
          <w:lang w:val="ca-ES-valencia" w:eastAsia="es-ES_tradnl"/>
        </w:rPr>
        <w:t>Esta comissió es reunirà de manera ordinària 2 vegades durant el curs escolar per a desenrotllar les seues funcions i, de manera extraordinària i motivada, a proposta de la persona titular de l’òrgan directiu amb competències en matèria d’atenció educativa domiciliària i hospitalària.</w:t>
      </w:r>
      <w:r w:rsidRPr="00F85EB0">
        <w:rPr>
          <w:rFonts w:asciiTheme="minorHAnsi" w:hAnsiTheme="minorHAnsi" w:cstheme="minorHAnsi"/>
          <w:lang w:val="es-ES" w:eastAsia="es-ES_tradnl"/>
        </w:rPr>
        <w:t> </w:t>
      </w:r>
    </w:p>
    <w:p w14:paraId="6CDAEBE7" w14:textId="77777777" w:rsidR="00F85EB0" w:rsidRPr="00F85EB0" w:rsidRDefault="00F85EB0" w:rsidP="00F85EB0">
      <w:pPr>
        <w:pStyle w:val="Ttulo2"/>
        <w:rPr>
          <w:rFonts w:asciiTheme="minorHAnsi" w:hAnsiTheme="minorHAnsi" w:cstheme="minorHAnsi"/>
          <w:i/>
          <w:iCs/>
          <w:color w:val="000000" w:themeColor="text1"/>
          <w:sz w:val="24"/>
          <w:szCs w:val="24"/>
          <w:lang w:val="es-ES" w:eastAsia="es-ES_tradnl"/>
        </w:rPr>
      </w:pPr>
      <w:r w:rsidRPr="00F85EB0">
        <w:rPr>
          <w:rFonts w:asciiTheme="minorHAnsi" w:hAnsiTheme="minorHAnsi" w:cstheme="minorHAnsi"/>
          <w:i/>
          <w:iCs/>
          <w:color w:val="000000" w:themeColor="text1"/>
          <w:sz w:val="24"/>
          <w:szCs w:val="24"/>
          <w:lang w:val="ca-ES-valencia" w:eastAsia="es-ES_tradnl"/>
        </w:rPr>
        <w:lastRenderedPageBreak/>
        <w:t>Trenta-tresé. Formació del personal docent d’atenció educativa domiciliària i hospitalària</w:t>
      </w:r>
      <w:r w:rsidRPr="00F85EB0">
        <w:rPr>
          <w:rFonts w:asciiTheme="minorHAnsi" w:hAnsiTheme="minorHAnsi" w:cstheme="minorHAnsi"/>
          <w:i/>
          <w:iCs/>
          <w:color w:val="000000" w:themeColor="text1"/>
          <w:sz w:val="24"/>
          <w:szCs w:val="24"/>
          <w:lang w:val="es-ES" w:eastAsia="es-ES_tradnl"/>
        </w:rPr>
        <w:t> </w:t>
      </w:r>
    </w:p>
    <w:p w14:paraId="2598F6AE" w14:textId="77777777" w:rsidR="00F85EB0" w:rsidRPr="00F85EB0" w:rsidRDefault="00F85EB0">
      <w:pPr>
        <w:pStyle w:val="Standard"/>
        <w:numPr>
          <w:ilvl w:val="0"/>
          <w:numId w:val="81"/>
        </w:numPr>
        <w:spacing w:line="240" w:lineRule="atLeast"/>
        <w:jc w:val="both"/>
        <w:rPr>
          <w:rFonts w:asciiTheme="minorHAnsi" w:hAnsiTheme="minorHAnsi" w:cstheme="minorHAnsi"/>
          <w:lang w:val="es-ES" w:eastAsia="es-ES_tradnl"/>
        </w:rPr>
      </w:pPr>
      <w:r w:rsidRPr="00F85EB0">
        <w:rPr>
          <w:rFonts w:asciiTheme="minorHAnsi" w:hAnsiTheme="minorHAnsi" w:cstheme="minorHAnsi"/>
          <w:lang w:val="ca-ES-valencia" w:eastAsia="es-ES_tradnl"/>
        </w:rPr>
        <w:t>L’òrgan directiu amb competències en matèria de formació del professorat convocarà una formació específica per al personal docent que du a terme la docència directa en les unitats pedagògiques hospitalàries o en l’atenció educativa domiciliària, que també podrà estar oberta al professorat en general.</w:t>
      </w:r>
      <w:r w:rsidRPr="00F85EB0">
        <w:rPr>
          <w:rFonts w:asciiTheme="minorHAnsi" w:hAnsiTheme="minorHAnsi" w:cstheme="minorHAnsi"/>
          <w:lang w:val="es-ES" w:eastAsia="es-ES_tradnl"/>
        </w:rPr>
        <w:t> </w:t>
      </w:r>
    </w:p>
    <w:p w14:paraId="783C2B21" w14:textId="77777777" w:rsidR="00F85EB0" w:rsidRPr="00F85EB0" w:rsidRDefault="00F85EB0">
      <w:pPr>
        <w:pStyle w:val="Standard"/>
        <w:numPr>
          <w:ilvl w:val="0"/>
          <w:numId w:val="82"/>
        </w:numPr>
        <w:spacing w:line="240" w:lineRule="atLeast"/>
        <w:jc w:val="both"/>
        <w:rPr>
          <w:rFonts w:asciiTheme="minorHAnsi" w:hAnsiTheme="minorHAnsi" w:cstheme="minorHAnsi"/>
          <w:lang w:val="es-ES" w:eastAsia="es-ES_tradnl"/>
        </w:rPr>
      </w:pPr>
      <w:r w:rsidRPr="00F85EB0">
        <w:rPr>
          <w:rFonts w:asciiTheme="minorHAnsi" w:hAnsiTheme="minorHAnsi" w:cstheme="minorHAnsi"/>
          <w:lang w:val="ca-ES-valencia" w:eastAsia="es-ES_tradnl"/>
        </w:rPr>
        <w:t>Les agrupacions pedagògiques hospitalàries, dins del marc del pla d’activitats, podran organitzar anualment el programa d’activitats formatives (PAF) del personal docent, seguint la resolució anual de la Secretaria Autonòmica d’Educació.</w:t>
      </w:r>
      <w:r w:rsidRPr="00F85EB0">
        <w:rPr>
          <w:rFonts w:asciiTheme="minorHAnsi" w:hAnsiTheme="minorHAnsi" w:cstheme="minorHAnsi"/>
          <w:lang w:val="es-ES" w:eastAsia="es-ES_tradnl"/>
        </w:rPr>
        <w:t> </w:t>
      </w:r>
    </w:p>
    <w:p w14:paraId="374F7A7D" w14:textId="77777777" w:rsidR="00F85EB0" w:rsidRPr="00F85EB0" w:rsidRDefault="00F85EB0">
      <w:pPr>
        <w:pStyle w:val="Standard"/>
        <w:numPr>
          <w:ilvl w:val="0"/>
          <w:numId w:val="83"/>
        </w:numPr>
        <w:spacing w:line="240" w:lineRule="atLeast"/>
        <w:jc w:val="both"/>
        <w:rPr>
          <w:rFonts w:asciiTheme="minorHAnsi" w:hAnsiTheme="minorHAnsi" w:cstheme="minorHAnsi"/>
          <w:lang w:val="es-ES" w:eastAsia="es-ES_tradnl"/>
        </w:rPr>
      </w:pPr>
      <w:r w:rsidRPr="00F85EB0">
        <w:rPr>
          <w:rFonts w:asciiTheme="minorHAnsi" w:hAnsiTheme="minorHAnsi" w:cstheme="minorHAnsi"/>
          <w:lang w:val="ca-ES-valencia" w:eastAsia="es-ES_tradnl"/>
        </w:rPr>
        <w:t>La persona coordinadora de l’agrupació pedagògica hospitalària designarà la coordinació de formació a una o un docent d’entre els funcionaris de carrera que la conformen.</w:t>
      </w:r>
      <w:r w:rsidRPr="00F85EB0">
        <w:rPr>
          <w:rFonts w:asciiTheme="minorHAnsi" w:hAnsiTheme="minorHAnsi" w:cstheme="minorHAnsi"/>
          <w:lang w:val="es-ES" w:eastAsia="es-ES_tradnl"/>
        </w:rPr>
        <w:t> </w:t>
      </w:r>
    </w:p>
    <w:p w14:paraId="7F1ADDA8" w14:textId="77777777" w:rsidR="00F85EB0" w:rsidRPr="00F85EB0" w:rsidRDefault="00F85EB0">
      <w:pPr>
        <w:pStyle w:val="Standard"/>
        <w:numPr>
          <w:ilvl w:val="0"/>
          <w:numId w:val="84"/>
        </w:numPr>
        <w:spacing w:line="240" w:lineRule="atLeast"/>
        <w:jc w:val="both"/>
        <w:rPr>
          <w:rFonts w:asciiTheme="minorHAnsi" w:hAnsiTheme="minorHAnsi" w:cstheme="minorHAnsi"/>
          <w:lang w:val="es-ES" w:eastAsia="es-ES_tradnl"/>
        </w:rPr>
      </w:pPr>
      <w:r w:rsidRPr="00F85EB0">
        <w:rPr>
          <w:rFonts w:asciiTheme="minorHAnsi" w:hAnsiTheme="minorHAnsi" w:cstheme="minorHAnsi"/>
          <w:lang w:val="ca-ES-valencia" w:eastAsia="es-ES_tradnl"/>
        </w:rPr>
        <w:t>Les línies generals de formació de les agrupacions pedagògiques hospitalàries són les següents:</w:t>
      </w:r>
      <w:r w:rsidRPr="00F85EB0">
        <w:rPr>
          <w:rFonts w:asciiTheme="minorHAnsi" w:hAnsiTheme="minorHAnsi" w:cstheme="minorHAnsi"/>
          <w:lang w:val="es-ES" w:eastAsia="es-ES_tradnl"/>
        </w:rPr>
        <w:t> </w:t>
      </w:r>
    </w:p>
    <w:p w14:paraId="44B6647A" w14:textId="77777777" w:rsidR="00F85EB0" w:rsidRPr="00F85EB0" w:rsidRDefault="00F85EB0">
      <w:pPr>
        <w:pStyle w:val="Standard"/>
        <w:numPr>
          <w:ilvl w:val="0"/>
          <w:numId w:val="85"/>
        </w:numPr>
        <w:spacing w:line="240" w:lineRule="atLeast"/>
        <w:jc w:val="both"/>
        <w:rPr>
          <w:rFonts w:asciiTheme="minorHAnsi" w:hAnsiTheme="minorHAnsi" w:cstheme="minorHAnsi"/>
          <w:lang w:val="es-ES" w:eastAsia="es-ES_tradnl"/>
        </w:rPr>
      </w:pPr>
      <w:r w:rsidRPr="00F85EB0">
        <w:rPr>
          <w:rFonts w:asciiTheme="minorHAnsi" w:hAnsiTheme="minorHAnsi" w:cstheme="minorHAnsi"/>
          <w:lang w:val="ca-ES-valencia" w:eastAsia="es-ES_tradnl"/>
        </w:rPr>
        <w:t>Formació específica per al lloc de treball:</w:t>
      </w:r>
      <w:r w:rsidRPr="00F85EB0">
        <w:rPr>
          <w:rFonts w:asciiTheme="minorHAnsi" w:hAnsiTheme="minorHAnsi" w:cstheme="minorHAnsi"/>
          <w:lang w:val="es-ES" w:eastAsia="es-ES_tradnl"/>
        </w:rPr>
        <w:t> </w:t>
      </w:r>
    </w:p>
    <w:p w14:paraId="24396C45" w14:textId="77777777" w:rsidR="00F85EB0" w:rsidRPr="00F85EB0" w:rsidRDefault="371FC755" w:rsidP="119D7779">
      <w:pPr>
        <w:pStyle w:val="Standard"/>
        <w:numPr>
          <w:ilvl w:val="0"/>
          <w:numId w:val="1"/>
        </w:numPr>
        <w:tabs>
          <w:tab w:val="num" w:pos="1068"/>
        </w:tabs>
        <w:spacing w:line="240" w:lineRule="atLeast"/>
        <w:jc w:val="both"/>
        <w:rPr>
          <w:rFonts w:asciiTheme="minorHAnsi" w:hAnsiTheme="minorHAnsi" w:cstheme="minorBidi"/>
          <w:lang w:val="es-ES" w:eastAsia="es-ES"/>
        </w:rPr>
      </w:pPr>
      <w:r w:rsidRPr="119D7779">
        <w:rPr>
          <w:rFonts w:asciiTheme="minorHAnsi" w:hAnsiTheme="minorHAnsi" w:cstheme="minorBidi"/>
          <w:lang w:val="ca-ES-valencia" w:eastAsia="es-ES"/>
        </w:rPr>
        <w:t>Pedagogia hospitalària</w:t>
      </w:r>
      <w:r w:rsidRPr="119D7779">
        <w:rPr>
          <w:rFonts w:asciiTheme="minorHAnsi" w:hAnsiTheme="minorHAnsi" w:cstheme="minorBidi"/>
          <w:lang w:val="es-ES" w:eastAsia="es-ES"/>
        </w:rPr>
        <w:t> </w:t>
      </w:r>
    </w:p>
    <w:p w14:paraId="49FB65A3" w14:textId="77777777" w:rsidR="00F85EB0" w:rsidRPr="00F85EB0" w:rsidRDefault="371FC755" w:rsidP="119D7779">
      <w:pPr>
        <w:pStyle w:val="Standard"/>
        <w:numPr>
          <w:ilvl w:val="0"/>
          <w:numId w:val="1"/>
        </w:numPr>
        <w:tabs>
          <w:tab w:val="num" w:pos="1068"/>
        </w:tabs>
        <w:spacing w:line="240" w:lineRule="atLeast"/>
        <w:jc w:val="both"/>
        <w:rPr>
          <w:rFonts w:asciiTheme="minorHAnsi" w:hAnsiTheme="minorHAnsi" w:cstheme="minorBidi"/>
          <w:lang w:val="es-ES" w:eastAsia="es-ES"/>
        </w:rPr>
      </w:pPr>
      <w:r w:rsidRPr="119D7779">
        <w:rPr>
          <w:rFonts w:asciiTheme="minorHAnsi" w:hAnsiTheme="minorHAnsi" w:cstheme="minorBidi"/>
          <w:lang w:val="ca-ES-valencia" w:eastAsia="es-ES"/>
        </w:rPr>
        <w:t>Dol i resiliència</w:t>
      </w:r>
      <w:r w:rsidRPr="119D7779">
        <w:rPr>
          <w:rFonts w:asciiTheme="minorHAnsi" w:hAnsiTheme="minorHAnsi" w:cstheme="minorBidi"/>
          <w:lang w:val="es-ES" w:eastAsia="es-ES"/>
        </w:rPr>
        <w:t> </w:t>
      </w:r>
    </w:p>
    <w:p w14:paraId="4C76FE7F" w14:textId="77777777" w:rsidR="00F85EB0" w:rsidRPr="00F85EB0" w:rsidRDefault="371FC755" w:rsidP="119D7779">
      <w:pPr>
        <w:pStyle w:val="Standard"/>
        <w:numPr>
          <w:ilvl w:val="0"/>
          <w:numId w:val="1"/>
        </w:numPr>
        <w:tabs>
          <w:tab w:val="num" w:pos="1068"/>
        </w:tabs>
        <w:spacing w:line="240" w:lineRule="atLeast"/>
        <w:jc w:val="both"/>
        <w:rPr>
          <w:rFonts w:asciiTheme="minorHAnsi" w:hAnsiTheme="minorHAnsi" w:cstheme="minorBidi"/>
          <w:lang w:val="es-ES" w:eastAsia="es-ES"/>
        </w:rPr>
      </w:pPr>
      <w:r w:rsidRPr="119D7779">
        <w:rPr>
          <w:rFonts w:asciiTheme="minorHAnsi" w:hAnsiTheme="minorHAnsi" w:cstheme="minorBidi"/>
          <w:lang w:val="ca-ES-valencia" w:eastAsia="es-ES"/>
        </w:rPr>
        <w:t>Educació per a la salut</w:t>
      </w:r>
      <w:r w:rsidRPr="119D7779">
        <w:rPr>
          <w:rFonts w:asciiTheme="minorHAnsi" w:hAnsiTheme="minorHAnsi" w:cstheme="minorBidi"/>
          <w:lang w:val="es-ES" w:eastAsia="es-ES"/>
        </w:rPr>
        <w:t> </w:t>
      </w:r>
    </w:p>
    <w:p w14:paraId="0C0E37A4" w14:textId="77777777" w:rsidR="00F85EB0" w:rsidRPr="00F85EB0" w:rsidRDefault="371FC755" w:rsidP="119D7779">
      <w:pPr>
        <w:pStyle w:val="Standard"/>
        <w:numPr>
          <w:ilvl w:val="0"/>
          <w:numId w:val="1"/>
        </w:numPr>
        <w:tabs>
          <w:tab w:val="num" w:pos="1068"/>
        </w:tabs>
        <w:spacing w:line="240" w:lineRule="atLeast"/>
        <w:jc w:val="both"/>
        <w:rPr>
          <w:rFonts w:asciiTheme="minorHAnsi" w:hAnsiTheme="minorHAnsi" w:cstheme="minorBidi"/>
          <w:lang w:val="es-ES" w:eastAsia="es-ES"/>
        </w:rPr>
      </w:pPr>
      <w:r w:rsidRPr="119D7779">
        <w:rPr>
          <w:rFonts w:asciiTheme="minorHAnsi" w:hAnsiTheme="minorHAnsi" w:cstheme="minorBidi"/>
          <w:lang w:val="ca-ES-valencia" w:eastAsia="es-ES"/>
        </w:rPr>
        <w:t>Educació emocional</w:t>
      </w:r>
      <w:r w:rsidRPr="119D7779">
        <w:rPr>
          <w:rFonts w:asciiTheme="minorHAnsi" w:hAnsiTheme="minorHAnsi" w:cstheme="minorBidi"/>
          <w:lang w:val="es-ES" w:eastAsia="es-ES"/>
        </w:rPr>
        <w:t> </w:t>
      </w:r>
    </w:p>
    <w:p w14:paraId="18793877" w14:textId="77777777" w:rsidR="00F85EB0" w:rsidRPr="00F85EB0" w:rsidRDefault="371FC755" w:rsidP="119D7779">
      <w:pPr>
        <w:pStyle w:val="Standard"/>
        <w:numPr>
          <w:ilvl w:val="0"/>
          <w:numId w:val="1"/>
        </w:numPr>
        <w:tabs>
          <w:tab w:val="num" w:pos="1068"/>
        </w:tabs>
        <w:spacing w:line="240" w:lineRule="atLeast"/>
        <w:jc w:val="both"/>
        <w:rPr>
          <w:rFonts w:asciiTheme="minorHAnsi" w:hAnsiTheme="minorHAnsi" w:cstheme="minorBidi"/>
          <w:lang w:val="es-ES" w:eastAsia="es-ES"/>
        </w:rPr>
      </w:pPr>
      <w:r w:rsidRPr="119D7779">
        <w:rPr>
          <w:rFonts w:asciiTheme="minorHAnsi" w:hAnsiTheme="minorHAnsi" w:cstheme="minorBidi"/>
          <w:lang w:val="ca-ES-valencia" w:eastAsia="es-ES"/>
        </w:rPr>
        <w:t>Salut mental infantil i juvenil</w:t>
      </w:r>
      <w:r w:rsidRPr="119D7779">
        <w:rPr>
          <w:rFonts w:asciiTheme="minorHAnsi" w:hAnsiTheme="minorHAnsi" w:cstheme="minorBidi"/>
          <w:lang w:val="es-ES" w:eastAsia="es-ES"/>
        </w:rPr>
        <w:t> </w:t>
      </w:r>
    </w:p>
    <w:p w14:paraId="7D77F54F" w14:textId="77777777" w:rsidR="00F85EB0" w:rsidRPr="00F85EB0" w:rsidRDefault="371FC755" w:rsidP="119D7779">
      <w:pPr>
        <w:pStyle w:val="Standard"/>
        <w:numPr>
          <w:ilvl w:val="0"/>
          <w:numId w:val="1"/>
        </w:numPr>
        <w:tabs>
          <w:tab w:val="num" w:pos="1068"/>
        </w:tabs>
        <w:spacing w:line="240" w:lineRule="atLeast"/>
        <w:jc w:val="both"/>
        <w:rPr>
          <w:rFonts w:asciiTheme="minorHAnsi" w:hAnsiTheme="minorHAnsi" w:cstheme="minorBidi"/>
          <w:lang w:val="es-ES" w:eastAsia="es-ES"/>
        </w:rPr>
      </w:pPr>
      <w:r w:rsidRPr="119D7779">
        <w:rPr>
          <w:rFonts w:asciiTheme="minorHAnsi" w:hAnsiTheme="minorHAnsi" w:cstheme="minorBidi"/>
          <w:lang w:val="ca-ES-valencia" w:eastAsia="es-ES"/>
        </w:rPr>
        <w:t>Alteracions greus de la conducta</w:t>
      </w:r>
      <w:r w:rsidRPr="119D7779">
        <w:rPr>
          <w:rFonts w:asciiTheme="minorHAnsi" w:hAnsiTheme="minorHAnsi" w:cstheme="minorBidi"/>
          <w:lang w:val="es-ES" w:eastAsia="es-ES"/>
        </w:rPr>
        <w:t> </w:t>
      </w:r>
    </w:p>
    <w:p w14:paraId="7E0ACDDC" w14:textId="77777777" w:rsidR="00F85EB0" w:rsidRPr="00F85EB0" w:rsidRDefault="371FC755" w:rsidP="119D7779">
      <w:pPr>
        <w:pStyle w:val="Standard"/>
        <w:numPr>
          <w:ilvl w:val="0"/>
          <w:numId w:val="1"/>
        </w:numPr>
        <w:tabs>
          <w:tab w:val="num" w:pos="1068"/>
        </w:tabs>
        <w:spacing w:line="240" w:lineRule="atLeast"/>
        <w:jc w:val="both"/>
        <w:rPr>
          <w:rFonts w:asciiTheme="minorHAnsi" w:hAnsiTheme="minorHAnsi" w:cstheme="minorBidi"/>
          <w:lang w:val="es-ES" w:eastAsia="es-ES"/>
        </w:rPr>
      </w:pPr>
      <w:r w:rsidRPr="119D7779">
        <w:rPr>
          <w:rFonts w:asciiTheme="minorHAnsi" w:hAnsiTheme="minorHAnsi" w:cstheme="minorBidi"/>
          <w:lang w:val="ca-ES-valencia" w:eastAsia="es-ES"/>
        </w:rPr>
        <w:t>Conductes autolesives i ideacions suïcides</w:t>
      </w:r>
      <w:r w:rsidRPr="119D7779">
        <w:rPr>
          <w:rFonts w:asciiTheme="minorHAnsi" w:hAnsiTheme="minorHAnsi" w:cstheme="minorBidi"/>
          <w:lang w:val="es-ES" w:eastAsia="es-ES"/>
        </w:rPr>
        <w:t> </w:t>
      </w:r>
    </w:p>
    <w:p w14:paraId="7F885BFE" w14:textId="77777777" w:rsidR="00F85EB0" w:rsidRPr="00F85EB0" w:rsidRDefault="371FC755" w:rsidP="119D7779">
      <w:pPr>
        <w:pStyle w:val="Standard"/>
        <w:numPr>
          <w:ilvl w:val="0"/>
          <w:numId w:val="1"/>
        </w:numPr>
        <w:tabs>
          <w:tab w:val="num" w:pos="1068"/>
        </w:tabs>
        <w:spacing w:line="240" w:lineRule="atLeast"/>
        <w:jc w:val="both"/>
        <w:rPr>
          <w:rFonts w:asciiTheme="minorHAnsi" w:hAnsiTheme="minorHAnsi" w:cstheme="minorBidi"/>
          <w:lang w:val="es-ES" w:eastAsia="es-ES"/>
        </w:rPr>
      </w:pPr>
      <w:r w:rsidRPr="119D7779">
        <w:rPr>
          <w:rFonts w:asciiTheme="minorHAnsi" w:hAnsiTheme="minorHAnsi" w:cstheme="minorBidi"/>
          <w:lang w:val="ca-ES-valencia" w:eastAsia="es-ES"/>
        </w:rPr>
        <w:t>Trastorns de la conducta alimentària</w:t>
      </w:r>
      <w:r w:rsidRPr="119D7779">
        <w:rPr>
          <w:rFonts w:asciiTheme="minorHAnsi" w:hAnsiTheme="minorHAnsi" w:cstheme="minorBidi"/>
          <w:lang w:val="es-ES" w:eastAsia="es-ES"/>
        </w:rPr>
        <w:t> </w:t>
      </w:r>
    </w:p>
    <w:p w14:paraId="2D3E0ED8" w14:textId="77777777" w:rsidR="00F85EB0" w:rsidRPr="00F85EB0" w:rsidRDefault="371FC755" w:rsidP="119D7779">
      <w:pPr>
        <w:pStyle w:val="Standard"/>
        <w:numPr>
          <w:ilvl w:val="0"/>
          <w:numId w:val="1"/>
        </w:numPr>
        <w:tabs>
          <w:tab w:val="num" w:pos="1068"/>
        </w:tabs>
        <w:spacing w:line="240" w:lineRule="atLeast"/>
        <w:jc w:val="both"/>
        <w:rPr>
          <w:rFonts w:asciiTheme="minorHAnsi" w:hAnsiTheme="minorHAnsi" w:cstheme="minorBidi"/>
          <w:lang w:val="es-ES" w:eastAsia="es-ES"/>
        </w:rPr>
      </w:pPr>
      <w:r w:rsidRPr="119D7779">
        <w:rPr>
          <w:rFonts w:asciiTheme="minorHAnsi" w:hAnsiTheme="minorHAnsi" w:cstheme="minorBidi"/>
          <w:lang w:val="ca-ES-valencia" w:eastAsia="es-ES"/>
        </w:rPr>
        <w:t>Igualtat en la diversitat, coeducació, identitat de gènere i educació sexual</w:t>
      </w:r>
      <w:r w:rsidRPr="119D7779">
        <w:rPr>
          <w:rFonts w:asciiTheme="minorHAnsi" w:hAnsiTheme="minorHAnsi" w:cstheme="minorBidi"/>
          <w:lang w:val="es-ES" w:eastAsia="es-ES"/>
        </w:rPr>
        <w:t> </w:t>
      </w:r>
    </w:p>
    <w:p w14:paraId="40CC39C7" w14:textId="77777777" w:rsidR="00F85EB0" w:rsidRPr="00F85EB0" w:rsidRDefault="371FC755" w:rsidP="119D7779">
      <w:pPr>
        <w:pStyle w:val="Standard"/>
        <w:numPr>
          <w:ilvl w:val="0"/>
          <w:numId w:val="1"/>
        </w:numPr>
        <w:tabs>
          <w:tab w:val="num" w:pos="1068"/>
        </w:tabs>
        <w:spacing w:line="240" w:lineRule="atLeast"/>
        <w:jc w:val="both"/>
        <w:rPr>
          <w:rFonts w:asciiTheme="minorHAnsi" w:hAnsiTheme="minorHAnsi" w:cstheme="minorBidi"/>
          <w:lang w:val="es-ES" w:eastAsia="es-ES"/>
        </w:rPr>
      </w:pPr>
      <w:r w:rsidRPr="119D7779">
        <w:rPr>
          <w:rFonts w:asciiTheme="minorHAnsi" w:hAnsiTheme="minorHAnsi" w:cstheme="minorBidi"/>
          <w:lang w:val="ca-ES-valencia" w:eastAsia="es-ES"/>
        </w:rPr>
        <w:t>Mediació i resolució de conflictes</w:t>
      </w:r>
      <w:r w:rsidRPr="119D7779">
        <w:rPr>
          <w:rFonts w:asciiTheme="minorHAnsi" w:hAnsiTheme="minorHAnsi" w:cstheme="minorBidi"/>
          <w:lang w:val="es-ES" w:eastAsia="es-ES"/>
        </w:rPr>
        <w:t> </w:t>
      </w:r>
    </w:p>
    <w:p w14:paraId="75D161CE" w14:textId="77777777" w:rsidR="00F85EB0" w:rsidRPr="00F85EB0" w:rsidRDefault="00F85EB0">
      <w:pPr>
        <w:pStyle w:val="Standard"/>
        <w:numPr>
          <w:ilvl w:val="0"/>
          <w:numId w:val="86"/>
        </w:numPr>
        <w:spacing w:line="240" w:lineRule="atLeast"/>
        <w:jc w:val="both"/>
        <w:rPr>
          <w:rFonts w:asciiTheme="minorHAnsi" w:hAnsiTheme="minorHAnsi" w:cstheme="minorHAnsi"/>
          <w:lang w:val="es-ES" w:eastAsia="es-ES_tradnl"/>
        </w:rPr>
      </w:pPr>
      <w:r w:rsidRPr="00F85EB0">
        <w:rPr>
          <w:rFonts w:asciiTheme="minorHAnsi" w:hAnsiTheme="minorHAnsi" w:cstheme="minorHAnsi"/>
          <w:lang w:val="ca-ES-valencia" w:eastAsia="es-ES_tradnl"/>
        </w:rPr>
        <w:t>Actualització metodològica i didàctica específica de l’especialitat per la qual s’opta.</w:t>
      </w:r>
      <w:r w:rsidRPr="00F85EB0">
        <w:rPr>
          <w:rFonts w:asciiTheme="minorHAnsi" w:hAnsiTheme="minorHAnsi" w:cstheme="minorHAnsi"/>
          <w:lang w:val="es-ES" w:eastAsia="es-ES_tradnl"/>
        </w:rPr>
        <w:t> </w:t>
      </w:r>
    </w:p>
    <w:p w14:paraId="7CA205DB" w14:textId="77777777" w:rsidR="00F85EB0" w:rsidRPr="00F85EB0" w:rsidRDefault="00F85EB0">
      <w:pPr>
        <w:pStyle w:val="Standard"/>
        <w:numPr>
          <w:ilvl w:val="0"/>
          <w:numId w:val="87"/>
        </w:numPr>
        <w:spacing w:line="240" w:lineRule="atLeast"/>
        <w:jc w:val="both"/>
        <w:rPr>
          <w:rFonts w:asciiTheme="minorHAnsi" w:hAnsiTheme="minorHAnsi" w:cstheme="minorHAnsi"/>
          <w:lang w:val="es-ES" w:eastAsia="es-ES_tradnl"/>
        </w:rPr>
      </w:pPr>
      <w:r w:rsidRPr="00F85EB0">
        <w:rPr>
          <w:rFonts w:asciiTheme="minorHAnsi" w:hAnsiTheme="minorHAnsi" w:cstheme="minorHAnsi"/>
          <w:lang w:val="ca-ES-valencia" w:eastAsia="es-ES_tradnl"/>
        </w:rPr>
        <w:t>Tecnologies de la informació i la comunicació (TIC) aplicades a l’educació:</w:t>
      </w:r>
      <w:r w:rsidRPr="00F85EB0">
        <w:rPr>
          <w:rFonts w:asciiTheme="minorHAnsi" w:hAnsiTheme="minorHAnsi" w:cstheme="minorHAnsi"/>
          <w:lang w:val="es-ES" w:eastAsia="es-ES_tradnl"/>
        </w:rPr>
        <w:t> </w:t>
      </w:r>
    </w:p>
    <w:p w14:paraId="6EC7A3A8" w14:textId="77777777" w:rsidR="00F85EB0" w:rsidRPr="00F85EB0" w:rsidRDefault="371FC755" w:rsidP="119D7779">
      <w:pPr>
        <w:pStyle w:val="Standard"/>
        <w:numPr>
          <w:ilvl w:val="0"/>
          <w:numId w:val="2"/>
        </w:numPr>
        <w:tabs>
          <w:tab w:val="num" w:pos="1068"/>
        </w:tabs>
        <w:spacing w:line="240" w:lineRule="atLeast"/>
        <w:jc w:val="both"/>
        <w:rPr>
          <w:rFonts w:asciiTheme="minorHAnsi" w:hAnsiTheme="minorHAnsi" w:cstheme="minorBidi"/>
          <w:lang w:val="es-ES" w:eastAsia="es-ES"/>
        </w:rPr>
      </w:pPr>
      <w:r w:rsidRPr="119D7779">
        <w:rPr>
          <w:rFonts w:asciiTheme="minorHAnsi" w:hAnsiTheme="minorHAnsi" w:cstheme="minorBidi"/>
          <w:lang w:val="ca-ES-valencia" w:eastAsia="es-ES"/>
        </w:rPr>
        <w:t>Seguretat TIC, tractament de dades i propietat intel·lectual en l’aula.</w:t>
      </w:r>
      <w:r w:rsidRPr="119D7779">
        <w:rPr>
          <w:rFonts w:asciiTheme="minorHAnsi" w:hAnsiTheme="minorHAnsi" w:cstheme="minorBidi"/>
          <w:lang w:val="es-ES" w:eastAsia="es-ES"/>
        </w:rPr>
        <w:t> </w:t>
      </w:r>
    </w:p>
    <w:p w14:paraId="7BDE6308" w14:textId="77777777" w:rsidR="00F85EB0" w:rsidRPr="00F85EB0" w:rsidRDefault="371FC755" w:rsidP="119D7779">
      <w:pPr>
        <w:pStyle w:val="Standard"/>
        <w:numPr>
          <w:ilvl w:val="0"/>
          <w:numId w:val="2"/>
        </w:numPr>
        <w:tabs>
          <w:tab w:val="num" w:pos="1068"/>
        </w:tabs>
        <w:spacing w:line="240" w:lineRule="atLeast"/>
        <w:jc w:val="both"/>
        <w:rPr>
          <w:rFonts w:asciiTheme="minorHAnsi" w:hAnsiTheme="minorHAnsi" w:cstheme="minorBidi"/>
          <w:lang w:val="es-ES" w:eastAsia="es-ES"/>
        </w:rPr>
      </w:pPr>
      <w:r w:rsidRPr="119D7779">
        <w:rPr>
          <w:rFonts w:asciiTheme="minorHAnsi" w:hAnsiTheme="minorHAnsi" w:cstheme="minorBidi"/>
          <w:lang w:val="ca-ES-valencia" w:eastAsia="es-ES"/>
        </w:rPr>
        <w:t>Plataforma aules i altres plataformes educatives i administratives de la conselleria competent en matèria d’educació.</w:t>
      </w:r>
      <w:r w:rsidRPr="119D7779">
        <w:rPr>
          <w:rFonts w:asciiTheme="minorHAnsi" w:hAnsiTheme="minorHAnsi" w:cstheme="minorBidi"/>
          <w:lang w:val="es-ES" w:eastAsia="es-ES"/>
        </w:rPr>
        <w:t> </w:t>
      </w:r>
    </w:p>
    <w:p w14:paraId="1D8A259E" w14:textId="77777777" w:rsidR="00F85EB0" w:rsidRPr="00F85EB0" w:rsidRDefault="371FC755" w:rsidP="119D7779">
      <w:pPr>
        <w:pStyle w:val="Standard"/>
        <w:numPr>
          <w:ilvl w:val="0"/>
          <w:numId w:val="2"/>
        </w:numPr>
        <w:tabs>
          <w:tab w:val="num" w:pos="1068"/>
        </w:tabs>
        <w:spacing w:line="240" w:lineRule="atLeast"/>
        <w:jc w:val="both"/>
        <w:rPr>
          <w:rFonts w:asciiTheme="minorHAnsi" w:hAnsiTheme="minorHAnsi" w:cstheme="minorBidi"/>
          <w:lang w:val="es-ES" w:eastAsia="es-ES"/>
        </w:rPr>
      </w:pPr>
      <w:r w:rsidRPr="119D7779">
        <w:rPr>
          <w:rFonts w:asciiTheme="minorHAnsi" w:hAnsiTheme="minorHAnsi" w:cstheme="minorBidi"/>
          <w:lang w:val="ca-ES-valencia" w:eastAsia="es-ES"/>
        </w:rPr>
        <w:t>Competència digital docent</w:t>
      </w:r>
      <w:r w:rsidRPr="119D7779">
        <w:rPr>
          <w:rFonts w:asciiTheme="minorHAnsi" w:hAnsiTheme="minorHAnsi" w:cstheme="minorBidi"/>
          <w:lang w:val="es-ES" w:eastAsia="es-ES"/>
        </w:rPr>
        <w:t> </w:t>
      </w:r>
    </w:p>
    <w:p w14:paraId="57D1CDAD" w14:textId="77777777" w:rsidR="00F85EB0" w:rsidRPr="00F85EB0" w:rsidRDefault="371FC755" w:rsidP="119D7779">
      <w:pPr>
        <w:pStyle w:val="Standard"/>
        <w:numPr>
          <w:ilvl w:val="0"/>
          <w:numId w:val="2"/>
        </w:numPr>
        <w:tabs>
          <w:tab w:val="num" w:pos="1068"/>
        </w:tabs>
        <w:spacing w:line="240" w:lineRule="atLeast"/>
        <w:jc w:val="both"/>
        <w:rPr>
          <w:rFonts w:asciiTheme="minorHAnsi" w:hAnsiTheme="minorHAnsi" w:cstheme="minorBidi"/>
          <w:lang w:val="es-ES" w:eastAsia="es-ES"/>
        </w:rPr>
      </w:pPr>
      <w:r w:rsidRPr="119D7779">
        <w:rPr>
          <w:rFonts w:asciiTheme="minorHAnsi" w:hAnsiTheme="minorHAnsi" w:cstheme="minorBidi"/>
          <w:lang w:val="ca-ES-valencia" w:eastAsia="es-ES"/>
        </w:rPr>
        <w:t>Ferramentes per a la gravació i l’edició multimèdia</w:t>
      </w:r>
      <w:r w:rsidRPr="119D7779">
        <w:rPr>
          <w:rFonts w:asciiTheme="minorHAnsi" w:hAnsiTheme="minorHAnsi" w:cstheme="minorBidi"/>
          <w:lang w:val="es-ES" w:eastAsia="es-ES"/>
        </w:rPr>
        <w:t> </w:t>
      </w:r>
    </w:p>
    <w:p w14:paraId="26CC574A" w14:textId="77777777" w:rsidR="00F85EB0" w:rsidRPr="00F85EB0" w:rsidRDefault="371FC755" w:rsidP="119D7779">
      <w:pPr>
        <w:pStyle w:val="Standard"/>
        <w:numPr>
          <w:ilvl w:val="0"/>
          <w:numId w:val="2"/>
        </w:numPr>
        <w:tabs>
          <w:tab w:val="num" w:pos="1068"/>
        </w:tabs>
        <w:spacing w:line="240" w:lineRule="atLeast"/>
        <w:jc w:val="both"/>
        <w:rPr>
          <w:rFonts w:asciiTheme="minorHAnsi" w:hAnsiTheme="minorHAnsi" w:cstheme="minorBidi"/>
          <w:lang w:val="es-ES" w:eastAsia="es-ES"/>
        </w:rPr>
      </w:pPr>
      <w:r w:rsidRPr="119D7779">
        <w:rPr>
          <w:rFonts w:asciiTheme="minorHAnsi" w:hAnsiTheme="minorHAnsi" w:cstheme="minorBidi"/>
          <w:lang w:val="ca-ES-valencia" w:eastAsia="es-ES"/>
        </w:rPr>
        <w:t>Creació de materials didàctics: eXelearning</w:t>
      </w:r>
      <w:r w:rsidRPr="119D7779">
        <w:rPr>
          <w:rFonts w:asciiTheme="minorHAnsi" w:hAnsiTheme="minorHAnsi" w:cstheme="minorBidi"/>
          <w:lang w:val="es-ES" w:eastAsia="es-ES"/>
        </w:rPr>
        <w:t> </w:t>
      </w:r>
    </w:p>
    <w:p w14:paraId="083D8BE0" w14:textId="77777777" w:rsidR="00F85EB0" w:rsidRPr="00F85EB0" w:rsidRDefault="371FC755" w:rsidP="119D7779">
      <w:pPr>
        <w:pStyle w:val="Standard"/>
        <w:numPr>
          <w:ilvl w:val="0"/>
          <w:numId w:val="2"/>
        </w:numPr>
        <w:tabs>
          <w:tab w:val="num" w:pos="1068"/>
        </w:tabs>
        <w:spacing w:line="240" w:lineRule="atLeast"/>
        <w:jc w:val="both"/>
        <w:rPr>
          <w:rFonts w:asciiTheme="minorHAnsi" w:hAnsiTheme="minorHAnsi" w:cstheme="minorBidi"/>
          <w:lang w:val="es-ES" w:eastAsia="es-ES"/>
        </w:rPr>
      </w:pPr>
      <w:r w:rsidRPr="119D7779">
        <w:rPr>
          <w:rFonts w:asciiTheme="minorHAnsi" w:hAnsiTheme="minorHAnsi" w:cstheme="minorBidi"/>
          <w:lang w:val="ca-ES-valencia" w:eastAsia="es-ES"/>
        </w:rPr>
        <w:t>Portal educatiu: allotjament de l’espai web de centre i blog docent</w:t>
      </w:r>
      <w:r w:rsidRPr="119D7779">
        <w:rPr>
          <w:rFonts w:asciiTheme="minorHAnsi" w:hAnsiTheme="minorHAnsi" w:cstheme="minorBidi"/>
          <w:lang w:val="es-ES" w:eastAsia="es-ES"/>
        </w:rPr>
        <w:t> </w:t>
      </w:r>
    </w:p>
    <w:p w14:paraId="3C2BC99F" w14:textId="77777777" w:rsidR="00F85EB0" w:rsidRPr="00F85EB0" w:rsidRDefault="371FC755" w:rsidP="119D7779">
      <w:pPr>
        <w:pStyle w:val="Standard"/>
        <w:numPr>
          <w:ilvl w:val="0"/>
          <w:numId w:val="2"/>
        </w:numPr>
        <w:tabs>
          <w:tab w:val="num" w:pos="1068"/>
        </w:tabs>
        <w:spacing w:line="240" w:lineRule="atLeast"/>
        <w:jc w:val="both"/>
        <w:rPr>
          <w:rFonts w:asciiTheme="minorHAnsi" w:hAnsiTheme="minorHAnsi" w:cstheme="minorBidi"/>
          <w:lang w:val="es-ES" w:eastAsia="es-ES"/>
        </w:rPr>
      </w:pPr>
      <w:r w:rsidRPr="119D7779">
        <w:rPr>
          <w:rFonts w:asciiTheme="minorHAnsi" w:hAnsiTheme="minorHAnsi" w:cstheme="minorBidi"/>
          <w:lang w:val="ca-ES-valencia" w:eastAsia="es-ES"/>
        </w:rPr>
        <w:t>Ciberconvivència i ús responsable d’internet i de les xarxes socials</w:t>
      </w:r>
      <w:r w:rsidRPr="119D7779">
        <w:rPr>
          <w:rFonts w:asciiTheme="minorHAnsi" w:hAnsiTheme="minorHAnsi" w:cstheme="minorBidi"/>
          <w:lang w:val="es-ES" w:eastAsia="es-ES"/>
        </w:rPr>
        <w:t> </w:t>
      </w:r>
    </w:p>
    <w:p w14:paraId="76E2A9E8" w14:textId="77777777" w:rsidR="00F85EB0" w:rsidRPr="00F85EB0" w:rsidRDefault="371FC755" w:rsidP="119D7779">
      <w:pPr>
        <w:pStyle w:val="Standard"/>
        <w:numPr>
          <w:ilvl w:val="0"/>
          <w:numId w:val="2"/>
        </w:numPr>
        <w:tabs>
          <w:tab w:val="num" w:pos="1068"/>
        </w:tabs>
        <w:spacing w:line="240" w:lineRule="atLeast"/>
        <w:jc w:val="both"/>
        <w:rPr>
          <w:rFonts w:asciiTheme="minorHAnsi" w:hAnsiTheme="minorHAnsi" w:cstheme="minorBidi"/>
          <w:lang w:val="es-ES" w:eastAsia="es-ES"/>
        </w:rPr>
      </w:pPr>
      <w:r w:rsidRPr="119D7779">
        <w:rPr>
          <w:rFonts w:asciiTheme="minorHAnsi" w:hAnsiTheme="minorHAnsi" w:cstheme="minorBidi"/>
          <w:lang w:val="ca-ES-valencia" w:eastAsia="es-ES"/>
        </w:rPr>
        <w:t>Tecnologies per a afavorir l’accessibilitat en l’educació</w:t>
      </w:r>
      <w:r w:rsidRPr="119D7779">
        <w:rPr>
          <w:rFonts w:asciiTheme="minorHAnsi" w:hAnsiTheme="minorHAnsi" w:cstheme="minorBidi"/>
          <w:lang w:val="es-ES" w:eastAsia="es-ES"/>
        </w:rPr>
        <w:t> </w:t>
      </w:r>
    </w:p>
    <w:p w14:paraId="709D1E9E" w14:textId="77777777" w:rsidR="00F85EB0" w:rsidRPr="00F85EB0" w:rsidRDefault="00F85EB0">
      <w:pPr>
        <w:pStyle w:val="Standard"/>
        <w:numPr>
          <w:ilvl w:val="0"/>
          <w:numId w:val="88"/>
        </w:numPr>
        <w:spacing w:after="240" w:line="240" w:lineRule="atLeast"/>
        <w:jc w:val="both"/>
        <w:rPr>
          <w:rFonts w:asciiTheme="minorHAnsi" w:hAnsiTheme="minorHAnsi" w:cstheme="minorHAnsi"/>
          <w:lang w:val="es-ES" w:eastAsia="es-ES_tradnl"/>
        </w:rPr>
      </w:pPr>
      <w:r w:rsidRPr="00F85EB0">
        <w:rPr>
          <w:rFonts w:asciiTheme="minorHAnsi" w:hAnsiTheme="minorHAnsi" w:cstheme="minorHAnsi"/>
          <w:lang w:val="ca-ES-valencia" w:eastAsia="es-ES_tradnl"/>
        </w:rPr>
        <w:t xml:space="preserve">Sense perjuí del que indica el punt anterior, el CEFIRE, a proposta de l’òrgan directiu amb competències en matèria d’atenció educativa domiciliària i </w:t>
      </w:r>
      <w:r w:rsidRPr="00F85EB0">
        <w:rPr>
          <w:rFonts w:asciiTheme="minorHAnsi" w:hAnsiTheme="minorHAnsi" w:cstheme="minorHAnsi"/>
          <w:lang w:val="ca-ES-valencia" w:eastAsia="es-ES_tradnl"/>
        </w:rPr>
        <w:lastRenderedPageBreak/>
        <w:t>hospitalària, podrà planificar i oferir línies de formació addicionals que responguen a les necessitats detectades per a desenrotllar amb més qualitat l’atenció educativa hospitalària i domiciliària.</w:t>
      </w:r>
      <w:r w:rsidRPr="00F85EB0">
        <w:rPr>
          <w:rFonts w:asciiTheme="minorHAnsi" w:hAnsiTheme="minorHAnsi" w:cstheme="minorHAnsi"/>
          <w:lang w:val="es-ES" w:eastAsia="es-ES_tradnl"/>
        </w:rPr>
        <w:t> </w:t>
      </w:r>
    </w:p>
    <w:p w14:paraId="56AC7E9F" w14:textId="77777777" w:rsidR="00F85EB0" w:rsidRPr="00F85EB0" w:rsidRDefault="00F85EB0" w:rsidP="00F85EB0">
      <w:pPr>
        <w:pStyle w:val="Ttulo2"/>
        <w:rPr>
          <w:i/>
          <w:iCs/>
          <w:color w:val="000000" w:themeColor="text1"/>
          <w:sz w:val="24"/>
          <w:szCs w:val="24"/>
          <w:lang w:val="es-ES" w:eastAsia="es-ES_tradnl"/>
        </w:rPr>
      </w:pPr>
      <w:r w:rsidRPr="00F85EB0">
        <w:rPr>
          <w:i/>
          <w:iCs/>
          <w:color w:val="000000" w:themeColor="text1"/>
          <w:sz w:val="24"/>
          <w:szCs w:val="24"/>
          <w:lang w:val="ca-ES-valencia" w:eastAsia="es-ES_tradnl"/>
        </w:rPr>
        <w:t>Trenta-quatré. Documentació del procediment de l’atenció educativa domiciliària i hospitalària</w:t>
      </w:r>
      <w:r w:rsidRPr="00F85EB0">
        <w:rPr>
          <w:i/>
          <w:iCs/>
          <w:color w:val="000000" w:themeColor="text1"/>
          <w:sz w:val="24"/>
          <w:szCs w:val="24"/>
          <w:lang w:val="es-ES" w:eastAsia="es-ES_tradnl"/>
        </w:rPr>
        <w:t> </w:t>
      </w:r>
    </w:p>
    <w:p w14:paraId="51323146" w14:textId="0E98730F" w:rsidR="00F85EB0" w:rsidRPr="00F85EB0" w:rsidRDefault="00F85EB0" w:rsidP="00F85EB0">
      <w:pPr>
        <w:pStyle w:val="Standard"/>
        <w:spacing w:after="240" w:line="240" w:lineRule="atLeast"/>
        <w:ind w:left="720"/>
        <w:jc w:val="both"/>
        <w:rPr>
          <w:rFonts w:asciiTheme="minorHAnsi" w:hAnsiTheme="minorHAnsi" w:cstheme="minorHAnsi"/>
          <w:lang w:val="es-ES" w:eastAsia="es-ES_tradnl"/>
        </w:rPr>
      </w:pPr>
      <w:r w:rsidRPr="00F85EB0">
        <w:rPr>
          <w:rFonts w:asciiTheme="minorHAnsi" w:hAnsiTheme="minorHAnsi" w:cstheme="minorHAnsi"/>
          <w:lang w:val="ca-ES-valencia" w:eastAsia="es-ES_tradnl"/>
        </w:rPr>
        <w:t>L’òrgan directiu amb competències en matèria d’atenció educativa domiciliària i hospitalària posarà a la disposició dels centres docents i de les unitats pedagògiques hospitalàries els models de la documentació necessària per al procediment de l’atenció educativa domiciliària i hospitalària en la pàgina web</w:t>
      </w:r>
      <w:r w:rsidRPr="00F85EB0">
        <w:rPr>
          <w:rFonts w:asciiTheme="minorHAnsi" w:hAnsiTheme="minorHAnsi" w:cstheme="minorHAnsi"/>
          <w:lang w:val="es-ES" w:eastAsia="es-ES_tradnl"/>
        </w:rPr>
        <w:t> </w:t>
      </w:r>
      <w:hyperlink r:id="rId13" w:history="1">
        <w:r w:rsidRPr="00F85EB0">
          <w:rPr>
            <w:rStyle w:val="Hipervnculo"/>
            <w:rFonts w:asciiTheme="minorHAnsi" w:hAnsiTheme="minorHAnsi" w:cstheme="minorHAnsi"/>
            <w:lang w:val="ca-ES-valencia" w:eastAsia="es-ES_tradnl"/>
          </w:rPr>
          <w:t>https://ceice.gva.es/va/web/inclusioeducativa/</w:t>
        </w:r>
      </w:hyperlink>
      <w:r w:rsidRPr="00F85EB0">
        <w:rPr>
          <w:rFonts w:asciiTheme="minorHAnsi" w:hAnsiTheme="minorHAnsi" w:cstheme="minorHAnsi"/>
          <w:lang w:val="es-ES" w:eastAsia="es-ES_tradnl"/>
        </w:rPr>
        <w:t> </w:t>
      </w:r>
    </w:p>
    <w:p w14:paraId="009B77BD" w14:textId="77777777" w:rsidR="00F85EB0" w:rsidRPr="00F85EB0" w:rsidRDefault="00F85EB0" w:rsidP="00F85EB0">
      <w:pPr>
        <w:pStyle w:val="Ttulo2"/>
        <w:rPr>
          <w:i/>
          <w:iCs/>
          <w:color w:val="000000" w:themeColor="text1"/>
          <w:sz w:val="24"/>
          <w:szCs w:val="24"/>
          <w:lang w:val="es-ES" w:eastAsia="es-ES_tradnl"/>
        </w:rPr>
      </w:pPr>
      <w:r w:rsidRPr="00F85EB0">
        <w:rPr>
          <w:i/>
          <w:iCs/>
          <w:color w:val="000000" w:themeColor="text1"/>
          <w:sz w:val="24"/>
          <w:szCs w:val="24"/>
          <w:lang w:val="ca-ES-valencia" w:eastAsia="es-ES_tradnl"/>
        </w:rPr>
        <w:t>Trenta-cinqué. Difusió i supervisió de la norma</w:t>
      </w:r>
      <w:r w:rsidRPr="00F85EB0">
        <w:rPr>
          <w:i/>
          <w:iCs/>
          <w:color w:val="000000" w:themeColor="text1"/>
          <w:sz w:val="24"/>
          <w:szCs w:val="24"/>
          <w:lang w:val="es-ES" w:eastAsia="es-ES_tradnl"/>
        </w:rPr>
        <w:t> </w:t>
      </w:r>
    </w:p>
    <w:p w14:paraId="674D4FBF" w14:textId="77777777" w:rsidR="00F85EB0" w:rsidRPr="00F85EB0" w:rsidRDefault="00F85EB0">
      <w:pPr>
        <w:pStyle w:val="Standard"/>
        <w:numPr>
          <w:ilvl w:val="0"/>
          <w:numId w:val="89"/>
        </w:numPr>
        <w:spacing w:line="240" w:lineRule="atLeast"/>
        <w:jc w:val="both"/>
        <w:rPr>
          <w:rFonts w:asciiTheme="minorHAnsi" w:hAnsiTheme="minorHAnsi" w:cstheme="minorHAnsi"/>
          <w:lang w:val="es-ES" w:eastAsia="es-ES_tradnl"/>
        </w:rPr>
      </w:pPr>
      <w:r w:rsidRPr="00F85EB0">
        <w:rPr>
          <w:rFonts w:asciiTheme="minorHAnsi" w:hAnsiTheme="minorHAnsi" w:cstheme="minorHAnsi"/>
          <w:lang w:val="ca-ES-valencia" w:eastAsia="es-ES_tradnl"/>
        </w:rPr>
        <w:t>La difusió de la present resolució es farà a través del </w:t>
      </w:r>
      <w:r w:rsidRPr="00F85EB0">
        <w:rPr>
          <w:rFonts w:asciiTheme="minorHAnsi" w:hAnsiTheme="minorHAnsi" w:cstheme="minorHAnsi"/>
          <w:i/>
          <w:iCs/>
          <w:lang w:val="ca-ES-valencia" w:eastAsia="es-ES_tradnl"/>
        </w:rPr>
        <w:t>Diari Oficial de la Generalitat Valenciana</w:t>
      </w:r>
      <w:r w:rsidRPr="00F85EB0">
        <w:rPr>
          <w:rFonts w:asciiTheme="minorHAnsi" w:hAnsiTheme="minorHAnsi" w:cstheme="minorHAnsi"/>
          <w:lang w:val="ca-ES-valencia" w:eastAsia="es-ES_tradnl"/>
        </w:rPr>
        <w:t>.</w:t>
      </w:r>
      <w:r w:rsidRPr="00F85EB0">
        <w:rPr>
          <w:rFonts w:asciiTheme="minorHAnsi" w:hAnsiTheme="minorHAnsi" w:cstheme="minorHAnsi"/>
          <w:lang w:val="es-ES" w:eastAsia="es-ES_tradnl"/>
        </w:rPr>
        <w:t> </w:t>
      </w:r>
    </w:p>
    <w:p w14:paraId="1BF9342C" w14:textId="77777777" w:rsidR="00F85EB0" w:rsidRPr="00F85EB0" w:rsidRDefault="00F85EB0">
      <w:pPr>
        <w:pStyle w:val="Standard"/>
        <w:numPr>
          <w:ilvl w:val="0"/>
          <w:numId w:val="90"/>
        </w:numPr>
        <w:spacing w:after="240" w:line="240" w:lineRule="atLeast"/>
        <w:jc w:val="both"/>
        <w:rPr>
          <w:rFonts w:asciiTheme="minorHAnsi" w:hAnsiTheme="minorHAnsi" w:cstheme="minorHAnsi"/>
          <w:lang w:val="es-ES" w:eastAsia="es-ES_tradnl"/>
        </w:rPr>
      </w:pPr>
      <w:r w:rsidRPr="00F85EB0">
        <w:rPr>
          <w:rFonts w:asciiTheme="minorHAnsi" w:hAnsiTheme="minorHAnsi" w:cstheme="minorHAnsi"/>
          <w:lang w:val="ca-ES-valencia" w:eastAsia="es-ES_tradnl"/>
        </w:rPr>
        <w:t>Així mateix, l’òrgan directiu amb competències en matèria d’atenció educativa domiciliària i hospitalària contribuirà a la difusió d’esta norma i la inspecció educativa assessorarà la comunitat educativa.</w:t>
      </w:r>
      <w:r w:rsidRPr="00F85EB0">
        <w:rPr>
          <w:rFonts w:asciiTheme="minorHAnsi" w:hAnsiTheme="minorHAnsi" w:cstheme="minorHAnsi"/>
          <w:lang w:val="es-ES" w:eastAsia="es-ES_tradnl"/>
        </w:rPr>
        <w:t> </w:t>
      </w:r>
    </w:p>
    <w:p w14:paraId="42533C7F" w14:textId="77777777" w:rsidR="00F85EB0" w:rsidRPr="00F85EB0" w:rsidRDefault="00F85EB0" w:rsidP="00F85EB0">
      <w:pPr>
        <w:pStyle w:val="Ttulo2"/>
        <w:rPr>
          <w:i/>
          <w:iCs/>
          <w:color w:val="000000" w:themeColor="text1"/>
          <w:sz w:val="24"/>
          <w:szCs w:val="24"/>
          <w:lang w:val="es-ES" w:eastAsia="es-ES_tradnl"/>
        </w:rPr>
      </w:pPr>
      <w:r w:rsidRPr="00F85EB0">
        <w:rPr>
          <w:i/>
          <w:iCs/>
          <w:color w:val="000000" w:themeColor="text1"/>
          <w:sz w:val="24"/>
          <w:szCs w:val="24"/>
          <w:lang w:val="ca-ES-valencia" w:eastAsia="es-ES_tradnl"/>
        </w:rPr>
        <w:t>Trenta-sisé. Eficàcia</w:t>
      </w:r>
      <w:r w:rsidRPr="00F85EB0">
        <w:rPr>
          <w:i/>
          <w:iCs/>
          <w:color w:val="000000" w:themeColor="text1"/>
          <w:sz w:val="24"/>
          <w:szCs w:val="24"/>
          <w:lang w:val="es-ES" w:eastAsia="es-ES_tradnl"/>
        </w:rPr>
        <w:t> </w:t>
      </w:r>
    </w:p>
    <w:p w14:paraId="0E44BD0A" w14:textId="77777777" w:rsidR="00F85EB0" w:rsidRPr="00F85EB0" w:rsidRDefault="371FC755" w:rsidP="119D7779">
      <w:pPr>
        <w:pStyle w:val="Standard"/>
        <w:spacing w:line="240" w:lineRule="atLeast"/>
        <w:jc w:val="both"/>
        <w:rPr>
          <w:rFonts w:asciiTheme="minorHAnsi" w:hAnsiTheme="minorHAnsi" w:cstheme="minorBidi"/>
          <w:lang w:val="es-ES" w:eastAsia="es-ES"/>
        </w:rPr>
      </w:pPr>
      <w:r w:rsidRPr="119D7779">
        <w:rPr>
          <w:rFonts w:asciiTheme="minorHAnsi" w:hAnsiTheme="minorHAnsi" w:cstheme="minorBidi"/>
          <w:lang w:val="ca-ES-valencia" w:eastAsia="es-ES"/>
        </w:rPr>
        <w:t>Esta resolució tindrà efecte des de l’endemà de ser publicada en el </w:t>
      </w:r>
      <w:r w:rsidRPr="119D7779">
        <w:rPr>
          <w:rFonts w:asciiTheme="minorHAnsi" w:hAnsiTheme="minorHAnsi" w:cstheme="minorBidi"/>
          <w:i/>
          <w:iCs/>
          <w:lang w:val="ca-ES-valencia" w:eastAsia="es-ES"/>
        </w:rPr>
        <w:t>Diari Oficial de la Generalitat Valenciana</w:t>
      </w:r>
      <w:r w:rsidRPr="119D7779">
        <w:rPr>
          <w:rFonts w:asciiTheme="minorHAnsi" w:hAnsiTheme="minorHAnsi" w:cstheme="minorBidi"/>
          <w:lang w:val="ca-ES-valencia" w:eastAsia="es-ES"/>
        </w:rPr>
        <w:t>.</w:t>
      </w:r>
      <w:r w:rsidRPr="119D7779">
        <w:rPr>
          <w:rFonts w:asciiTheme="minorHAnsi" w:hAnsiTheme="minorHAnsi" w:cstheme="minorBidi"/>
          <w:lang w:val="es-ES" w:eastAsia="es-ES"/>
        </w:rPr>
        <w:t> </w:t>
      </w:r>
    </w:p>
    <w:p w14:paraId="48F80AEF" w14:textId="0FA0057E" w:rsidR="00F85EB0" w:rsidRPr="00F85EB0" w:rsidRDefault="00F85EB0" w:rsidP="00F85EB0">
      <w:pPr>
        <w:pStyle w:val="Standard"/>
        <w:spacing w:line="240" w:lineRule="atLeast"/>
        <w:ind w:left="720"/>
        <w:rPr>
          <w:rFonts w:asciiTheme="minorHAnsi" w:hAnsiTheme="minorHAnsi" w:cstheme="minorHAnsi"/>
          <w:lang w:val="es-ES" w:eastAsia="es-ES_tradnl"/>
        </w:rPr>
      </w:pPr>
    </w:p>
    <w:p w14:paraId="220BA641" w14:textId="24E31CB8" w:rsidR="00A502BA" w:rsidRPr="004C5B0B" w:rsidRDefault="7C87A65E" w:rsidP="119D7779">
      <w:pPr>
        <w:tabs>
          <w:tab w:val="left" w:pos="1008"/>
        </w:tabs>
        <w:spacing w:line="276" w:lineRule="auto"/>
        <w:ind w:left="118" w:right="117"/>
        <w:jc w:val="both"/>
        <w:rPr>
          <w:rFonts w:cs="Calibri"/>
          <w:color w:val="000000" w:themeColor="text1"/>
          <w:lang w:val="es-ES"/>
        </w:rPr>
      </w:pPr>
      <w:r w:rsidRPr="119D7779">
        <w:rPr>
          <w:rFonts w:cs="Calibri"/>
          <w:color w:val="000000" w:themeColor="text1"/>
          <w:lang w:val="es-ES"/>
        </w:rPr>
        <w:t xml:space="preserve">Valencia, </w:t>
      </w:r>
      <w:r w:rsidRPr="119D7779">
        <w:rPr>
          <w:rFonts w:cs="Calibri"/>
          <w:b/>
          <w:bCs/>
          <w:color w:val="000000" w:themeColor="text1"/>
          <w:lang w:val="es-ES"/>
        </w:rPr>
        <w:t>xx</w:t>
      </w:r>
      <w:r w:rsidRPr="119D7779">
        <w:rPr>
          <w:rFonts w:cs="Calibri"/>
          <w:color w:val="000000" w:themeColor="text1"/>
          <w:lang w:val="es-ES"/>
        </w:rPr>
        <w:t xml:space="preserve"> de xxx de 2026</w:t>
      </w:r>
    </w:p>
    <w:p w14:paraId="1FAF155D" w14:textId="04CAD858" w:rsidR="00A502BA" w:rsidRPr="004C5B0B" w:rsidRDefault="00A502BA" w:rsidP="119D7779">
      <w:pPr>
        <w:tabs>
          <w:tab w:val="left" w:pos="1008"/>
        </w:tabs>
        <w:spacing w:line="276" w:lineRule="auto"/>
        <w:ind w:left="118" w:right="117"/>
        <w:jc w:val="both"/>
        <w:rPr>
          <w:rFonts w:cs="Calibri"/>
          <w:color w:val="000000" w:themeColor="text1"/>
          <w:lang w:val="es-ES"/>
        </w:rPr>
      </w:pPr>
    </w:p>
    <w:p w14:paraId="1F8AC234" w14:textId="5DADD3A4" w:rsidR="00A502BA" w:rsidRPr="004C5B0B" w:rsidRDefault="7C87A65E" w:rsidP="0ABC6214">
      <w:pPr>
        <w:tabs>
          <w:tab w:val="left" w:pos="1008"/>
        </w:tabs>
        <w:spacing w:line="276" w:lineRule="auto"/>
        <w:ind w:left="118" w:right="117"/>
        <w:jc w:val="both"/>
        <w:rPr>
          <w:rFonts w:cs="Calibri"/>
          <w:color w:val="000000" w:themeColor="text1"/>
          <w:lang w:val="es-ES"/>
        </w:rPr>
      </w:pPr>
      <w:r w:rsidRPr="0ABC6214">
        <w:rPr>
          <w:rFonts w:cs="Calibri"/>
          <w:color w:val="000000" w:themeColor="text1"/>
          <w:lang w:val="es-ES"/>
        </w:rPr>
        <w:t xml:space="preserve">María </w:t>
      </w:r>
      <w:r w:rsidR="6D0038CD" w:rsidRPr="0ABC6214">
        <w:rPr>
          <w:rFonts w:cs="Calibri"/>
          <w:color w:val="000000" w:themeColor="text1"/>
          <w:lang w:val="es-ES"/>
        </w:rPr>
        <w:t>D</w:t>
      </w:r>
      <w:r w:rsidRPr="0ABC6214">
        <w:rPr>
          <w:rFonts w:cs="Calibri"/>
          <w:color w:val="000000" w:themeColor="text1"/>
          <w:lang w:val="es-ES"/>
        </w:rPr>
        <w:t>el Rosario Escrig Llinares</w:t>
      </w:r>
    </w:p>
    <w:p w14:paraId="59DB47B5" w14:textId="49B3783C" w:rsidR="00A502BA" w:rsidRPr="004C5B0B" w:rsidRDefault="7C87A65E" w:rsidP="119D7779">
      <w:pPr>
        <w:tabs>
          <w:tab w:val="left" w:pos="1008"/>
        </w:tabs>
        <w:spacing w:line="276" w:lineRule="auto"/>
        <w:ind w:left="118" w:right="117"/>
        <w:jc w:val="both"/>
        <w:rPr>
          <w:rFonts w:cs="Calibri"/>
          <w:color w:val="000000" w:themeColor="text1"/>
          <w:lang w:val="es-ES"/>
        </w:rPr>
      </w:pPr>
      <w:r w:rsidRPr="119D7779">
        <w:rPr>
          <w:rFonts w:cs="Calibri"/>
          <w:color w:val="000000" w:themeColor="text1"/>
          <w:lang w:val="es-ES"/>
        </w:rPr>
        <w:t>Directora general d’Innovació i Inclusió Educativa</w:t>
      </w:r>
    </w:p>
    <w:p w14:paraId="29691A81" w14:textId="7DAB0268" w:rsidR="00A502BA" w:rsidRPr="004C5B0B" w:rsidRDefault="00A502BA" w:rsidP="119D7779">
      <w:pPr>
        <w:pStyle w:val="Standard"/>
        <w:spacing w:line="240" w:lineRule="atLeast"/>
        <w:jc w:val="both"/>
        <w:rPr>
          <w:rFonts w:asciiTheme="minorHAnsi" w:hAnsiTheme="minorHAnsi" w:cstheme="minorBidi"/>
          <w:lang w:eastAsia="es-ES"/>
        </w:rPr>
      </w:pPr>
    </w:p>
    <w:p w14:paraId="39258775" w14:textId="6FCA7342" w:rsidR="00A502BA" w:rsidRPr="004C5B0B" w:rsidRDefault="00A502BA">
      <w:pPr>
        <w:pStyle w:val="Standard"/>
        <w:spacing w:line="240" w:lineRule="atLeast"/>
        <w:jc w:val="both"/>
        <w:rPr>
          <w:rFonts w:asciiTheme="minorHAnsi" w:hAnsiTheme="minorHAnsi" w:cstheme="minorHAnsi"/>
          <w:lang w:eastAsia="es-ES_tradnl"/>
        </w:rPr>
      </w:pPr>
    </w:p>
    <w:p w14:paraId="44B4B06D" w14:textId="62E10C67" w:rsidR="00A502BA" w:rsidRPr="004C5B0B" w:rsidRDefault="00A502BA">
      <w:pPr>
        <w:pStyle w:val="Standard"/>
        <w:spacing w:line="240" w:lineRule="atLeast"/>
        <w:jc w:val="both"/>
        <w:rPr>
          <w:rFonts w:asciiTheme="minorHAnsi" w:hAnsiTheme="minorHAnsi" w:cstheme="minorHAnsi"/>
          <w:lang w:eastAsia="es-ES_tradnl"/>
        </w:rPr>
      </w:pPr>
    </w:p>
    <w:p w14:paraId="6EA5BE35" w14:textId="677EDB95" w:rsidR="00A502BA" w:rsidRPr="004C5B0B" w:rsidRDefault="00A502BA" w:rsidP="119D7779">
      <w:pPr>
        <w:pStyle w:val="Standard"/>
        <w:spacing w:line="240" w:lineRule="atLeast"/>
        <w:jc w:val="both"/>
        <w:rPr>
          <w:rFonts w:asciiTheme="minorHAnsi" w:hAnsiTheme="minorHAnsi" w:cstheme="minorBidi"/>
          <w:lang w:eastAsia="es-ES"/>
        </w:rPr>
      </w:pPr>
    </w:p>
    <w:p w14:paraId="19F8A39D" w14:textId="25EFE781" w:rsidR="119D7779" w:rsidRDefault="119D7779" w:rsidP="119D7779">
      <w:pPr>
        <w:pStyle w:val="Standard"/>
        <w:spacing w:line="240" w:lineRule="atLeast"/>
        <w:jc w:val="both"/>
        <w:rPr>
          <w:rFonts w:asciiTheme="minorHAnsi" w:hAnsiTheme="minorHAnsi" w:cstheme="minorBidi"/>
          <w:lang w:eastAsia="es-ES"/>
        </w:rPr>
      </w:pPr>
    </w:p>
    <w:p w14:paraId="45E9C697" w14:textId="355AE7D0" w:rsidR="119D7779" w:rsidRDefault="119D7779" w:rsidP="119D7779">
      <w:pPr>
        <w:pStyle w:val="Standard"/>
        <w:spacing w:line="240" w:lineRule="atLeast"/>
        <w:jc w:val="both"/>
        <w:rPr>
          <w:rFonts w:asciiTheme="minorHAnsi" w:hAnsiTheme="minorHAnsi" w:cstheme="minorBidi"/>
          <w:lang w:eastAsia="es-ES"/>
        </w:rPr>
      </w:pPr>
    </w:p>
    <w:p w14:paraId="454A2F00" w14:textId="75E749CF" w:rsidR="119D7779" w:rsidRDefault="119D7779" w:rsidP="119D7779">
      <w:pPr>
        <w:pStyle w:val="Standard"/>
        <w:spacing w:line="240" w:lineRule="atLeast"/>
        <w:jc w:val="both"/>
        <w:rPr>
          <w:rFonts w:asciiTheme="minorHAnsi" w:hAnsiTheme="minorHAnsi" w:cstheme="minorBidi"/>
          <w:lang w:eastAsia="es-ES"/>
        </w:rPr>
      </w:pPr>
    </w:p>
    <w:p w14:paraId="77E0BB8E" w14:textId="2F507329" w:rsidR="119D7779" w:rsidRDefault="119D7779" w:rsidP="119D7779">
      <w:pPr>
        <w:pStyle w:val="Standard"/>
        <w:spacing w:line="240" w:lineRule="atLeast"/>
        <w:jc w:val="both"/>
        <w:rPr>
          <w:rFonts w:asciiTheme="minorHAnsi" w:hAnsiTheme="minorHAnsi" w:cstheme="minorBidi"/>
          <w:lang w:eastAsia="es-ES"/>
        </w:rPr>
      </w:pPr>
    </w:p>
    <w:p w14:paraId="42541DF9" w14:textId="7F4AA07A" w:rsidR="119D7779" w:rsidRDefault="119D7779" w:rsidP="119D7779">
      <w:pPr>
        <w:pStyle w:val="Standard"/>
        <w:spacing w:line="240" w:lineRule="atLeast"/>
        <w:jc w:val="both"/>
        <w:rPr>
          <w:rFonts w:asciiTheme="minorHAnsi" w:hAnsiTheme="minorHAnsi" w:cstheme="minorBidi"/>
          <w:lang w:eastAsia="es-ES"/>
        </w:rPr>
      </w:pPr>
    </w:p>
    <w:p w14:paraId="5102B13D" w14:textId="54588A3E" w:rsidR="119D7779" w:rsidRDefault="119D7779" w:rsidP="119D7779">
      <w:pPr>
        <w:pStyle w:val="Standard"/>
        <w:spacing w:line="240" w:lineRule="atLeast"/>
        <w:jc w:val="both"/>
        <w:rPr>
          <w:rFonts w:asciiTheme="minorHAnsi" w:hAnsiTheme="minorHAnsi" w:cstheme="minorBidi"/>
          <w:lang w:eastAsia="es-ES"/>
        </w:rPr>
      </w:pPr>
    </w:p>
    <w:p w14:paraId="4E451B02" w14:textId="5C71D8BA" w:rsidR="119D7779" w:rsidRDefault="119D7779" w:rsidP="119D7779">
      <w:pPr>
        <w:pStyle w:val="Standard"/>
        <w:spacing w:line="240" w:lineRule="atLeast"/>
        <w:jc w:val="both"/>
        <w:rPr>
          <w:rFonts w:asciiTheme="minorHAnsi" w:hAnsiTheme="minorHAnsi" w:cstheme="minorBidi"/>
          <w:lang w:eastAsia="es-ES"/>
        </w:rPr>
      </w:pPr>
    </w:p>
    <w:p w14:paraId="3BCA3E3F" w14:textId="3D1DD9BF" w:rsidR="119D7779" w:rsidRDefault="119D7779" w:rsidP="119D7779">
      <w:pPr>
        <w:pStyle w:val="Standard"/>
        <w:spacing w:line="240" w:lineRule="atLeast"/>
        <w:jc w:val="both"/>
        <w:rPr>
          <w:rFonts w:asciiTheme="minorHAnsi" w:hAnsiTheme="minorHAnsi" w:cstheme="minorBidi"/>
          <w:lang w:eastAsia="es-ES"/>
        </w:rPr>
      </w:pPr>
    </w:p>
    <w:p w14:paraId="2042CC5B" w14:textId="0ECE2D04" w:rsidR="119D7779" w:rsidRDefault="119D7779" w:rsidP="119D7779">
      <w:pPr>
        <w:pStyle w:val="Standard"/>
        <w:spacing w:line="240" w:lineRule="atLeast"/>
        <w:jc w:val="both"/>
        <w:rPr>
          <w:rFonts w:asciiTheme="minorHAnsi" w:hAnsiTheme="minorHAnsi" w:cstheme="minorBidi"/>
          <w:lang w:eastAsia="es-ES"/>
        </w:rPr>
      </w:pPr>
    </w:p>
    <w:p w14:paraId="4AFBAD7A" w14:textId="41893141" w:rsidR="119D7779" w:rsidRDefault="119D7779" w:rsidP="119D7779">
      <w:pPr>
        <w:pStyle w:val="Standard"/>
        <w:spacing w:line="240" w:lineRule="atLeast"/>
        <w:jc w:val="both"/>
        <w:rPr>
          <w:rFonts w:asciiTheme="minorHAnsi" w:hAnsiTheme="minorHAnsi" w:cstheme="minorBidi"/>
          <w:lang w:eastAsia="es-ES"/>
        </w:rPr>
      </w:pPr>
    </w:p>
    <w:p w14:paraId="00B041D9" w14:textId="03B849BD" w:rsidR="119D7779" w:rsidRDefault="119D7779" w:rsidP="119D7779">
      <w:pPr>
        <w:pStyle w:val="Standard"/>
        <w:spacing w:line="240" w:lineRule="atLeast"/>
        <w:jc w:val="both"/>
        <w:rPr>
          <w:rFonts w:asciiTheme="minorHAnsi" w:hAnsiTheme="minorHAnsi" w:cstheme="minorBidi"/>
          <w:lang w:eastAsia="es-ES"/>
        </w:rPr>
      </w:pPr>
    </w:p>
    <w:p w14:paraId="221FEA67" w14:textId="77777777" w:rsidR="00584A1F" w:rsidRDefault="00584A1F" w:rsidP="00584A1F">
      <w:pPr>
        <w:pStyle w:val="Standard"/>
        <w:spacing w:line="240" w:lineRule="atLeast"/>
        <w:jc w:val="both"/>
        <w:rPr>
          <w:rFonts w:asciiTheme="minorHAnsi" w:hAnsiTheme="minorHAnsi" w:cstheme="minorBidi"/>
        </w:rPr>
      </w:pPr>
    </w:p>
    <w:tbl>
      <w:tblPr>
        <w:tblStyle w:val="TableNormal"/>
        <w:tblpPr w:leftFromText="141" w:rightFromText="141" w:vertAnchor="text" w:horzAnchor="margin" w:tblpX="-150" w:tblpY="129"/>
        <w:tblW w:w="84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578"/>
        <w:gridCol w:w="227"/>
        <w:gridCol w:w="1572"/>
        <w:gridCol w:w="1018"/>
        <w:gridCol w:w="214"/>
        <w:gridCol w:w="2806"/>
      </w:tblGrid>
      <w:tr w:rsidR="00584A1F" w14:paraId="3BCCA07C" w14:textId="77777777" w:rsidTr="00995C23">
        <w:trPr>
          <w:trHeight w:val="946"/>
        </w:trPr>
        <w:tc>
          <w:tcPr>
            <w:tcW w:w="2578" w:type="dxa"/>
          </w:tcPr>
          <w:p w14:paraId="3D703B26" w14:textId="77777777" w:rsidR="00584A1F" w:rsidRDefault="00584A1F" w:rsidP="00995C23">
            <w:pPr>
              <w:pStyle w:val="TableParagraph"/>
              <w:ind w:left="58"/>
              <w:rPr>
                <w:rFonts w:ascii="Times New Roman"/>
                <w:sz w:val="20"/>
              </w:rPr>
            </w:pPr>
            <w:r>
              <w:rPr>
                <w:rFonts w:ascii="Times New Roman"/>
                <w:noProof/>
                <w:sz w:val="20"/>
              </w:rPr>
              <w:drawing>
                <wp:inline distT="0" distB="0" distL="0" distR="0" wp14:anchorId="27604859" wp14:editId="33C455B3">
                  <wp:extent cx="1380945" cy="514921"/>
                  <wp:effectExtent l="0" t="0" r="0" b="0"/>
                  <wp:docPr id="757307665" name="Image 26" descr="Texto&#10;&#10;El contenido generado por IA puede ser incorrect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57307665" name="Image 26" descr="Texto&#10;&#10;El contenido generado por IA puede ser incorrecto."/>
                          <pic:cNvPicPr/>
                        </pic:nvPicPr>
                        <pic:blipFill>
                          <a:blip r:embed="rId14" cstate="print"/>
                          <a:stretch>
                            <a:fillRect/>
                          </a:stretch>
                        </pic:blipFill>
                        <pic:spPr>
                          <a:xfrm>
                            <a:off x="0" y="0"/>
                            <a:ext cx="1380945" cy="514921"/>
                          </a:xfrm>
                          <a:prstGeom prst="rect">
                            <a:avLst/>
                          </a:prstGeom>
                        </pic:spPr>
                      </pic:pic>
                    </a:graphicData>
                  </a:graphic>
                </wp:inline>
              </w:drawing>
            </w:r>
          </w:p>
        </w:tc>
        <w:tc>
          <w:tcPr>
            <w:tcW w:w="5837" w:type="dxa"/>
            <w:gridSpan w:val="5"/>
          </w:tcPr>
          <w:p w14:paraId="1599F075" w14:textId="77777777" w:rsidR="00584A1F" w:rsidRDefault="00584A1F" w:rsidP="00995C23">
            <w:pPr>
              <w:pStyle w:val="TableParagraph"/>
              <w:spacing w:before="8"/>
              <w:rPr>
                <w:rFonts w:ascii="Times New Roman"/>
                <w:sz w:val="13"/>
              </w:rPr>
            </w:pPr>
          </w:p>
          <w:p w14:paraId="4DAA6F33" w14:textId="77777777" w:rsidR="00584A1F" w:rsidRDefault="00584A1F" w:rsidP="00995C23">
            <w:pPr>
              <w:pStyle w:val="TableParagraph"/>
              <w:ind w:left="1" w:right="47"/>
              <w:jc w:val="center"/>
              <w:rPr>
                <w:b/>
                <w:i/>
                <w:sz w:val="13"/>
              </w:rPr>
            </w:pPr>
            <w:r>
              <w:rPr>
                <w:b/>
                <w:spacing w:val="-2"/>
                <w:w w:val="105"/>
                <w:sz w:val="13"/>
              </w:rPr>
              <w:t>ANNEX</w:t>
            </w:r>
            <w:r>
              <w:rPr>
                <w:b/>
                <w:spacing w:val="-8"/>
                <w:w w:val="105"/>
                <w:sz w:val="13"/>
              </w:rPr>
              <w:t xml:space="preserve"> </w:t>
            </w:r>
            <w:r>
              <w:rPr>
                <w:b/>
                <w:spacing w:val="-2"/>
                <w:w w:val="105"/>
                <w:sz w:val="13"/>
              </w:rPr>
              <w:t>I</w:t>
            </w:r>
            <w:r>
              <w:rPr>
                <w:b/>
                <w:spacing w:val="24"/>
                <w:w w:val="105"/>
                <w:sz w:val="13"/>
              </w:rPr>
              <w:t xml:space="preserve"> </w:t>
            </w:r>
            <w:r>
              <w:rPr>
                <w:b/>
                <w:spacing w:val="-2"/>
                <w:w w:val="105"/>
                <w:sz w:val="13"/>
              </w:rPr>
              <w:t>/</w:t>
            </w:r>
            <w:r>
              <w:rPr>
                <w:b/>
                <w:spacing w:val="-7"/>
                <w:w w:val="105"/>
                <w:sz w:val="13"/>
              </w:rPr>
              <w:t xml:space="preserve"> </w:t>
            </w:r>
            <w:r>
              <w:rPr>
                <w:b/>
                <w:i/>
                <w:spacing w:val="-2"/>
                <w:w w:val="105"/>
                <w:sz w:val="13"/>
              </w:rPr>
              <w:t>ANEXO</w:t>
            </w:r>
            <w:r>
              <w:rPr>
                <w:b/>
                <w:i/>
                <w:spacing w:val="-8"/>
                <w:w w:val="105"/>
                <w:sz w:val="13"/>
              </w:rPr>
              <w:t xml:space="preserve"> </w:t>
            </w:r>
            <w:r>
              <w:rPr>
                <w:b/>
                <w:i/>
                <w:spacing w:val="-12"/>
                <w:w w:val="105"/>
                <w:sz w:val="13"/>
              </w:rPr>
              <w:t>I</w:t>
            </w:r>
          </w:p>
          <w:p w14:paraId="1E78E84C" w14:textId="77777777" w:rsidR="00584A1F" w:rsidRDefault="00584A1F" w:rsidP="00995C23">
            <w:pPr>
              <w:pStyle w:val="TableParagraph"/>
              <w:spacing w:before="88"/>
              <w:rPr>
                <w:rFonts w:ascii="Times New Roman"/>
                <w:sz w:val="13"/>
              </w:rPr>
            </w:pPr>
          </w:p>
          <w:p w14:paraId="1F746D40" w14:textId="77777777" w:rsidR="00584A1F" w:rsidRDefault="00584A1F" w:rsidP="00995C23">
            <w:pPr>
              <w:pStyle w:val="TableParagraph"/>
              <w:ind w:right="47"/>
              <w:jc w:val="center"/>
              <w:rPr>
                <w:rFonts w:ascii="Times New Roman" w:hAnsi="Times New Roman"/>
                <w:sz w:val="13"/>
              </w:rPr>
            </w:pPr>
            <w:r>
              <w:rPr>
                <w:rFonts w:ascii="Times New Roman" w:hAnsi="Times New Roman"/>
                <w:b/>
                <w:spacing w:val="-2"/>
                <w:sz w:val="13"/>
              </w:rPr>
              <w:t>SOL·LICITUD</w:t>
            </w:r>
            <w:r>
              <w:rPr>
                <w:rFonts w:ascii="Times New Roman" w:hAnsi="Times New Roman"/>
                <w:b/>
                <w:spacing w:val="5"/>
                <w:sz w:val="13"/>
              </w:rPr>
              <w:t xml:space="preserve"> </w:t>
            </w:r>
            <w:r>
              <w:rPr>
                <w:rFonts w:ascii="Times New Roman" w:hAnsi="Times New Roman"/>
                <w:b/>
                <w:spacing w:val="-2"/>
                <w:sz w:val="13"/>
              </w:rPr>
              <w:t>D’ATENCIÓ</w:t>
            </w:r>
            <w:r>
              <w:rPr>
                <w:rFonts w:ascii="Times New Roman" w:hAnsi="Times New Roman"/>
                <w:b/>
                <w:spacing w:val="7"/>
                <w:sz w:val="13"/>
              </w:rPr>
              <w:t xml:space="preserve"> </w:t>
            </w:r>
            <w:r>
              <w:rPr>
                <w:rFonts w:ascii="Times New Roman" w:hAnsi="Times New Roman"/>
                <w:b/>
                <w:spacing w:val="-2"/>
                <w:sz w:val="13"/>
              </w:rPr>
              <w:t>EDUCATIVA</w:t>
            </w:r>
            <w:r>
              <w:rPr>
                <w:rFonts w:ascii="Times New Roman" w:hAnsi="Times New Roman"/>
                <w:b/>
                <w:spacing w:val="-5"/>
                <w:sz w:val="13"/>
              </w:rPr>
              <w:t xml:space="preserve"> </w:t>
            </w:r>
            <w:r>
              <w:rPr>
                <w:rFonts w:ascii="Times New Roman" w:hAnsi="Times New Roman"/>
                <w:b/>
                <w:spacing w:val="-2"/>
                <w:sz w:val="13"/>
              </w:rPr>
              <w:t>DOMICILIÀRIA</w:t>
            </w:r>
            <w:r>
              <w:rPr>
                <w:rFonts w:ascii="Times New Roman" w:hAnsi="Times New Roman"/>
                <w:spacing w:val="-2"/>
                <w:sz w:val="13"/>
              </w:rPr>
              <w:t>/</w:t>
            </w:r>
          </w:p>
          <w:p w14:paraId="508FE839" w14:textId="77777777" w:rsidR="00584A1F" w:rsidRDefault="00584A1F" w:rsidP="00995C23">
            <w:pPr>
              <w:pStyle w:val="TableParagraph"/>
              <w:spacing w:before="3"/>
              <w:ind w:left="1" w:right="47"/>
              <w:jc w:val="center"/>
              <w:rPr>
                <w:rFonts w:ascii="Times New Roman" w:hAnsi="Times New Roman"/>
                <w:i/>
                <w:sz w:val="13"/>
              </w:rPr>
            </w:pPr>
            <w:r>
              <w:rPr>
                <w:rFonts w:ascii="Times New Roman" w:hAnsi="Times New Roman"/>
                <w:i/>
                <w:sz w:val="13"/>
              </w:rPr>
              <w:t>SOLICITUD</w:t>
            </w:r>
            <w:r>
              <w:rPr>
                <w:rFonts w:ascii="Times New Roman" w:hAnsi="Times New Roman"/>
                <w:i/>
                <w:spacing w:val="-8"/>
                <w:sz w:val="13"/>
              </w:rPr>
              <w:t xml:space="preserve"> </w:t>
            </w:r>
            <w:r>
              <w:rPr>
                <w:rFonts w:ascii="Times New Roman" w:hAnsi="Times New Roman"/>
                <w:i/>
                <w:sz w:val="13"/>
              </w:rPr>
              <w:t>DE</w:t>
            </w:r>
            <w:r>
              <w:rPr>
                <w:rFonts w:ascii="Times New Roman" w:hAnsi="Times New Roman"/>
                <w:i/>
                <w:spacing w:val="-8"/>
                <w:sz w:val="13"/>
              </w:rPr>
              <w:t xml:space="preserve"> </w:t>
            </w:r>
            <w:r>
              <w:rPr>
                <w:rFonts w:ascii="Times New Roman" w:hAnsi="Times New Roman"/>
                <w:i/>
                <w:sz w:val="13"/>
              </w:rPr>
              <w:t>ATENCIÓN</w:t>
            </w:r>
            <w:r>
              <w:rPr>
                <w:rFonts w:ascii="Times New Roman" w:hAnsi="Times New Roman"/>
                <w:i/>
                <w:spacing w:val="-6"/>
                <w:sz w:val="13"/>
              </w:rPr>
              <w:t xml:space="preserve"> </w:t>
            </w:r>
            <w:r>
              <w:rPr>
                <w:rFonts w:ascii="Times New Roman" w:hAnsi="Times New Roman"/>
                <w:i/>
                <w:sz w:val="13"/>
              </w:rPr>
              <w:t>EDUCATIVA</w:t>
            </w:r>
            <w:r>
              <w:rPr>
                <w:rFonts w:ascii="Times New Roman" w:hAnsi="Times New Roman"/>
                <w:i/>
                <w:spacing w:val="-8"/>
                <w:sz w:val="13"/>
              </w:rPr>
              <w:t xml:space="preserve"> </w:t>
            </w:r>
            <w:r>
              <w:rPr>
                <w:rFonts w:ascii="Times New Roman" w:hAnsi="Times New Roman"/>
                <w:i/>
                <w:spacing w:val="-2"/>
                <w:sz w:val="13"/>
              </w:rPr>
              <w:t>DOMICILIARIA</w:t>
            </w:r>
          </w:p>
        </w:tc>
      </w:tr>
      <w:tr w:rsidR="00584A1F" w14:paraId="0316CA67" w14:textId="77777777" w:rsidTr="00995C23">
        <w:trPr>
          <w:trHeight w:val="212"/>
        </w:trPr>
        <w:tc>
          <w:tcPr>
            <w:tcW w:w="8415" w:type="dxa"/>
            <w:gridSpan w:val="6"/>
            <w:shd w:val="clear" w:color="auto" w:fill="B1B1B1"/>
          </w:tcPr>
          <w:p w14:paraId="34357D5B" w14:textId="77777777" w:rsidR="00584A1F" w:rsidRDefault="00584A1F" w:rsidP="00995C23">
            <w:pPr>
              <w:pStyle w:val="TableParagraph"/>
              <w:spacing w:before="35"/>
              <w:ind w:left="58"/>
              <w:rPr>
                <w:b/>
                <w:sz w:val="13"/>
              </w:rPr>
            </w:pPr>
            <w:r>
              <w:rPr>
                <w:b/>
                <w:sz w:val="13"/>
              </w:rPr>
              <w:t>DADES</w:t>
            </w:r>
            <w:r>
              <w:rPr>
                <w:b/>
                <w:spacing w:val="12"/>
                <w:sz w:val="13"/>
              </w:rPr>
              <w:t xml:space="preserve"> </w:t>
            </w:r>
            <w:r>
              <w:rPr>
                <w:b/>
                <w:sz w:val="13"/>
              </w:rPr>
              <w:t>D’IDENTIFICACIÓ/DATOS</w:t>
            </w:r>
            <w:r>
              <w:rPr>
                <w:b/>
                <w:spacing w:val="13"/>
                <w:sz w:val="13"/>
              </w:rPr>
              <w:t xml:space="preserve"> </w:t>
            </w:r>
            <w:r>
              <w:rPr>
                <w:b/>
                <w:sz w:val="13"/>
              </w:rPr>
              <w:t>DE</w:t>
            </w:r>
            <w:r>
              <w:rPr>
                <w:b/>
                <w:spacing w:val="10"/>
                <w:sz w:val="13"/>
              </w:rPr>
              <w:t xml:space="preserve"> </w:t>
            </w:r>
            <w:r>
              <w:rPr>
                <w:b/>
                <w:spacing w:val="-2"/>
                <w:sz w:val="13"/>
              </w:rPr>
              <w:t>INDENTIFICACIÓN</w:t>
            </w:r>
          </w:p>
        </w:tc>
      </w:tr>
      <w:tr w:rsidR="00584A1F" w14:paraId="18320E97" w14:textId="77777777" w:rsidTr="00995C23">
        <w:trPr>
          <w:trHeight w:val="210"/>
        </w:trPr>
        <w:tc>
          <w:tcPr>
            <w:tcW w:w="8415" w:type="dxa"/>
            <w:gridSpan w:val="6"/>
            <w:shd w:val="clear" w:color="auto" w:fill="E4E4E4"/>
          </w:tcPr>
          <w:p w14:paraId="1C5F89B1" w14:textId="77777777" w:rsidR="00584A1F" w:rsidRDefault="00584A1F" w:rsidP="00995C23">
            <w:pPr>
              <w:pStyle w:val="TableParagraph"/>
              <w:spacing w:before="33"/>
              <w:ind w:left="58"/>
              <w:rPr>
                <w:b/>
                <w:i/>
                <w:sz w:val="13"/>
              </w:rPr>
            </w:pPr>
            <w:r>
              <w:rPr>
                <w:b/>
                <w:sz w:val="13"/>
              </w:rPr>
              <w:t>DADES</w:t>
            </w:r>
            <w:r>
              <w:rPr>
                <w:b/>
                <w:spacing w:val="9"/>
                <w:sz w:val="13"/>
              </w:rPr>
              <w:t xml:space="preserve"> </w:t>
            </w:r>
            <w:r>
              <w:rPr>
                <w:b/>
                <w:sz w:val="13"/>
              </w:rPr>
              <w:t>DEL</w:t>
            </w:r>
            <w:r>
              <w:rPr>
                <w:b/>
                <w:spacing w:val="7"/>
                <w:sz w:val="13"/>
              </w:rPr>
              <w:t xml:space="preserve"> </w:t>
            </w:r>
            <w:r>
              <w:rPr>
                <w:b/>
                <w:sz w:val="13"/>
              </w:rPr>
              <w:t>CENTRE</w:t>
            </w:r>
            <w:r>
              <w:rPr>
                <w:b/>
                <w:i/>
                <w:sz w:val="13"/>
              </w:rPr>
              <w:t>/DATOS</w:t>
            </w:r>
            <w:r>
              <w:rPr>
                <w:b/>
                <w:i/>
                <w:spacing w:val="9"/>
                <w:sz w:val="13"/>
              </w:rPr>
              <w:t xml:space="preserve"> </w:t>
            </w:r>
            <w:r>
              <w:rPr>
                <w:b/>
                <w:i/>
                <w:sz w:val="13"/>
              </w:rPr>
              <w:t>DEL</w:t>
            </w:r>
            <w:r>
              <w:rPr>
                <w:b/>
                <w:i/>
                <w:spacing w:val="7"/>
                <w:sz w:val="13"/>
              </w:rPr>
              <w:t xml:space="preserve"> </w:t>
            </w:r>
            <w:r>
              <w:rPr>
                <w:b/>
                <w:i/>
                <w:spacing w:val="-2"/>
                <w:sz w:val="13"/>
              </w:rPr>
              <w:t>CENTRO</w:t>
            </w:r>
          </w:p>
        </w:tc>
      </w:tr>
      <w:tr w:rsidR="00584A1F" w14:paraId="4E1D1145" w14:textId="77777777" w:rsidTr="00995C23">
        <w:trPr>
          <w:trHeight w:val="342"/>
        </w:trPr>
        <w:tc>
          <w:tcPr>
            <w:tcW w:w="4377" w:type="dxa"/>
            <w:gridSpan w:val="3"/>
          </w:tcPr>
          <w:p w14:paraId="536685AE" w14:textId="77777777" w:rsidR="00584A1F" w:rsidRDefault="00584A1F" w:rsidP="00995C23">
            <w:pPr>
              <w:pStyle w:val="TableParagraph"/>
              <w:spacing w:line="114" w:lineRule="exact"/>
              <w:ind w:left="58"/>
              <w:rPr>
                <w:i/>
                <w:sz w:val="10"/>
              </w:rPr>
            </w:pPr>
            <w:r>
              <w:rPr>
                <w:rFonts w:ascii="Arial MT"/>
                <w:sz w:val="10"/>
              </w:rPr>
              <w:t>CENTRE</w:t>
            </w:r>
            <w:r>
              <w:rPr>
                <w:rFonts w:ascii="Arial MT"/>
                <w:spacing w:val="-3"/>
                <w:sz w:val="10"/>
              </w:rPr>
              <w:t xml:space="preserve"> </w:t>
            </w:r>
            <w:r>
              <w:rPr>
                <w:rFonts w:ascii="Arial MT"/>
                <w:sz w:val="10"/>
              </w:rPr>
              <w:t>DOCENT/</w:t>
            </w:r>
            <w:r>
              <w:rPr>
                <w:i/>
                <w:sz w:val="10"/>
              </w:rPr>
              <w:t>CENTRO</w:t>
            </w:r>
            <w:r>
              <w:rPr>
                <w:i/>
                <w:spacing w:val="-1"/>
                <w:sz w:val="10"/>
              </w:rPr>
              <w:t xml:space="preserve"> </w:t>
            </w:r>
            <w:r>
              <w:rPr>
                <w:i/>
                <w:spacing w:val="-2"/>
                <w:sz w:val="10"/>
              </w:rPr>
              <w:t>DOCENTE</w:t>
            </w:r>
          </w:p>
        </w:tc>
        <w:tc>
          <w:tcPr>
            <w:tcW w:w="1018" w:type="dxa"/>
          </w:tcPr>
          <w:p w14:paraId="1F234159" w14:textId="77777777" w:rsidR="00584A1F" w:rsidRDefault="00584A1F" w:rsidP="00995C23">
            <w:pPr>
              <w:pStyle w:val="TableParagraph"/>
              <w:spacing w:line="114" w:lineRule="exact"/>
              <w:ind w:left="58"/>
              <w:rPr>
                <w:i/>
                <w:sz w:val="10"/>
              </w:rPr>
            </w:pPr>
            <w:r>
              <w:rPr>
                <w:rFonts w:ascii="Arial MT" w:hAnsi="Arial MT"/>
                <w:spacing w:val="-2"/>
                <w:sz w:val="10"/>
              </w:rPr>
              <w:t>CODI/</w:t>
            </w:r>
            <w:r>
              <w:rPr>
                <w:i/>
                <w:spacing w:val="-2"/>
                <w:sz w:val="10"/>
              </w:rPr>
              <w:t>CÓDIGO</w:t>
            </w:r>
          </w:p>
        </w:tc>
        <w:tc>
          <w:tcPr>
            <w:tcW w:w="3020" w:type="dxa"/>
            <w:gridSpan w:val="2"/>
          </w:tcPr>
          <w:p w14:paraId="268EC4B5" w14:textId="77777777" w:rsidR="00584A1F" w:rsidRDefault="00584A1F" w:rsidP="00995C23">
            <w:pPr>
              <w:pStyle w:val="TableParagraph"/>
              <w:spacing w:line="114" w:lineRule="exact"/>
              <w:ind w:left="56"/>
              <w:rPr>
                <w:i/>
                <w:sz w:val="10"/>
              </w:rPr>
            </w:pPr>
            <w:r>
              <w:rPr>
                <w:rFonts w:ascii="Arial MT"/>
                <w:spacing w:val="-2"/>
                <w:sz w:val="10"/>
              </w:rPr>
              <w:t>LOCALITAT/</w:t>
            </w:r>
            <w:r>
              <w:rPr>
                <w:i/>
                <w:spacing w:val="-2"/>
                <w:sz w:val="10"/>
              </w:rPr>
              <w:t>LOCALIDAD</w:t>
            </w:r>
          </w:p>
        </w:tc>
      </w:tr>
      <w:tr w:rsidR="00584A1F" w14:paraId="5DD6368C" w14:textId="77777777" w:rsidTr="00995C23">
        <w:trPr>
          <w:trHeight w:val="210"/>
        </w:trPr>
        <w:tc>
          <w:tcPr>
            <w:tcW w:w="8415" w:type="dxa"/>
            <w:gridSpan w:val="6"/>
            <w:shd w:val="clear" w:color="auto" w:fill="E4E4E4"/>
          </w:tcPr>
          <w:p w14:paraId="4C2C62C6" w14:textId="77777777" w:rsidR="00584A1F" w:rsidRDefault="00584A1F" w:rsidP="00995C23">
            <w:pPr>
              <w:pStyle w:val="TableParagraph"/>
              <w:spacing w:before="35"/>
              <w:ind w:left="58"/>
              <w:rPr>
                <w:b/>
                <w:i/>
                <w:sz w:val="13"/>
              </w:rPr>
            </w:pPr>
            <w:r>
              <w:rPr>
                <w:b/>
                <w:i/>
                <w:sz w:val="13"/>
              </w:rPr>
              <w:t>DADES</w:t>
            </w:r>
            <w:r>
              <w:rPr>
                <w:b/>
                <w:i/>
                <w:spacing w:val="8"/>
                <w:sz w:val="13"/>
              </w:rPr>
              <w:t xml:space="preserve"> </w:t>
            </w:r>
            <w:r>
              <w:rPr>
                <w:b/>
                <w:i/>
                <w:sz w:val="13"/>
              </w:rPr>
              <w:t>DEL</w:t>
            </w:r>
            <w:r>
              <w:rPr>
                <w:b/>
                <w:i/>
                <w:spacing w:val="5"/>
                <w:sz w:val="13"/>
              </w:rPr>
              <w:t xml:space="preserve"> </w:t>
            </w:r>
            <w:r>
              <w:rPr>
                <w:b/>
                <w:i/>
                <w:sz w:val="13"/>
              </w:rPr>
              <w:t>TUTOR</w:t>
            </w:r>
            <w:r>
              <w:rPr>
                <w:b/>
                <w:i/>
                <w:spacing w:val="5"/>
                <w:sz w:val="13"/>
              </w:rPr>
              <w:t xml:space="preserve"> </w:t>
            </w:r>
            <w:r>
              <w:rPr>
                <w:b/>
                <w:i/>
                <w:sz w:val="13"/>
              </w:rPr>
              <w:t>O</w:t>
            </w:r>
            <w:r>
              <w:rPr>
                <w:b/>
                <w:i/>
                <w:spacing w:val="8"/>
                <w:sz w:val="13"/>
              </w:rPr>
              <w:t xml:space="preserve"> </w:t>
            </w:r>
            <w:r>
              <w:rPr>
                <w:b/>
                <w:i/>
                <w:sz w:val="13"/>
              </w:rPr>
              <w:t>TUTORA</w:t>
            </w:r>
            <w:r>
              <w:rPr>
                <w:b/>
                <w:i/>
                <w:spacing w:val="-2"/>
                <w:sz w:val="13"/>
              </w:rPr>
              <w:t xml:space="preserve"> </w:t>
            </w:r>
            <w:r>
              <w:rPr>
                <w:b/>
                <w:i/>
                <w:sz w:val="13"/>
              </w:rPr>
              <w:t>DE</w:t>
            </w:r>
            <w:r>
              <w:rPr>
                <w:b/>
                <w:i/>
                <w:spacing w:val="9"/>
                <w:sz w:val="13"/>
              </w:rPr>
              <w:t xml:space="preserve"> </w:t>
            </w:r>
            <w:r>
              <w:rPr>
                <w:b/>
                <w:i/>
                <w:sz w:val="13"/>
              </w:rPr>
              <w:t>L’ALUMNE</w:t>
            </w:r>
            <w:r>
              <w:rPr>
                <w:b/>
                <w:i/>
                <w:spacing w:val="7"/>
                <w:sz w:val="13"/>
              </w:rPr>
              <w:t xml:space="preserve"> </w:t>
            </w:r>
            <w:r>
              <w:rPr>
                <w:b/>
                <w:i/>
                <w:sz w:val="13"/>
              </w:rPr>
              <w:t>O</w:t>
            </w:r>
            <w:r>
              <w:rPr>
                <w:b/>
                <w:i/>
                <w:spacing w:val="1"/>
                <w:sz w:val="13"/>
              </w:rPr>
              <w:t xml:space="preserve"> </w:t>
            </w:r>
            <w:r>
              <w:rPr>
                <w:b/>
                <w:i/>
                <w:sz w:val="13"/>
              </w:rPr>
              <w:t>ALUMNA/A/DATOS</w:t>
            </w:r>
            <w:r>
              <w:rPr>
                <w:b/>
                <w:i/>
                <w:spacing w:val="6"/>
                <w:sz w:val="13"/>
              </w:rPr>
              <w:t xml:space="preserve"> </w:t>
            </w:r>
            <w:r>
              <w:rPr>
                <w:b/>
                <w:i/>
                <w:sz w:val="13"/>
              </w:rPr>
              <w:t>DEL</w:t>
            </w:r>
            <w:r>
              <w:rPr>
                <w:b/>
                <w:i/>
                <w:spacing w:val="5"/>
                <w:sz w:val="13"/>
              </w:rPr>
              <w:t xml:space="preserve"> </w:t>
            </w:r>
            <w:r>
              <w:rPr>
                <w:b/>
                <w:i/>
                <w:sz w:val="13"/>
              </w:rPr>
              <w:t>TUTOR</w:t>
            </w:r>
            <w:r>
              <w:rPr>
                <w:b/>
                <w:i/>
                <w:spacing w:val="7"/>
                <w:sz w:val="13"/>
              </w:rPr>
              <w:t xml:space="preserve"> </w:t>
            </w:r>
            <w:r>
              <w:rPr>
                <w:b/>
                <w:i/>
                <w:sz w:val="13"/>
              </w:rPr>
              <w:t>O</w:t>
            </w:r>
            <w:r>
              <w:rPr>
                <w:b/>
                <w:i/>
                <w:spacing w:val="6"/>
                <w:sz w:val="13"/>
              </w:rPr>
              <w:t xml:space="preserve"> </w:t>
            </w:r>
            <w:r>
              <w:rPr>
                <w:b/>
                <w:i/>
                <w:sz w:val="13"/>
              </w:rPr>
              <w:t>TUTORA</w:t>
            </w:r>
            <w:r>
              <w:rPr>
                <w:b/>
                <w:i/>
                <w:spacing w:val="3"/>
                <w:sz w:val="13"/>
              </w:rPr>
              <w:t xml:space="preserve"> </w:t>
            </w:r>
            <w:r>
              <w:rPr>
                <w:b/>
                <w:i/>
                <w:sz w:val="13"/>
              </w:rPr>
              <w:t>DEL</w:t>
            </w:r>
            <w:r>
              <w:rPr>
                <w:b/>
                <w:i/>
                <w:spacing w:val="2"/>
                <w:sz w:val="13"/>
              </w:rPr>
              <w:t xml:space="preserve"> </w:t>
            </w:r>
            <w:r>
              <w:rPr>
                <w:b/>
                <w:i/>
                <w:sz w:val="13"/>
              </w:rPr>
              <w:t>ALUMNO</w:t>
            </w:r>
            <w:r>
              <w:rPr>
                <w:b/>
                <w:i/>
                <w:spacing w:val="8"/>
                <w:sz w:val="13"/>
              </w:rPr>
              <w:t xml:space="preserve"> </w:t>
            </w:r>
            <w:r>
              <w:rPr>
                <w:b/>
                <w:i/>
                <w:sz w:val="13"/>
              </w:rPr>
              <w:t xml:space="preserve">O </w:t>
            </w:r>
            <w:r>
              <w:rPr>
                <w:b/>
                <w:i/>
                <w:spacing w:val="-2"/>
                <w:sz w:val="13"/>
              </w:rPr>
              <w:t>ALUMNA</w:t>
            </w:r>
          </w:p>
        </w:tc>
      </w:tr>
      <w:tr w:rsidR="00584A1F" w14:paraId="0574BF81" w14:textId="77777777" w:rsidTr="00995C23">
        <w:trPr>
          <w:trHeight w:val="575"/>
        </w:trPr>
        <w:tc>
          <w:tcPr>
            <w:tcW w:w="2578" w:type="dxa"/>
            <w:tcBorders>
              <w:right w:val="nil"/>
            </w:tcBorders>
          </w:tcPr>
          <w:p w14:paraId="7DF772EB" w14:textId="77777777" w:rsidR="00584A1F" w:rsidRDefault="00584A1F" w:rsidP="00995C23">
            <w:pPr>
              <w:pStyle w:val="TableParagraph"/>
              <w:rPr>
                <w:rFonts w:ascii="Times New Roman"/>
                <w:sz w:val="10"/>
              </w:rPr>
            </w:pPr>
          </w:p>
          <w:p w14:paraId="1900AE50" w14:textId="77777777" w:rsidR="00584A1F" w:rsidRDefault="00584A1F" w:rsidP="00995C23">
            <w:pPr>
              <w:pStyle w:val="TableParagraph"/>
              <w:spacing w:before="2"/>
              <w:rPr>
                <w:rFonts w:ascii="Times New Roman"/>
                <w:sz w:val="10"/>
              </w:rPr>
            </w:pPr>
          </w:p>
          <w:p w14:paraId="4A2C002A" w14:textId="77777777" w:rsidR="00584A1F" w:rsidRDefault="00584A1F" w:rsidP="00995C23">
            <w:pPr>
              <w:pStyle w:val="TableParagraph"/>
              <w:ind w:left="58"/>
              <w:rPr>
                <w:rFonts w:ascii="Arial MT"/>
                <w:sz w:val="10"/>
              </w:rPr>
            </w:pPr>
            <w:r>
              <w:rPr>
                <w:rFonts w:ascii="Arial MT"/>
                <w:spacing w:val="-2"/>
                <w:sz w:val="10"/>
              </w:rPr>
              <w:t>COGNOMS/APELLIDOS:</w:t>
            </w:r>
          </w:p>
        </w:tc>
        <w:tc>
          <w:tcPr>
            <w:tcW w:w="227" w:type="dxa"/>
            <w:tcBorders>
              <w:left w:val="nil"/>
              <w:right w:val="nil"/>
            </w:tcBorders>
          </w:tcPr>
          <w:p w14:paraId="150F2194" w14:textId="77777777" w:rsidR="00584A1F" w:rsidRDefault="00584A1F" w:rsidP="00995C23">
            <w:pPr>
              <w:pStyle w:val="TableParagraph"/>
              <w:rPr>
                <w:rFonts w:ascii="Times New Roman"/>
                <w:sz w:val="10"/>
              </w:rPr>
            </w:pPr>
          </w:p>
        </w:tc>
        <w:tc>
          <w:tcPr>
            <w:tcW w:w="1572" w:type="dxa"/>
            <w:tcBorders>
              <w:left w:val="nil"/>
              <w:right w:val="nil"/>
            </w:tcBorders>
          </w:tcPr>
          <w:p w14:paraId="0087E7D6" w14:textId="77777777" w:rsidR="00584A1F" w:rsidRDefault="00584A1F" w:rsidP="00995C23">
            <w:pPr>
              <w:pStyle w:val="TableParagraph"/>
              <w:rPr>
                <w:rFonts w:ascii="Times New Roman"/>
                <w:sz w:val="10"/>
              </w:rPr>
            </w:pPr>
          </w:p>
          <w:p w14:paraId="78D5B1A3" w14:textId="77777777" w:rsidR="00584A1F" w:rsidRDefault="00584A1F" w:rsidP="00995C23">
            <w:pPr>
              <w:pStyle w:val="TableParagraph"/>
              <w:spacing w:before="2"/>
              <w:rPr>
                <w:rFonts w:ascii="Times New Roman"/>
                <w:sz w:val="10"/>
              </w:rPr>
            </w:pPr>
          </w:p>
          <w:p w14:paraId="390CC38F" w14:textId="77777777" w:rsidR="00584A1F" w:rsidRDefault="00584A1F" w:rsidP="00995C23">
            <w:pPr>
              <w:pStyle w:val="TableParagraph"/>
              <w:ind w:left="671"/>
              <w:rPr>
                <w:rFonts w:ascii="Arial MT"/>
                <w:sz w:val="10"/>
              </w:rPr>
            </w:pPr>
            <w:r>
              <w:rPr>
                <w:rFonts w:ascii="Arial MT"/>
                <w:spacing w:val="-2"/>
                <w:sz w:val="10"/>
              </w:rPr>
              <w:t>NOM/NOMBRE:</w:t>
            </w:r>
          </w:p>
        </w:tc>
        <w:tc>
          <w:tcPr>
            <w:tcW w:w="1018" w:type="dxa"/>
            <w:tcBorders>
              <w:left w:val="nil"/>
              <w:right w:val="nil"/>
            </w:tcBorders>
          </w:tcPr>
          <w:p w14:paraId="39B72861" w14:textId="77777777" w:rsidR="00584A1F" w:rsidRDefault="00584A1F" w:rsidP="00995C23">
            <w:pPr>
              <w:pStyle w:val="TableParagraph"/>
              <w:rPr>
                <w:rFonts w:ascii="Times New Roman"/>
                <w:sz w:val="10"/>
              </w:rPr>
            </w:pPr>
          </w:p>
        </w:tc>
        <w:tc>
          <w:tcPr>
            <w:tcW w:w="214" w:type="dxa"/>
            <w:tcBorders>
              <w:left w:val="nil"/>
              <w:right w:val="nil"/>
            </w:tcBorders>
          </w:tcPr>
          <w:p w14:paraId="4294EC80" w14:textId="77777777" w:rsidR="00584A1F" w:rsidRDefault="00584A1F" w:rsidP="00995C23">
            <w:pPr>
              <w:pStyle w:val="TableParagraph"/>
              <w:rPr>
                <w:rFonts w:ascii="Times New Roman"/>
                <w:sz w:val="10"/>
              </w:rPr>
            </w:pPr>
          </w:p>
        </w:tc>
        <w:tc>
          <w:tcPr>
            <w:tcW w:w="2806" w:type="dxa"/>
            <w:tcBorders>
              <w:left w:val="nil"/>
            </w:tcBorders>
          </w:tcPr>
          <w:p w14:paraId="6641CD7A" w14:textId="77777777" w:rsidR="00584A1F" w:rsidRDefault="00584A1F" w:rsidP="00995C23">
            <w:pPr>
              <w:pStyle w:val="TableParagraph"/>
              <w:rPr>
                <w:rFonts w:ascii="Times New Roman"/>
                <w:sz w:val="10"/>
              </w:rPr>
            </w:pPr>
          </w:p>
        </w:tc>
      </w:tr>
      <w:tr w:rsidR="00584A1F" w14:paraId="30ED420A" w14:textId="77777777" w:rsidTr="00995C23">
        <w:trPr>
          <w:trHeight w:val="210"/>
        </w:trPr>
        <w:tc>
          <w:tcPr>
            <w:tcW w:w="8415" w:type="dxa"/>
            <w:gridSpan w:val="6"/>
            <w:shd w:val="clear" w:color="auto" w:fill="E4E4E4"/>
          </w:tcPr>
          <w:p w14:paraId="6AE366D7" w14:textId="77777777" w:rsidR="00584A1F" w:rsidRDefault="00584A1F" w:rsidP="00995C23">
            <w:pPr>
              <w:pStyle w:val="TableParagraph"/>
              <w:spacing w:before="35"/>
              <w:ind w:left="58"/>
              <w:rPr>
                <w:b/>
                <w:i/>
                <w:sz w:val="13"/>
              </w:rPr>
            </w:pPr>
            <w:r>
              <w:rPr>
                <w:b/>
                <w:sz w:val="13"/>
              </w:rPr>
              <w:t>DADES</w:t>
            </w:r>
            <w:r>
              <w:rPr>
                <w:b/>
                <w:spacing w:val="11"/>
                <w:sz w:val="13"/>
              </w:rPr>
              <w:t xml:space="preserve"> </w:t>
            </w:r>
            <w:r>
              <w:rPr>
                <w:b/>
                <w:sz w:val="13"/>
              </w:rPr>
              <w:t>DE</w:t>
            </w:r>
            <w:r>
              <w:rPr>
                <w:b/>
                <w:spacing w:val="8"/>
                <w:sz w:val="13"/>
              </w:rPr>
              <w:t xml:space="preserve"> </w:t>
            </w:r>
            <w:r>
              <w:rPr>
                <w:b/>
                <w:sz w:val="13"/>
              </w:rPr>
              <w:t>L'ALUMNE</w:t>
            </w:r>
            <w:r>
              <w:rPr>
                <w:b/>
                <w:spacing w:val="9"/>
                <w:sz w:val="13"/>
              </w:rPr>
              <w:t xml:space="preserve"> </w:t>
            </w:r>
            <w:r>
              <w:rPr>
                <w:b/>
                <w:sz w:val="13"/>
              </w:rPr>
              <w:t>O</w:t>
            </w:r>
            <w:r>
              <w:rPr>
                <w:b/>
                <w:spacing w:val="2"/>
                <w:sz w:val="13"/>
              </w:rPr>
              <w:t xml:space="preserve"> </w:t>
            </w:r>
            <w:r>
              <w:rPr>
                <w:b/>
                <w:sz w:val="13"/>
              </w:rPr>
              <w:t>ALUMNA/</w:t>
            </w:r>
            <w:r>
              <w:rPr>
                <w:b/>
                <w:i/>
                <w:sz w:val="13"/>
              </w:rPr>
              <w:t>DATOS</w:t>
            </w:r>
            <w:r>
              <w:rPr>
                <w:b/>
                <w:i/>
                <w:spacing w:val="12"/>
                <w:sz w:val="13"/>
              </w:rPr>
              <w:t xml:space="preserve"> </w:t>
            </w:r>
            <w:r>
              <w:rPr>
                <w:b/>
                <w:i/>
                <w:sz w:val="13"/>
              </w:rPr>
              <w:t>DEL</w:t>
            </w:r>
            <w:r>
              <w:rPr>
                <w:b/>
                <w:i/>
                <w:spacing w:val="1"/>
                <w:sz w:val="13"/>
              </w:rPr>
              <w:t xml:space="preserve"> </w:t>
            </w:r>
            <w:r>
              <w:rPr>
                <w:b/>
                <w:i/>
                <w:sz w:val="13"/>
              </w:rPr>
              <w:t>ALUMNO</w:t>
            </w:r>
            <w:r>
              <w:rPr>
                <w:b/>
                <w:i/>
                <w:spacing w:val="10"/>
                <w:sz w:val="13"/>
              </w:rPr>
              <w:t xml:space="preserve"> </w:t>
            </w:r>
            <w:r>
              <w:rPr>
                <w:b/>
                <w:i/>
                <w:sz w:val="13"/>
              </w:rPr>
              <w:t>O</w:t>
            </w:r>
            <w:r>
              <w:rPr>
                <w:b/>
                <w:i/>
                <w:spacing w:val="2"/>
                <w:sz w:val="13"/>
              </w:rPr>
              <w:t xml:space="preserve"> </w:t>
            </w:r>
            <w:r>
              <w:rPr>
                <w:b/>
                <w:i/>
                <w:spacing w:val="-2"/>
                <w:sz w:val="13"/>
              </w:rPr>
              <w:t>ALUMNA</w:t>
            </w:r>
          </w:p>
        </w:tc>
      </w:tr>
      <w:tr w:rsidR="00584A1F" w14:paraId="71694B5D" w14:textId="77777777" w:rsidTr="00995C23">
        <w:trPr>
          <w:trHeight w:val="720"/>
        </w:trPr>
        <w:tc>
          <w:tcPr>
            <w:tcW w:w="8415" w:type="dxa"/>
            <w:gridSpan w:val="6"/>
          </w:tcPr>
          <w:p w14:paraId="190B3DE5" w14:textId="77777777" w:rsidR="00584A1F" w:rsidRDefault="00584A1F" w:rsidP="00995C23">
            <w:pPr>
              <w:pStyle w:val="TableParagraph"/>
              <w:tabs>
                <w:tab w:val="left" w:pos="1769"/>
                <w:tab w:val="left" w:pos="3468"/>
                <w:tab w:val="left" w:pos="5147"/>
              </w:tabs>
              <w:spacing w:before="63" w:line="376" w:lineRule="auto"/>
              <w:ind w:left="58" w:right="504"/>
              <w:rPr>
                <w:rFonts w:ascii="Arial MT"/>
                <w:sz w:val="10"/>
              </w:rPr>
            </w:pPr>
            <w:r>
              <w:rPr>
                <w:rFonts w:ascii="Arial MT"/>
                <w:spacing w:val="-2"/>
                <w:sz w:val="10"/>
              </w:rPr>
              <w:t>COGNOMS/APELLIDOS:</w:t>
            </w:r>
            <w:r>
              <w:rPr>
                <w:rFonts w:ascii="Arial MT"/>
                <w:sz w:val="10"/>
              </w:rPr>
              <w:tab/>
            </w:r>
            <w:r>
              <w:rPr>
                <w:rFonts w:ascii="Arial MT"/>
                <w:sz w:val="10"/>
              </w:rPr>
              <w:tab/>
            </w:r>
            <w:r>
              <w:rPr>
                <w:rFonts w:ascii="Arial MT"/>
                <w:spacing w:val="-2"/>
                <w:sz w:val="10"/>
              </w:rPr>
              <w:t>NOM/NOMBRE:</w:t>
            </w:r>
            <w:r>
              <w:rPr>
                <w:rFonts w:ascii="Arial MT"/>
                <w:sz w:val="10"/>
              </w:rPr>
              <w:tab/>
              <w:t>DATA</w:t>
            </w:r>
            <w:r>
              <w:rPr>
                <w:rFonts w:ascii="Arial MT"/>
                <w:spacing w:val="-7"/>
                <w:sz w:val="10"/>
              </w:rPr>
              <w:t xml:space="preserve"> </w:t>
            </w:r>
            <w:r>
              <w:rPr>
                <w:rFonts w:ascii="Arial MT"/>
                <w:sz w:val="10"/>
              </w:rPr>
              <w:t>NAIXEMENT/FECHA</w:t>
            </w:r>
            <w:r>
              <w:rPr>
                <w:rFonts w:ascii="Arial MT"/>
                <w:spacing w:val="-7"/>
                <w:sz w:val="10"/>
              </w:rPr>
              <w:t xml:space="preserve"> </w:t>
            </w:r>
            <w:r>
              <w:rPr>
                <w:rFonts w:ascii="Arial MT"/>
                <w:sz w:val="10"/>
              </w:rPr>
              <w:t>NACIMIENTO</w:t>
            </w:r>
            <w:r>
              <w:rPr>
                <w:rFonts w:ascii="Arial MT"/>
                <w:spacing w:val="-7"/>
                <w:sz w:val="10"/>
              </w:rPr>
              <w:t xml:space="preserve"> </w:t>
            </w:r>
            <w:r>
              <w:rPr>
                <w:rFonts w:ascii="Arial MT"/>
                <w:sz w:val="10"/>
              </w:rPr>
              <w:t>.............................</w:t>
            </w:r>
            <w:r>
              <w:rPr>
                <w:rFonts w:ascii="Arial MT"/>
                <w:spacing w:val="40"/>
                <w:sz w:val="10"/>
              </w:rPr>
              <w:t xml:space="preserve"> </w:t>
            </w:r>
            <w:r>
              <w:rPr>
                <w:rFonts w:ascii="Arial MT"/>
                <w:spacing w:val="-2"/>
                <w:sz w:val="10"/>
              </w:rPr>
              <w:t>CURS/</w:t>
            </w:r>
            <w:r>
              <w:rPr>
                <w:i/>
                <w:spacing w:val="-2"/>
                <w:sz w:val="10"/>
              </w:rPr>
              <w:t>CURSO:</w:t>
            </w:r>
            <w:r>
              <w:rPr>
                <w:i/>
                <w:sz w:val="10"/>
              </w:rPr>
              <w:tab/>
            </w:r>
            <w:r>
              <w:rPr>
                <w:rFonts w:ascii="Arial MT"/>
                <w:spacing w:val="-2"/>
                <w:sz w:val="10"/>
              </w:rPr>
              <w:t>NIA:...........................................ETAPA/ETAPA................................................NIVELL/NIVEL:.........................................................................</w:t>
            </w:r>
          </w:p>
          <w:p w14:paraId="5F523FE0" w14:textId="77777777" w:rsidR="00584A1F" w:rsidRDefault="00584A1F" w:rsidP="00995C23">
            <w:pPr>
              <w:pStyle w:val="TableParagraph"/>
              <w:spacing w:before="1"/>
              <w:ind w:left="58"/>
              <w:rPr>
                <w:rFonts w:ascii="Arial MT" w:hAnsi="Arial MT"/>
                <w:sz w:val="10"/>
              </w:rPr>
            </w:pPr>
            <w:r>
              <w:rPr>
                <w:rFonts w:ascii="Arial MT" w:hAnsi="Arial MT"/>
                <w:spacing w:val="-2"/>
                <w:sz w:val="10"/>
              </w:rPr>
              <w:t>MODALITAT</w:t>
            </w:r>
            <w:r>
              <w:rPr>
                <w:rFonts w:ascii="Arial MT" w:hAnsi="Arial MT"/>
                <w:spacing w:val="3"/>
                <w:sz w:val="10"/>
              </w:rPr>
              <w:t xml:space="preserve"> </w:t>
            </w:r>
            <w:r>
              <w:rPr>
                <w:rFonts w:ascii="Arial MT" w:hAnsi="Arial MT"/>
                <w:spacing w:val="-2"/>
                <w:sz w:val="10"/>
              </w:rPr>
              <w:t>DE</w:t>
            </w:r>
            <w:r>
              <w:rPr>
                <w:rFonts w:ascii="Arial MT" w:hAnsi="Arial MT"/>
                <w:spacing w:val="4"/>
                <w:sz w:val="10"/>
              </w:rPr>
              <w:t xml:space="preserve"> </w:t>
            </w:r>
            <w:r>
              <w:rPr>
                <w:rFonts w:ascii="Arial MT" w:hAnsi="Arial MT"/>
                <w:spacing w:val="-2"/>
                <w:sz w:val="10"/>
              </w:rPr>
              <w:t>BATXILLERAT</w:t>
            </w:r>
            <w:r>
              <w:rPr>
                <w:rFonts w:ascii="Arial MT" w:hAnsi="Arial MT"/>
                <w:spacing w:val="4"/>
                <w:sz w:val="10"/>
              </w:rPr>
              <w:t xml:space="preserve"> </w:t>
            </w:r>
            <w:r>
              <w:rPr>
                <w:rFonts w:ascii="Arial MT" w:hAnsi="Arial MT"/>
                <w:spacing w:val="-2"/>
                <w:sz w:val="10"/>
              </w:rPr>
              <w:t>/</w:t>
            </w:r>
            <w:r>
              <w:rPr>
                <w:rFonts w:ascii="Arial MT" w:hAnsi="Arial MT"/>
                <w:spacing w:val="5"/>
                <w:sz w:val="10"/>
              </w:rPr>
              <w:t xml:space="preserve"> </w:t>
            </w:r>
            <w:r>
              <w:rPr>
                <w:rFonts w:ascii="Arial MT" w:hAnsi="Arial MT"/>
                <w:spacing w:val="-2"/>
                <w:sz w:val="10"/>
              </w:rPr>
              <w:t>MODALIDAD</w:t>
            </w:r>
            <w:r>
              <w:rPr>
                <w:rFonts w:ascii="Arial MT" w:hAnsi="Arial MT"/>
                <w:spacing w:val="5"/>
                <w:sz w:val="10"/>
              </w:rPr>
              <w:t xml:space="preserve"> </w:t>
            </w:r>
            <w:r>
              <w:rPr>
                <w:rFonts w:ascii="Arial MT" w:hAnsi="Arial MT"/>
                <w:spacing w:val="-2"/>
                <w:sz w:val="10"/>
              </w:rPr>
              <w:t>DE</w:t>
            </w:r>
            <w:r>
              <w:rPr>
                <w:rFonts w:ascii="Arial MT" w:hAnsi="Arial MT"/>
                <w:spacing w:val="5"/>
                <w:sz w:val="10"/>
              </w:rPr>
              <w:t xml:space="preserve"> </w:t>
            </w:r>
            <w:r>
              <w:rPr>
                <w:rFonts w:ascii="Arial MT" w:hAnsi="Arial MT"/>
                <w:spacing w:val="-2"/>
                <w:sz w:val="10"/>
              </w:rPr>
              <w:t>BACHILLERATO………………………………………………………</w:t>
            </w:r>
          </w:p>
        </w:tc>
      </w:tr>
      <w:tr w:rsidR="00584A1F" w14:paraId="2FD6D937" w14:textId="77777777" w:rsidTr="00995C23">
        <w:trPr>
          <w:trHeight w:val="212"/>
        </w:trPr>
        <w:tc>
          <w:tcPr>
            <w:tcW w:w="8415" w:type="dxa"/>
            <w:gridSpan w:val="6"/>
            <w:shd w:val="clear" w:color="auto" w:fill="E4E4E4"/>
          </w:tcPr>
          <w:p w14:paraId="6F7D2A90" w14:textId="77777777" w:rsidR="00584A1F" w:rsidRDefault="00584A1F" w:rsidP="00995C23">
            <w:pPr>
              <w:pStyle w:val="TableParagraph"/>
              <w:spacing w:before="34"/>
              <w:ind w:left="58"/>
              <w:rPr>
                <w:b/>
                <w:i/>
                <w:sz w:val="13"/>
              </w:rPr>
            </w:pPr>
            <w:r>
              <w:rPr>
                <w:b/>
                <w:i/>
                <w:sz w:val="13"/>
              </w:rPr>
              <w:t>DADES</w:t>
            </w:r>
            <w:r>
              <w:rPr>
                <w:b/>
                <w:i/>
                <w:spacing w:val="10"/>
                <w:sz w:val="13"/>
              </w:rPr>
              <w:t xml:space="preserve"> </w:t>
            </w:r>
            <w:r>
              <w:rPr>
                <w:b/>
                <w:i/>
                <w:sz w:val="13"/>
              </w:rPr>
              <w:t>FAMILIARS/DATOS</w:t>
            </w:r>
            <w:r>
              <w:rPr>
                <w:b/>
                <w:i/>
                <w:spacing w:val="7"/>
                <w:sz w:val="13"/>
              </w:rPr>
              <w:t xml:space="preserve"> </w:t>
            </w:r>
            <w:r>
              <w:rPr>
                <w:b/>
                <w:i/>
                <w:spacing w:val="-2"/>
                <w:sz w:val="13"/>
              </w:rPr>
              <w:t>FAMILIARES</w:t>
            </w:r>
          </w:p>
        </w:tc>
      </w:tr>
      <w:tr w:rsidR="00584A1F" w14:paraId="1CE3D26B" w14:textId="77777777" w:rsidTr="00995C23">
        <w:trPr>
          <w:trHeight w:val="1498"/>
        </w:trPr>
        <w:tc>
          <w:tcPr>
            <w:tcW w:w="8415" w:type="dxa"/>
            <w:gridSpan w:val="6"/>
          </w:tcPr>
          <w:p w14:paraId="6057D30B" w14:textId="77777777" w:rsidR="00584A1F" w:rsidRDefault="00584A1F" w:rsidP="00995C23">
            <w:pPr>
              <w:pStyle w:val="TableParagraph"/>
              <w:rPr>
                <w:rFonts w:ascii="Times New Roman"/>
                <w:sz w:val="10"/>
              </w:rPr>
            </w:pPr>
          </w:p>
          <w:p w14:paraId="24483273" w14:textId="77777777" w:rsidR="00584A1F" w:rsidRDefault="00584A1F" w:rsidP="00995C23">
            <w:pPr>
              <w:pStyle w:val="TableParagraph"/>
              <w:rPr>
                <w:rFonts w:ascii="Times New Roman"/>
                <w:sz w:val="10"/>
              </w:rPr>
            </w:pPr>
          </w:p>
          <w:p w14:paraId="00C43D5F" w14:textId="77777777" w:rsidR="00584A1F" w:rsidRDefault="00584A1F" w:rsidP="00995C23">
            <w:pPr>
              <w:pStyle w:val="TableParagraph"/>
              <w:ind w:left="58"/>
              <w:rPr>
                <w:rFonts w:ascii="Arial MT"/>
                <w:sz w:val="10"/>
              </w:rPr>
            </w:pPr>
            <w:r>
              <w:rPr>
                <w:rFonts w:ascii="Arial MT"/>
                <w:sz w:val="10"/>
              </w:rPr>
              <w:t>NOM</w:t>
            </w:r>
            <w:r>
              <w:rPr>
                <w:rFonts w:ascii="Arial MT"/>
                <w:spacing w:val="72"/>
                <w:w w:val="150"/>
                <w:sz w:val="10"/>
              </w:rPr>
              <w:t xml:space="preserve"> </w:t>
            </w:r>
            <w:r>
              <w:rPr>
                <w:rFonts w:ascii="Arial MT"/>
                <w:sz w:val="10"/>
              </w:rPr>
              <w:t>I</w:t>
            </w:r>
            <w:r>
              <w:rPr>
                <w:rFonts w:ascii="Arial MT"/>
                <w:spacing w:val="29"/>
                <w:sz w:val="10"/>
              </w:rPr>
              <w:t xml:space="preserve"> </w:t>
            </w:r>
            <w:r>
              <w:rPr>
                <w:rFonts w:ascii="Arial MT"/>
                <w:sz w:val="10"/>
              </w:rPr>
              <w:t>COGNOMS</w:t>
            </w:r>
            <w:r>
              <w:rPr>
                <w:rFonts w:ascii="Arial MT"/>
                <w:spacing w:val="27"/>
                <w:sz w:val="10"/>
              </w:rPr>
              <w:t xml:space="preserve"> </w:t>
            </w:r>
            <w:r>
              <w:rPr>
                <w:rFonts w:ascii="Arial MT"/>
                <w:sz w:val="10"/>
              </w:rPr>
              <w:t>DEL</w:t>
            </w:r>
            <w:r>
              <w:rPr>
                <w:rFonts w:ascii="Arial MT"/>
                <w:spacing w:val="21"/>
                <w:sz w:val="10"/>
              </w:rPr>
              <w:t xml:space="preserve"> </w:t>
            </w:r>
            <w:r>
              <w:rPr>
                <w:rFonts w:ascii="Arial MT"/>
                <w:sz w:val="10"/>
              </w:rPr>
              <w:t>PARE/NOMBRE</w:t>
            </w:r>
            <w:r>
              <w:rPr>
                <w:rFonts w:ascii="Arial MT"/>
                <w:spacing w:val="27"/>
                <w:sz w:val="10"/>
              </w:rPr>
              <w:t xml:space="preserve"> </w:t>
            </w:r>
            <w:r>
              <w:rPr>
                <w:rFonts w:ascii="Arial MT"/>
                <w:sz w:val="10"/>
              </w:rPr>
              <w:t>Y</w:t>
            </w:r>
            <w:r>
              <w:rPr>
                <w:rFonts w:ascii="Arial MT"/>
                <w:spacing w:val="10"/>
                <w:sz w:val="10"/>
              </w:rPr>
              <w:t xml:space="preserve"> </w:t>
            </w:r>
            <w:r>
              <w:rPr>
                <w:rFonts w:ascii="Arial MT"/>
                <w:sz w:val="10"/>
              </w:rPr>
              <w:t>APELLIDOS</w:t>
            </w:r>
            <w:r>
              <w:rPr>
                <w:rFonts w:ascii="Arial MT"/>
                <w:spacing w:val="27"/>
                <w:sz w:val="10"/>
              </w:rPr>
              <w:t xml:space="preserve"> </w:t>
            </w:r>
            <w:r>
              <w:rPr>
                <w:rFonts w:ascii="Arial MT"/>
                <w:sz w:val="10"/>
              </w:rPr>
              <w:t>DEL</w:t>
            </w:r>
            <w:r>
              <w:rPr>
                <w:rFonts w:ascii="Arial MT"/>
                <w:spacing w:val="25"/>
                <w:sz w:val="10"/>
              </w:rPr>
              <w:t xml:space="preserve"> </w:t>
            </w:r>
            <w:r>
              <w:rPr>
                <w:rFonts w:ascii="Arial MT"/>
                <w:spacing w:val="-2"/>
                <w:sz w:val="10"/>
              </w:rPr>
              <w:t>PADRE:..................................................................................................................................................................................</w:t>
            </w:r>
          </w:p>
          <w:p w14:paraId="037325F4" w14:textId="77777777" w:rsidR="00584A1F" w:rsidRDefault="00584A1F" w:rsidP="00995C23">
            <w:pPr>
              <w:pStyle w:val="TableParagraph"/>
              <w:spacing w:before="1"/>
              <w:rPr>
                <w:rFonts w:ascii="Times New Roman"/>
                <w:sz w:val="10"/>
              </w:rPr>
            </w:pPr>
          </w:p>
          <w:p w14:paraId="7383BD35" w14:textId="77777777" w:rsidR="00584A1F" w:rsidRDefault="00584A1F" w:rsidP="00995C23">
            <w:pPr>
              <w:pStyle w:val="TableParagraph"/>
              <w:ind w:left="58"/>
              <w:rPr>
                <w:rFonts w:ascii="Arial MT"/>
                <w:sz w:val="10"/>
              </w:rPr>
            </w:pPr>
            <w:r>
              <w:rPr>
                <w:rFonts w:ascii="Arial MT"/>
                <w:sz w:val="10"/>
              </w:rPr>
              <w:t>NOM</w:t>
            </w:r>
            <w:r>
              <w:rPr>
                <w:rFonts w:ascii="Arial MT"/>
                <w:spacing w:val="18"/>
                <w:sz w:val="10"/>
              </w:rPr>
              <w:t xml:space="preserve"> </w:t>
            </w:r>
            <w:r>
              <w:rPr>
                <w:rFonts w:ascii="Arial MT"/>
                <w:sz w:val="10"/>
              </w:rPr>
              <w:t>I</w:t>
            </w:r>
            <w:r>
              <w:rPr>
                <w:rFonts w:ascii="Arial MT"/>
                <w:spacing w:val="-2"/>
                <w:sz w:val="10"/>
              </w:rPr>
              <w:t xml:space="preserve"> </w:t>
            </w:r>
            <w:r>
              <w:rPr>
                <w:rFonts w:ascii="Arial MT"/>
                <w:sz w:val="10"/>
              </w:rPr>
              <w:t>COGNOMS</w:t>
            </w:r>
            <w:r>
              <w:rPr>
                <w:rFonts w:ascii="Arial MT"/>
                <w:spacing w:val="-4"/>
                <w:sz w:val="10"/>
              </w:rPr>
              <w:t xml:space="preserve"> </w:t>
            </w:r>
            <w:r>
              <w:rPr>
                <w:rFonts w:ascii="Arial MT"/>
                <w:sz w:val="10"/>
              </w:rPr>
              <w:t>DE</w:t>
            </w:r>
            <w:r>
              <w:rPr>
                <w:rFonts w:ascii="Arial MT"/>
                <w:spacing w:val="-3"/>
                <w:sz w:val="10"/>
              </w:rPr>
              <w:t xml:space="preserve"> </w:t>
            </w:r>
            <w:r>
              <w:rPr>
                <w:rFonts w:ascii="Arial MT"/>
                <w:sz w:val="10"/>
              </w:rPr>
              <w:t>LA</w:t>
            </w:r>
            <w:r>
              <w:rPr>
                <w:rFonts w:ascii="Arial MT"/>
                <w:spacing w:val="-7"/>
                <w:sz w:val="10"/>
              </w:rPr>
              <w:t xml:space="preserve"> </w:t>
            </w:r>
            <w:r>
              <w:rPr>
                <w:rFonts w:ascii="Arial MT"/>
                <w:sz w:val="10"/>
              </w:rPr>
              <w:t>MARE/NOMBRE</w:t>
            </w:r>
            <w:r>
              <w:rPr>
                <w:rFonts w:ascii="Arial MT"/>
                <w:spacing w:val="-3"/>
                <w:sz w:val="10"/>
              </w:rPr>
              <w:t xml:space="preserve"> </w:t>
            </w:r>
            <w:r>
              <w:rPr>
                <w:rFonts w:ascii="Arial MT"/>
                <w:sz w:val="10"/>
              </w:rPr>
              <w:t>Y</w:t>
            </w:r>
            <w:r>
              <w:rPr>
                <w:rFonts w:ascii="Arial MT"/>
                <w:spacing w:val="-9"/>
                <w:sz w:val="10"/>
              </w:rPr>
              <w:t xml:space="preserve"> </w:t>
            </w:r>
            <w:r>
              <w:rPr>
                <w:rFonts w:ascii="Arial MT"/>
                <w:sz w:val="10"/>
              </w:rPr>
              <w:t>APELLIDOS</w:t>
            </w:r>
            <w:r>
              <w:rPr>
                <w:rFonts w:ascii="Arial MT"/>
                <w:spacing w:val="-3"/>
                <w:sz w:val="10"/>
              </w:rPr>
              <w:t xml:space="preserve"> </w:t>
            </w:r>
            <w:r>
              <w:rPr>
                <w:rFonts w:ascii="Arial MT"/>
                <w:sz w:val="10"/>
              </w:rPr>
              <w:t>DE</w:t>
            </w:r>
            <w:r>
              <w:rPr>
                <w:rFonts w:ascii="Arial MT"/>
                <w:spacing w:val="-3"/>
                <w:sz w:val="10"/>
              </w:rPr>
              <w:t xml:space="preserve"> </w:t>
            </w:r>
            <w:r>
              <w:rPr>
                <w:rFonts w:ascii="Arial MT"/>
                <w:sz w:val="10"/>
              </w:rPr>
              <w:t>LA</w:t>
            </w:r>
            <w:r>
              <w:rPr>
                <w:rFonts w:ascii="Arial MT"/>
                <w:spacing w:val="-7"/>
                <w:sz w:val="10"/>
              </w:rPr>
              <w:t xml:space="preserve"> </w:t>
            </w:r>
            <w:r>
              <w:rPr>
                <w:rFonts w:ascii="Arial MT"/>
                <w:sz w:val="10"/>
              </w:rPr>
              <w:t>MARE:.......................................................................................................................................</w:t>
            </w:r>
            <w:r>
              <w:rPr>
                <w:rFonts w:ascii="Arial MT"/>
                <w:spacing w:val="-2"/>
                <w:sz w:val="10"/>
              </w:rPr>
              <w:t xml:space="preserve"> ....................................</w:t>
            </w:r>
          </w:p>
          <w:p w14:paraId="1FFE8F1A" w14:textId="77777777" w:rsidR="00584A1F" w:rsidRDefault="00584A1F" w:rsidP="00995C23">
            <w:pPr>
              <w:pStyle w:val="TableParagraph"/>
              <w:rPr>
                <w:rFonts w:ascii="Times New Roman"/>
                <w:sz w:val="10"/>
              </w:rPr>
            </w:pPr>
          </w:p>
          <w:p w14:paraId="03C4A1CE" w14:textId="77777777" w:rsidR="00584A1F" w:rsidRDefault="00584A1F" w:rsidP="00995C23">
            <w:pPr>
              <w:pStyle w:val="TableParagraph"/>
              <w:spacing w:before="1"/>
              <w:rPr>
                <w:rFonts w:ascii="Times New Roman"/>
                <w:sz w:val="10"/>
              </w:rPr>
            </w:pPr>
          </w:p>
          <w:p w14:paraId="298008A5" w14:textId="77777777" w:rsidR="00584A1F" w:rsidRDefault="00584A1F" w:rsidP="00995C23">
            <w:pPr>
              <w:pStyle w:val="TableParagraph"/>
              <w:ind w:left="58"/>
              <w:rPr>
                <w:rFonts w:ascii="Arial MT"/>
                <w:sz w:val="10"/>
              </w:rPr>
            </w:pPr>
            <w:r>
              <w:rPr>
                <w:rFonts w:ascii="Arial MT"/>
                <w:sz w:val="10"/>
              </w:rPr>
              <w:t>NOM</w:t>
            </w:r>
            <w:r>
              <w:rPr>
                <w:rFonts w:ascii="Arial MT"/>
                <w:spacing w:val="43"/>
                <w:sz w:val="10"/>
              </w:rPr>
              <w:t xml:space="preserve"> </w:t>
            </w:r>
            <w:r>
              <w:rPr>
                <w:rFonts w:ascii="Arial MT"/>
                <w:sz w:val="10"/>
              </w:rPr>
              <w:t>I</w:t>
            </w:r>
            <w:r>
              <w:rPr>
                <w:rFonts w:ascii="Arial MT"/>
                <w:spacing w:val="8"/>
                <w:sz w:val="10"/>
              </w:rPr>
              <w:t xml:space="preserve"> </w:t>
            </w:r>
            <w:r>
              <w:rPr>
                <w:rFonts w:ascii="Arial MT"/>
                <w:sz w:val="10"/>
              </w:rPr>
              <w:t>COGNOMS</w:t>
            </w:r>
            <w:r>
              <w:rPr>
                <w:rFonts w:ascii="Arial MT"/>
                <w:spacing w:val="7"/>
                <w:sz w:val="10"/>
              </w:rPr>
              <w:t xml:space="preserve"> </w:t>
            </w:r>
            <w:r>
              <w:rPr>
                <w:rFonts w:ascii="Arial MT"/>
                <w:sz w:val="10"/>
              </w:rPr>
              <w:t>DEL</w:t>
            </w:r>
            <w:r>
              <w:rPr>
                <w:rFonts w:ascii="Arial MT"/>
                <w:spacing w:val="2"/>
                <w:sz w:val="10"/>
              </w:rPr>
              <w:t xml:space="preserve"> </w:t>
            </w:r>
            <w:r>
              <w:rPr>
                <w:rFonts w:ascii="Arial MT"/>
                <w:sz w:val="10"/>
              </w:rPr>
              <w:t>REPRESENTANT</w:t>
            </w:r>
            <w:r>
              <w:rPr>
                <w:rFonts w:ascii="Arial MT"/>
                <w:spacing w:val="6"/>
                <w:sz w:val="10"/>
              </w:rPr>
              <w:t xml:space="preserve"> </w:t>
            </w:r>
            <w:r>
              <w:rPr>
                <w:rFonts w:ascii="Arial MT"/>
                <w:sz w:val="10"/>
              </w:rPr>
              <w:t>LEGAL</w:t>
            </w:r>
            <w:r>
              <w:rPr>
                <w:rFonts w:ascii="Arial MT"/>
                <w:spacing w:val="2"/>
                <w:sz w:val="10"/>
              </w:rPr>
              <w:t xml:space="preserve"> </w:t>
            </w:r>
            <w:r>
              <w:rPr>
                <w:rFonts w:ascii="Arial MT"/>
                <w:sz w:val="10"/>
              </w:rPr>
              <w:t>/</w:t>
            </w:r>
            <w:r>
              <w:rPr>
                <w:rFonts w:ascii="Arial MT"/>
                <w:spacing w:val="8"/>
                <w:sz w:val="10"/>
              </w:rPr>
              <w:t xml:space="preserve"> </w:t>
            </w:r>
            <w:r>
              <w:rPr>
                <w:rFonts w:ascii="Arial MT"/>
                <w:sz w:val="10"/>
              </w:rPr>
              <w:t>NOMBRE</w:t>
            </w:r>
            <w:r>
              <w:rPr>
                <w:rFonts w:ascii="Arial MT"/>
                <w:spacing w:val="4"/>
                <w:sz w:val="10"/>
              </w:rPr>
              <w:t xml:space="preserve"> </w:t>
            </w:r>
            <w:r>
              <w:rPr>
                <w:rFonts w:ascii="Arial MT"/>
                <w:sz w:val="10"/>
              </w:rPr>
              <w:t>Y</w:t>
            </w:r>
            <w:r>
              <w:rPr>
                <w:rFonts w:ascii="Arial MT"/>
                <w:spacing w:val="-1"/>
                <w:sz w:val="10"/>
              </w:rPr>
              <w:t xml:space="preserve"> </w:t>
            </w:r>
            <w:r>
              <w:rPr>
                <w:rFonts w:ascii="Arial MT"/>
                <w:sz w:val="10"/>
              </w:rPr>
              <w:t>APELLIDOS</w:t>
            </w:r>
            <w:r>
              <w:rPr>
                <w:rFonts w:ascii="Arial MT"/>
                <w:spacing w:val="6"/>
                <w:sz w:val="10"/>
              </w:rPr>
              <w:t xml:space="preserve"> </w:t>
            </w:r>
            <w:r>
              <w:rPr>
                <w:rFonts w:ascii="Arial MT"/>
                <w:sz w:val="10"/>
              </w:rPr>
              <w:t>DEL</w:t>
            </w:r>
            <w:r>
              <w:rPr>
                <w:rFonts w:ascii="Arial MT"/>
                <w:spacing w:val="3"/>
                <w:sz w:val="10"/>
              </w:rPr>
              <w:t xml:space="preserve"> </w:t>
            </w:r>
            <w:r>
              <w:rPr>
                <w:rFonts w:ascii="Arial MT"/>
                <w:sz w:val="10"/>
              </w:rPr>
              <w:t>REPRESENTANTE</w:t>
            </w:r>
            <w:r>
              <w:rPr>
                <w:rFonts w:ascii="Arial MT"/>
                <w:spacing w:val="7"/>
                <w:sz w:val="10"/>
              </w:rPr>
              <w:t xml:space="preserve"> </w:t>
            </w:r>
            <w:r>
              <w:rPr>
                <w:rFonts w:ascii="Arial MT"/>
                <w:sz w:val="10"/>
              </w:rPr>
              <w:t>LEGAL:</w:t>
            </w:r>
            <w:r>
              <w:rPr>
                <w:rFonts w:ascii="Arial MT"/>
                <w:spacing w:val="7"/>
                <w:sz w:val="10"/>
              </w:rPr>
              <w:t xml:space="preserve"> </w:t>
            </w:r>
            <w:r>
              <w:rPr>
                <w:rFonts w:ascii="Arial MT"/>
                <w:spacing w:val="-2"/>
                <w:sz w:val="10"/>
              </w:rPr>
              <w:t>................................................................................................................</w:t>
            </w:r>
          </w:p>
          <w:p w14:paraId="2FD86D3F" w14:textId="77777777" w:rsidR="00584A1F" w:rsidRDefault="00584A1F" w:rsidP="00995C23">
            <w:pPr>
              <w:pStyle w:val="TableParagraph"/>
              <w:spacing w:before="1" w:line="230" w:lineRule="atLeast"/>
              <w:ind w:left="58"/>
              <w:rPr>
                <w:b/>
                <w:sz w:val="10"/>
              </w:rPr>
            </w:pPr>
            <w:r>
              <w:rPr>
                <w:rFonts w:ascii="Arial MT" w:hAnsi="Arial MT"/>
                <w:sz w:val="10"/>
              </w:rPr>
              <w:t>DIRECCIÓ</w:t>
            </w:r>
            <w:r>
              <w:rPr>
                <w:rFonts w:ascii="Arial MT" w:hAnsi="Arial MT"/>
                <w:spacing w:val="-3"/>
                <w:sz w:val="10"/>
              </w:rPr>
              <w:t xml:space="preserve"> </w:t>
            </w:r>
            <w:r>
              <w:rPr>
                <w:rFonts w:ascii="Arial MT" w:hAnsi="Arial MT"/>
                <w:sz w:val="10"/>
              </w:rPr>
              <w:t>POSTAL</w:t>
            </w:r>
            <w:r>
              <w:rPr>
                <w:rFonts w:ascii="Arial MT" w:hAnsi="Arial MT"/>
                <w:spacing w:val="-8"/>
                <w:sz w:val="10"/>
              </w:rPr>
              <w:t xml:space="preserve"> </w:t>
            </w:r>
            <w:r>
              <w:rPr>
                <w:rFonts w:ascii="Arial MT" w:hAnsi="Arial MT"/>
                <w:sz w:val="10"/>
              </w:rPr>
              <w:t>A</w:t>
            </w:r>
            <w:r>
              <w:rPr>
                <w:rFonts w:ascii="Arial MT" w:hAnsi="Arial MT"/>
                <w:spacing w:val="-7"/>
                <w:sz w:val="10"/>
              </w:rPr>
              <w:t xml:space="preserve"> </w:t>
            </w:r>
            <w:r>
              <w:rPr>
                <w:rFonts w:ascii="Arial MT" w:hAnsi="Arial MT"/>
                <w:sz w:val="10"/>
              </w:rPr>
              <w:t>EFECTES</w:t>
            </w:r>
            <w:r>
              <w:rPr>
                <w:rFonts w:ascii="Arial MT" w:hAnsi="Arial MT"/>
                <w:spacing w:val="-2"/>
                <w:sz w:val="10"/>
              </w:rPr>
              <w:t xml:space="preserve"> </w:t>
            </w:r>
            <w:r>
              <w:rPr>
                <w:rFonts w:ascii="Arial MT" w:hAnsi="Arial MT"/>
                <w:sz w:val="10"/>
              </w:rPr>
              <w:t>DE</w:t>
            </w:r>
            <w:r>
              <w:rPr>
                <w:rFonts w:ascii="Arial MT" w:hAnsi="Arial MT"/>
                <w:spacing w:val="-2"/>
                <w:sz w:val="10"/>
              </w:rPr>
              <w:t xml:space="preserve"> </w:t>
            </w:r>
            <w:r>
              <w:rPr>
                <w:rFonts w:ascii="Arial MT" w:hAnsi="Arial MT"/>
                <w:sz w:val="10"/>
              </w:rPr>
              <w:t>NOTIFICACIÓ/</w:t>
            </w:r>
            <w:r>
              <w:rPr>
                <w:rFonts w:ascii="Arial MT" w:hAnsi="Arial MT"/>
                <w:spacing w:val="-1"/>
                <w:sz w:val="10"/>
              </w:rPr>
              <w:t xml:space="preserve"> </w:t>
            </w:r>
            <w:r>
              <w:rPr>
                <w:rFonts w:ascii="Arial MT" w:hAnsi="Arial MT"/>
                <w:sz w:val="10"/>
              </w:rPr>
              <w:t>DIRECCIÓN</w:t>
            </w:r>
            <w:r>
              <w:rPr>
                <w:rFonts w:ascii="Arial MT" w:hAnsi="Arial MT"/>
                <w:spacing w:val="-1"/>
                <w:sz w:val="10"/>
              </w:rPr>
              <w:t xml:space="preserve"> </w:t>
            </w:r>
            <w:r>
              <w:rPr>
                <w:rFonts w:ascii="Arial MT" w:hAnsi="Arial MT"/>
                <w:sz w:val="10"/>
              </w:rPr>
              <w:t>POSTAL</w:t>
            </w:r>
            <w:r>
              <w:rPr>
                <w:rFonts w:ascii="Arial MT" w:hAnsi="Arial MT"/>
                <w:spacing w:val="-8"/>
                <w:sz w:val="10"/>
              </w:rPr>
              <w:t xml:space="preserve"> </w:t>
            </w:r>
            <w:r>
              <w:rPr>
                <w:rFonts w:ascii="Arial MT" w:hAnsi="Arial MT"/>
                <w:sz w:val="10"/>
              </w:rPr>
              <w:t>A</w:t>
            </w:r>
            <w:r>
              <w:rPr>
                <w:rFonts w:ascii="Arial MT" w:hAnsi="Arial MT"/>
                <w:spacing w:val="-6"/>
                <w:sz w:val="10"/>
              </w:rPr>
              <w:t xml:space="preserve"> </w:t>
            </w:r>
            <w:r>
              <w:rPr>
                <w:rFonts w:ascii="Arial MT" w:hAnsi="Arial MT"/>
                <w:sz w:val="10"/>
              </w:rPr>
              <w:t>EFECTOS</w:t>
            </w:r>
            <w:r>
              <w:rPr>
                <w:rFonts w:ascii="Arial MT" w:hAnsi="Arial MT"/>
                <w:spacing w:val="-2"/>
                <w:sz w:val="10"/>
              </w:rPr>
              <w:t xml:space="preserve"> </w:t>
            </w:r>
            <w:r>
              <w:rPr>
                <w:rFonts w:ascii="Arial MT" w:hAnsi="Arial MT"/>
                <w:sz w:val="10"/>
              </w:rPr>
              <w:t>DE</w:t>
            </w:r>
            <w:r>
              <w:rPr>
                <w:rFonts w:ascii="Arial MT" w:hAnsi="Arial MT"/>
                <w:spacing w:val="-2"/>
                <w:sz w:val="10"/>
              </w:rPr>
              <w:t xml:space="preserve"> </w:t>
            </w:r>
            <w:r>
              <w:rPr>
                <w:rFonts w:ascii="Arial MT" w:hAnsi="Arial MT"/>
                <w:sz w:val="10"/>
              </w:rPr>
              <w:t>NOTIFICACIÓN</w:t>
            </w:r>
            <w:r>
              <w:rPr>
                <w:rFonts w:ascii="Arial MT" w:hAnsi="Arial MT"/>
                <w:spacing w:val="-1"/>
                <w:sz w:val="10"/>
              </w:rPr>
              <w:t xml:space="preserve"> </w:t>
            </w:r>
            <w:r>
              <w:rPr>
                <w:rFonts w:ascii="Arial MT" w:hAnsi="Arial MT"/>
                <w:sz w:val="10"/>
              </w:rPr>
              <w:t>...................................................................................................................</w:t>
            </w:r>
            <w:r>
              <w:rPr>
                <w:rFonts w:ascii="Arial MT" w:hAnsi="Arial MT"/>
                <w:spacing w:val="40"/>
                <w:sz w:val="10"/>
              </w:rPr>
              <w:t xml:space="preserve"> </w:t>
            </w:r>
            <w:r>
              <w:rPr>
                <w:rFonts w:ascii="Arial MT" w:hAnsi="Arial MT"/>
                <w:spacing w:val="-2"/>
                <w:sz w:val="10"/>
              </w:rPr>
              <w:t>TELÈFON/TELÉFONO.......................................................................CORREU</w:t>
            </w:r>
            <w:r>
              <w:rPr>
                <w:rFonts w:ascii="Arial MT" w:hAnsi="Arial MT"/>
                <w:spacing w:val="66"/>
                <w:sz w:val="10"/>
              </w:rPr>
              <w:t xml:space="preserve">  </w:t>
            </w:r>
            <w:r>
              <w:rPr>
                <w:rFonts w:ascii="Arial MT" w:hAnsi="Arial MT"/>
                <w:spacing w:val="-2"/>
                <w:sz w:val="10"/>
              </w:rPr>
              <w:t>ELECTRÒNIC./CORREO</w:t>
            </w:r>
            <w:r>
              <w:rPr>
                <w:rFonts w:ascii="Arial MT" w:hAnsi="Arial MT"/>
                <w:spacing w:val="66"/>
                <w:sz w:val="10"/>
              </w:rPr>
              <w:t xml:space="preserve">  </w:t>
            </w:r>
            <w:r>
              <w:rPr>
                <w:rFonts w:ascii="Arial MT" w:hAnsi="Arial MT"/>
                <w:spacing w:val="-2"/>
                <w:sz w:val="10"/>
              </w:rPr>
              <w:t>ELECTRÓNICO............</w:t>
            </w:r>
            <w:r>
              <w:rPr>
                <w:b/>
                <w:spacing w:val="-2"/>
                <w:sz w:val="10"/>
              </w:rPr>
              <w:t>.....................................................................................</w:t>
            </w:r>
          </w:p>
        </w:tc>
      </w:tr>
      <w:tr w:rsidR="00584A1F" w14:paraId="4C1F1F2B" w14:textId="77777777" w:rsidTr="00995C23">
        <w:trPr>
          <w:trHeight w:val="210"/>
        </w:trPr>
        <w:tc>
          <w:tcPr>
            <w:tcW w:w="8415" w:type="dxa"/>
            <w:gridSpan w:val="6"/>
            <w:shd w:val="clear" w:color="auto" w:fill="B1B1B1"/>
          </w:tcPr>
          <w:p w14:paraId="6B0C261D" w14:textId="77777777" w:rsidR="00584A1F" w:rsidRDefault="00584A1F" w:rsidP="00995C23">
            <w:pPr>
              <w:pStyle w:val="TableParagraph"/>
              <w:spacing w:before="33"/>
              <w:ind w:left="58"/>
              <w:rPr>
                <w:b/>
                <w:i/>
                <w:sz w:val="13"/>
              </w:rPr>
            </w:pPr>
            <w:r>
              <w:rPr>
                <w:b/>
                <w:i/>
                <w:sz w:val="13"/>
              </w:rPr>
              <w:t>SOL·LICITUD/</w:t>
            </w:r>
            <w:r>
              <w:rPr>
                <w:b/>
                <w:i/>
                <w:spacing w:val="19"/>
                <w:sz w:val="13"/>
              </w:rPr>
              <w:t xml:space="preserve"> </w:t>
            </w:r>
            <w:r>
              <w:rPr>
                <w:b/>
                <w:i/>
                <w:spacing w:val="-2"/>
                <w:sz w:val="13"/>
              </w:rPr>
              <w:t>SOLICITUD</w:t>
            </w:r>
          </w:p>
        </w:tc>
      </w:tr>
      <w:tr w:rsidR="00584A1F" w14:paraId="28252DEC" w14:textId="77777777" w:rsidTr="00995C23">
        <w:trPr>
          <w:trHeight w:val="1076"/>
        </w:trPr>
        <w:tc>
          <w:tcPr>
            <w:tcW w:w="8415" w:type="dxa"/>
            <w:gridSpan w:val="6"/>
          </w:tcPr>
          <w:p w14:paraId="60FB9F8B" w14:textId="77777777" w:rsidR="00584A1F" w:rsidRDefault="00584A1F" w:rsidP="00995C23">
            <w:pPr>
              <w:pStyle w:val="TableParagraph"/>
              <w:spacing w:before="8"/>
              <w:rPr>
                <w:rFonts w:ascii="Times New Roman"/>
                <w:sz w:val="13"/>
              </w:rPr>
            </w:pPr>
          </w:p>
          <w:p w14:paraId="3024790E" w14:textId="77777777" w:rsidR="00584A1F" w:rsidRDefault="00584A1F" w:rsidP="00995C23">
            <w:pPr>
              <w:pStyle w:val="TableParagraph"/>
              <w:ind w:left="58"/>
              <w:rPr>
                <w:i/>
                <w:sz w:val="13"/>
              </w:rPr>
            </w:pPr>
            <w:proofErr w:type="spellStart"/>
            <w:r>
              <w:rPr>
                <w:b/>
                <w:spacing w:val="-2"/>
                <w:w w:val="105"/>
                <w:sz w:val="13"/>
              </w:rPr>
              <w:t>Sol·licite</w:t>
            </w:r>
            <w:proofErr w:type="spellEnd"/>
            <w:r>
              <w:rPr>
                <w:b/>
                <w:spacing w:val="-3"/>
                <w:w w:val="105"/>
                <w:sz w:val="13"/>
              </w:rPr>
              <w:t xml:space="preserve"> </w:t>
            </w:r>
            <w:r>
              <w:rPr>
                <w:b/>
                <w:spacing w:val="-2"/>
                <w:w w:val="105"/>
                <w:sz w:val="13"/>
              </w:rPr>
              <w:t>que li</w:t>
            </w:r>
            <w:r>
              <w:rPr>
                <w:b/>
                <w:spacing w:val="1"/>
                <w:w w:val="105"/>
                <w:sz w:val="13"/>
              </w:rPr>
              <w:t xml:space="preserve"> </w:t>
            </w:r>
            <w:r>
              <w:rPr>
                <w:b/>
                <w:spacing w:val="-2"/>
                <w:w w:val="105"/>
                <w:sz w:val="13"/>
              </w:rPr>
              <w:t>siga</w:t>
            </w:r>
            <w:r>
              <w:rPr>
                <w:b/>
                <w:w w:val="105"/>
                <w:sz w:val="13"/>
              </w:rPr>
              <w:t xml:space="preserve"> </w:t>
            </w:r>
            <w:r>
              <w:rPr>
                <w:b/>
                <w:spacing w:val="-2"/>
                <w:w w:val="105"/>
                <w:sz w:val="13"/>
              </w:rPr>
              <w:t>concedida</w:t>
            </w:r>
            <w:r>
              <w:rPr>
                <w:b/>
                <w:spacing w:val="-5"/>
                <w:w w:val="105"/>
                <w:sz w:val="13"/>
              </w:rPr>
              <w:t xml:space="preserve"> </w:t>
            </w:r>
            <w:r>
              <w:rPr>
                <w:b/>
                <w:spacing w:val="-2"/>
                <w:w w:val="105"/>
                <w:sz w:val="13"/>
              </w:rPr>
              <w:t>al</w:t>
            </w:r>
            <w:r>
              <w:rPr>
                <w:b/>
                <w:spacing w:val="-1"/>
                <w:w w:val="105"/>
                <w:sz w:val="13"/>
              </w:rPr>
              <w:t xml:space="preserve"> </w:t>
            </w:r>
            <w:r>
              <w:rPr>
                <w:b/>
                <w:spacing w:val="-2"/>
                <w:w w:val="105"/>
                <w:sz w:val="13"/>
              </w:rPr>
              <w:t>meu</w:t>
            </w:r>
            <w:r>
              <w:rPr>
                <w:b/>
                <w:spacing w:val="1"/>
                <w:w w:val="105"/>
                <w:sz w:val="13"/>
              </w:rPr>
              <w:t xml:space="preserve"> </w:t>
            </w:r>
            <w:r>
              <w:rPr>
                <w:b/>
                <w:spacing w:val="-2"/>
                <w:w w:val="105"/>
                <w:sz w:val="13"/>
              </w:rPr>
              <w:t>fill/a</w:t>
            </w:r>
            <w:r>
              <w:rPr>
                <w:b/>
                <w:spacing w:val="36"/>
                <w:w w:val="105"/>
                <w:sz w:val="13"/>
              </w:rPr>
              <w:t xml:space="preserve"> </w:t>
            </w:r>
            <w:r>
              <w:rPr>
                <w:b/>
                <w:spacing w:val="-2"/>
                <w:w w:val="105"/>
                <w:sz w:val="13"/>
              </w:rPr>
              <w:t>l’atenció</w:t>
            </w:r>
            <w:r>
              <w:rPr>
                <w:b/>
                <w:spacing w:val="-1"/>
                <w:w w:val="105"/>
                <w:sz w:val="13"/>
              </w:rPr>
              <w:t xml:space="preserve"> </w:t>
            </w:r>
            <w:r>
              <w:rPr>
                <w:b/>
                <w:spacing w:val="-2"/>
                <w:w w:val="105"/>
                <w:sz w:val="13"/>
              </w:rPr>
              <w:t>domiciliària</w:t>
            </w:r>
            <w:r>
              <w:rPr>
                <w:b/>
                <w:spacing w:val="3"/>
                <w:w w:val="105"/>
                <w:sz w:val="13"/>
              </w:rPr>
              <w:t xml:space="preserve"> </w:t>
            </w:r>
            <w:r>
              <w:rPr>
                <w:rFonts w:ascii="Arial MT" w:hAnsi="Arial MT"/>
                <w:spacing w:val="-2"/>
                <w:w w:val="105"/>
                <w:sz w:val="13"/>
              </w:rPr>
              <w:t>/</w:t>
            </w:r>
            <w:r>
              <w:rPr>
                <w:rFonts w:ascii="Arial MT" w:hAnsi="Arial MT"/>
                <w:spacing w:val="-1"/>
                <w:w w:val="105"/>
                <w:sz w:val="13"/>
              </w:rPr>
              <w:t xml:space="preserve"> </w:t>
            </w:r>
            <w:proofErr w:type="spellStart"/>
            <w:r>
              <w:rPr>
                <w:i/>
                <w:spacing w:val="-2"/>
                <w:w w:val="105"/>
                <w:sz w:val="13"/>
              </w:rPr>
              <w:t>Solicito</w:t>
            </w:r>
            <w:proofErr w:type="spellEnd"/>
            <w:r>
              <w:rPr>
                <w:i/>
                <w:spacing w:val="-1"/>
                <w:w w:val="105"/>
                <w:sz w:val="13"/>
              </w:rPr>
              <w:t xml:space="preserve"> </w:t>
            </w:r>
            <w:r>
              <w:rPr>
                <w:i/>
                <w:spacing w:val="-2"/>
                <w:w w:val="105"/>
                <w:sz w:val="13"/>
              </w:rPr>
              <w:t>que</w:t>
            </w:r>
            <w:r>
              <w:rPr>
                <w:i/>
                <w:spacing w:val="1"/>
                <w:w w:val="105"/>
                <w:sz w:val="13"/>
              </w:rPr>
              <w:t xml:space="preserve"> </w:t>
            </w:r>
            <w:proofErr w:type="spellStart"/>
            <w:r>
              <w:rPr>
                <w:i/>
                <w:spacing w:val="-2"/>
                <w:w w:val="105"/>
                <w:sz w:val="13"/>
              </w:rPr>
              <w:t>le</w:t>
            </w:r>
            <w:proofErr w:type="spellEnd"/>
            <w:r>
              <w:rPr>
                <w:i/>
                <w:spacing w:val="-2"/>
                <w:w w:val="105"/>
                <w:sz w:val="13"/>
              </w:rPr>
              <w:t xml:space="preserve"> </w:t>
            </w:r>
            <w:proofErr w:type="spellStart"/>
            <w:r>
              <w:rPr>
                <w:i/>
                <w:spacing w:val="-2"/>
                <w:w w:val="105"/>
                <w:sz w:val="13"/>
              </w:rPr>
              <w:t>sea</w:t>
            </w:r>
            <w:proofErr w:type="spellEnd"/>
            <w:r>
              <w:rPr>
                <w:i/>
                <w:spacing w:val="-1"/>
                <w:sz w:val="13"/>
              </w:rPr>
              <w:t xml:space="preserve"> </w:t>
            </w:r>
            <w:r>
              <w:rPr>
                <w:i/>
                <w:spacing w:val="-2"/>
                <w:w w:val="105"/>
                <w:sz w:val="13"/>
              </w:rPr>
              <w:t>concedida</w:t>
            </w:r>
            <w:r>
              <w:rPr>
                <w:i/>
                <w:w w:val="105"/>
                <w:sz w:val="13"/>
              </w:rPr>
              <w:t xml:space="preserve"> </w:t>
            </w:r>
            <w:r>
              <w:rPr>
                <w:i/>
                <w:spacing w:val="-2"/>
                <w:w w:val="105"/>
                <w:sz w:val="13"/>
              </w:rPr>
              <w:t>a mi</w:t>
            </w:r>
            <w:r>
              <w:rPr>
                <w:i/>
                <w:spacing w:val="-1"/>
                <w:w w:val="105"/>
                <w:sz w:val="13"/>
              </w:rPr>
              <w:t xml:space="preserve"> </w:t>
            </w:r>
            <w:proofErr w:type="spellStart"/>
            <w:r>
              <w:rPr>
                <w:i/>
                <w:spacing w:val="-2"/>
                <w:w w:val="105"/>
                <w:sz w:val="13"/>
              </w:rPr>
              <w:t>hijo</w:t>
            </w:r>
            <w:proofErr w:type="spellEnd"/>
            <w:r>
              <w:rPr>
                <w:i/>
                <w:spacing w:val="-2"/>
                <w:w w:val="105"/>
                <w:sz w:val="13"/>
              </w:rPr>
              <w:t>/a</w:t>
            </w:r>
            <w:r>
              <w:rPr>
                <w:i/>
                <w:spacing w:val="-3"/>
                <w:w w:val="105"/>
                <w:sz w:val="13"/>
              </w:rPr>
              <w:t xml:space="preserve"> </w:t>
            </w:r>
            <w:r>
              <w:rPr>
                <w:i/>
                <w:spacing w:val="-2"/>
                <w:w w:val="105"/>
                <w:sz w:val="13"/>
              </w:rPr>
              <w:t>la</w:t>
            </w:r>
            <w:r>
              <w:rPr>
                <w:i/>
                <w:spacing w:val="2"/>
                <w:w w:val="105"/>
                <w:sz w:val="13"/>
              </w:rPr>
              <w:t xml:space="preserve"> </w:t>
            </w:r>
            <w:proofErr w:type="spellStart"/>
            <w:r>
              <w:rPr>
                <w:i/>
                <w:spacing w:val="-2"/>
                <w:w w:val="105"/>
                <w:sz w:val="13"/>
              </w:rPr>
              <w:t>atención</w:t>
            </w:r>
            <w:proofErr w:type="spellEnd"/>
            <w:r>
              <w:rPr>
                <w:i/>
                <w:spacing w:val="-2"/>
                <w:w w:val="105"/>
                <w:sz w:val="13"/>
              </w:rPr>
              <w:t xml:space="preserve"> domiciliaria</w:t>
            </w:r>
          </w:p>
          <w:p w14:paraId="0244D499" w14:textId="77777777" w:rsidR="00584A1F" w:rsidRDefault="00584A1F" w:rsidP="00995C23">
            <w:pPr>
              <w:pStyle w:val="TableParagraph"/>
              <w:spacing w:before="82"/>
              <w:ind w:left="58"/>
              <w:rPr>
                <w:i/>
                <w:sz w:val="13"/>
              </w:rPr>
            </w:pPr>
            <w:r>
              <w:rPr>
                <w:b/>
                <w:spacing w:val="-2"/>
                <w:w w:val="105"/>
                <w:sz w:val="13"/>
              </w:rPr>
              <w:t>Amb</w:t>
            </w:r>
            <w:r>
              <w:rPr>
                <w:b/>
                <w:spacing w:val="-1"/>
                <w:w w:val="105"/>
                <w:sz w:val="13"/>
              </w:rPr>
              <w:t xml:space="preserve"> </w:t>
            </w:r>
            <w:r>
              <w:rPr>
                <w:b/>
                <w:spacing w:val="-2"/>
                <w:w w:val="105"/>
                <w:sz w:val="13"/>
              </w:rPr>
              <w:t>aquesta</w:t>
            </w:r>
            <w:r>
              <w:rPr>
                <w:b/>
                <w:spacing w:val="-1"/>
                <w:w w:val="105"/>
                <w:sz w:val="13"/>
              </w:rPr>
              <w:t xml:space="preserve"> </w:t>
            </w:r>
            <w:r>
              <w:rPr>
                <w:b/>
                <w:spacing w:val="-2"/>
                <w:w w:val="105"/>
                <w:sz w:val="13"/>
              </w:rPr>
              <w:t>finalitat</w:t>
            </w:r>
            <w:r>
              <w:rPr>
                <w:b/>
                <w:spacing w:val="-1"/>
                <w:w w:val="105"/>
                <w:sz w:val="13"/>
              </w:rPr>
              <w:t xml:space="preserve"> </w:t>
            </w:r>
            <w:proofErr w:type="spellStart"/>
            <w:r>
              <w:rPr>
                <w:b/>
                <w:spacing w:val="-2"/>
                <w:w w:val="105"/>
                <w:sz w:val="13"/>
              </w:rPr>
              <w:t>adjunte</w:t>
            </w:r>
            <w:proofErr w:type="spellEnd"/>
            <w:r>
              <w:rPr>
                <w:b/>
                <w:spacing w:val="-3"/>
                <w:w w:val="105"/>
                <w:sz w:val="13"/>
              </w:rPr>
              <w:t xml:space="preserve"> </w:t>
            </w:r>
            <w:r>
              <w:rPr>
                <w:b/>
                <w:spacing w:val="-2"/>
                <w:w w:val="105"/>
                <w:sz w:val="13"/>
              </w:rPr>
              <w:t xml:space="preserve">/ </w:t>
            </w:r>
            <w:r>
              <w:rPr>
                <w:i/>
                <w:spacing w:val="-2"/>
                <w:w w:val="105"/>
                <w:sz w:val="13"/>
              </w:rPr>
              <w:t>Adjunto</w:t>
            </w:r>
            <w:r>
              <w:rPr>
                <w:i/>
                <w:spacing w:val="-1"/>
                <w:w w:val="105"/>
                <w:sz w:val="13"/>
              </w:rPr>
              <w:t xml:space="preserve"> </w:t>
            </w:r>
            <w:r>
              <w:rPr>
                <w:i/>
                <w:spacing w:val="-2"/>
                <w:w w:val="105"/>
                <w:sz w:val="13"/>
              </w:rPr>
              <w:t>para</w:t>
            </w:r>
            <w:r>
              <w:rPr>
                <w:i/>
                <w:spacing w:val="-1"/>
                <w:w w:val="105"/>
                <w:sz w:val="13"/>
              </w:rPr>
              <w:t xml:space="preserve"> </w:t>
            </w:r>
            <w:r>
              <w:rPr>
                <w:i/>
                <w:spacing w:val="-2"/>
                <w:w w:val="105"/>
                <w:sz w:val="13"/>
              </w:rPr>
              <w:t>este</w:t>
            </w:r>
            <w:r>
              <w:rPr>
                <w:i/>
                <w:spacing w:val="-3"/>
                <w:w w:val="105"/>
                <w:sz w:val="13"/>
              </w:rPr>
              <w:t xml:space="preserve"> </w:t>
            </w:r>
            <w:proofErr w:type="spellStart"/>
            <w:r>
              <w:rPr>
                <w:i/>
                <w:spacing w:val="-4"/>
                <w:w w:val="105"/>
                <w:sz w:val="13"/>
              </w:rPr>
              <w:t>fin</w:t>
            </w:r>
            <w:proofErr w:type="spellEnd"/>
            <w:r>
              <w:rPr>
                <w:i/>
                <w:spacing w:val="-4"/>
                <w:w w:val="105"/>
                <w:sz w:val="13"/>
              </w:rPr>
              <w:t>:</w:t>
            </w:r>
          </w:p>
          <w:p w14:paraId="259CA223" w14:textId="77777777" w:rsidR="00584A1F" w:rsidRDefault="00584A1F" w:rsidP="00995C23">
            <w:pPr>
              <w:pStyle w:val="TableParagraph"/>
              <w:spacing w:before="82"/>
              <w:ind w:left="70"/>
              <w:rPr>
                <w:i/>
                <w:sz w:val="13"/>
              </w:rPr>
            </w:pPr>
            <w:r>
              <w:rPr>
                <w:b/>
                <w:i/>
                <w:spacing w:val="-2"/>
                <w:w w:val="105"/>
                <w:sz w:val="13"/>
              </w:rPr>
              <w:t>-</w:t>
            </w:r>
            <w:r>
              <w:rPr>
                <w:b/>
                <w:i/>
                <w:w w:val="105"/>
                <w:sz w:val="13"/>
              </w:rPr>
              <w:t xml:space="preserve"> </w:t>
            </w:r>
            <w:r>
              <w:rPr>
                <w:b/>
                <w:i/>
                <w:spacing w:val="-2"/>
                <w:w w:val="105"/>
                <w:sz w:val="13"/>
              </w:rPr>
              <w:t>Certificat</w:t>
            </w:r>
            <w:r>
              <w:rPr>
                <w:b/>
                <w:i/>
                <w:spacing w:val="1"/>
                <w:w w:val="105"/>
                <w:sz w:val="13"/>
              </w:rPr>
              <w:t xml:space="preserve"> </w:t>
            </w:r>
            <w:r>
              <w:rPr>
                <w:b/>
                <w:i/>
                <w:spacing w:val="-2"/>
                <w:w w:val="105"/>
                <w:sz w:val="13"/>
              </w:rPr>
              <w:t>mèdic /</w:t>
            </w:r>
            <w:r>
              <w:rPr>
                <w:b/>
                <w:i/>
                <w:spacing w:val="1"/>
                <w:w w:val="105"/>
                <w:sz w:val="13"/>
              </w:rPr>
              <w:t xml:space="preserve"> </w:t>
            </w:r>
            <w:proofErr w:type="spellStart"/>
            <w:r>
              <w:rPr>
                <w:i/>
                <w:spacing w:val="-2"/>
                <w:w w:val="105"/>
                <w:sz w:val="13"/>
              </w:rPr>
              <w:t>Certificado</w:t>
            </w:r>
            <w:proofErr w:type="spellEnd"/>
            <w:r>
              <w:rPr>
                <w:i/>
                <w:spacing w:val="-1"/>
                <w:w w:val="105"/>
                <w:sz w:val="13"/>
              </w:rPr>
              <w:t xml:space="preserve"> </w:t>
            </w:r>
            <w:proofErr w:type="spellStart"/>
            <w:r>
              <w:rPr>
                <w:i/>
                <w:spacing w:val="-2"/>
                <w:w w:val="105"/>
                <w:sz w:val="13"/>
              </w:rPr>
              <w:t>médico</w:t>
            </w:r>
            <w:proofErr w:type="spellEnd"/>
          </w:p>
          <w:p w14:paraId="0504E72C" w14:textId="77777777" w:rsidR="00584A1F" w:rsidRDefault="00584A1F" w:rsidP="00995C23">
            <w:pPr>
              <w:pStyle w:val="TableParagraph"/>
              <w:spacing w:before="81"/>
              <w:ind w:left="70"/>
              <w:rPr>
                <w:i/>
                <w:sz w:val="13"/>
              </w:rPr>
            </w:pPr>
            <w:r>
              <w:rPr>
                <w:b/>
                <w:i/>
                <w:spacing w:val="-2"/>
                <w:w w:val="105"/>
                <w:sz w:val="13"/>
              </w:rPr>
              <w:t>-Altres</w:t>
            </w:r>
            <w:r>
              <w:rPr>
                <w:b/>
                <w:i/>
                <w:spacing w:val="-1"/>
                <w:w w:val="105"/>
                <w:sz w:val="13"/>
              </w:rPr>
              <w:t xml:space="preserve"> </w:t>
            </w:r>
            <w:r>
              <w:rPr>
                <w:b/>
                <w:i/>
                <w:spacing w:val="-2"/>
                <w:w w:val="105"/>
                <w:sz w:val="13"/>
              </w:rPr>
              <w:t>(especificar)</w:t>
            </w:r>
            <w:r>
              <w:rPr>
                <w:b/>
                <w:i/>
                <w:w w:val="105"/>
                <w:sz w:val="13"/>
              </w:rPr>
              <w:t xml:space="preserve"> </w:t>
            </w:r>
            <w:r>
              <w:rPr>
                <w:b/>
                <w:i/>
                <w:spacing w:val="-2"/>
                <w:w w:val="105"/>
                <w:sz w:val="13"/>
              </w:rPr>
              <w:t>/</w:t>
            </w:r>
            <w:r>
              <w:rPr>
                <w:b/>
                <w:i/>
                <w:spacing w:val="1"/>
                <w:w w:val="105"/>
                <w:sz w:val="13"/>
              </w:rPr>
              <w:t xml:space="preserve"> </w:t>
            </w:r>
            <w:proofErr w:type="spellStart"/>
            <w:r>
              <w:rPr>
                <w:i/>
                <w:spacing w:val="-2"/>
                <w:w w:val="105"/>
                <w:sz w:val="13"/>
              </w:rPr>
              <w:t>Otros</w:t>
            </w:r>
            <w:proofErr w:type="spellEnd"/>
            <w:r>
              <w:rPr>
                <w:i/>
                <w:spacing w:val="1"/>
                <w:w w:val="105"/>
                <w:sz w:val="13"/>
              </w:rPr>
              <w:t xml:space="preserve"> </w:t>
            </w:r>
            <w:r>
              <w:rPr>
                <w:i/>
                <w:spacing w:val="-2"/>
                <w:w w:val="105"/>
                <w:sz w:val="13"/>
              </w:rPr>
              <w:t>(especificar):</w:t>
            </w:r>
          </w:p>
        </w:tc>
      </w:tr>
      <w:tr w:rsidR="00584A1F" w14:paraId="28F045FD" w14:textId="77777777" w:rsidTr="00995C23">
        <w:trPr>
          <w:trHeight w:val="210"/>
        </w:trPr>
        <w:tc>
          <w:tcPr>
            <w:tcW w:w="8415" w:type="dxa"/>
            <w:gridSpan w:val="6"/>
            <w:tcBorders>
              <w:bottom w:val="single" w:sz="4" w:space="0" w:color="000000"/>
            </w:tcBorders>
            <w:shd w:val="clear" w:color="auto" w:fill="B1B1B1"/>
          </w:tcPr>
          <w:p w14:paraId="355F6D48" w14:textId="77777777" w:rsidR="00584A1F" w:rsidRDefault="00584A1F" w:rsidP="00995C23">
            <w:pPr>
              <w:pStyle w:val="TableParagraph"/>
              <w:spacing w:before="33"/>
              <w:ind w:left="58"/>
              <w:rPr>
                <w:b/>
                <w:i/>
                <w:sz w:val="13"/>
              </w:rPr>
            </w:pPr>
            <w:r>
              <w:rPr>
                <w:b/>
                <w:i/>
                <w:sz w:val="13"/>
              </w:rPr>
              <w:t>AUTORITZACIÓ</w:t>
            </w:r>
            <w:r>
              <w:rPr>
                <w:b/>
                <w:i/>
                <w:spacing w:val="12"/>
                <w:sz w:val="13"/>
              </w:rPr>
              <w:t xml:space="preserve"> </w:t>
            </w:r>
            <w:r>
              <w:rPr>
                <w:b/>
                <w:i/>
                <w:sz w:val="13"/>
              </w:rPr>
              <w:t>I</w:t>
            </w:r>
            <w:r>
              <w:rPr>
                <w:b/>
                <w:i/>
                <w:spacing w:val="11"/>
                <w:sz w:val="13"/>
              </w:rPr>
              <w:t xml:space="preserve"> </w:t>
            </w:r>
            <w:r>
              <w:rPr>
                <w:b/>
                <w:i/>
                <w:sz w:val="13"/>
              </w:rPr>
              <w:t>COMPROMÍS</w:t>
            </w:r>
            <w:r>
              <w:rPr>
                <w:b/>
                <w:i/>
                <w:spacing w:val="9"/>
                <w:sz w:val="13"/>
              </w:rPr>
              <w:t xml:space="preserve"> </w:t>
            </w:r>
            <w:r>
              <w:rPr>
                <w:b/>
                <w:i/>
                <w:sz w:val="13"/>
              </w:rPr>
              <w:t>DE</w:t>
            </w:r>
            <w:r>
              <w:rPr>
                <w:b/>
                <w:i/>
                <w:spacing w:val="14"/>
                <w:sz w:val="13"/>
              </w:rPr>
              <w:t xml:space="preserve"> </w:t>
            </w:r>
            <w:r>
              <w:rPr>
                <w:b/>
                <w:i/>
                <w:sz w:val="13"/>
              </w:rPr>
              <w:t>LA</w:t>
            </w:r>
            <w:r>
              <w:rPr>
                <w:b/>
                <w:i/>
                <w:spacing w:val="4"/>
                <w:sz w:val="13"/>
              </w:rPr>
              <w:t xml:space="preserve"> </w:t>
            </w:r>
            <w:r>
              <w:rPr>
                <w:b/>
                <w:i/>
                <w:sz w:val="13"/>
              </w:rPr>
              <w:t>FAMÍLIA/AUTORIZACIÓN</w:t>
            </w:r>
            <w:r>
              <w:rPr>
                <w:b/>
                <w:i/>
                <w:spacing w:val="7"/>
                <w:sz w:val="13"/>
              </w:rPr>
              <w:t xml:space="preserve"> </w:t>
            </w:r>
            <w:r>
              <w:rPr>
                <w:b/>
                <w:i/>
                <w:sz w:val="13"/>
              </w:rPr>
              <w:t>Y</w:t>
            </w:r>
            <w:r>
              <w:rPr>
                <w:b/>
                <w:i/>
                <w:spacing w:val="9"/>
                <w:sz w:val="13"/>
              </w:rPr>
              <w:t xml:space="preserve"> </w:t>
            </w:r>
            <w:r>
              <w:rPr>
                <w:b/>
                <w:i/>
                <w:sz w:val="13"/>
              </w:rPr>
              <w:t>COMPROMISO</w:t>
            </w:r>
            <w:r>
              <w:rPr>
                <w:b/>
                <w:i/>
                <w:spacing w:val="10"/>
                <w:sz w:val="13"/>
              </w:rPr>
              <w:t xml:space="preserve"> </w:t>
            </w:r>
            <w:r>
              <w:rPr>
                <w:b/>
                <w:i/>
                <w:sz w:val="13"/>
              </w:rPr>
              <w:t>DE</w:t>
            </w:r>
            <w:r>
              <w:rPr>
                <w:b/>
                <w:i/>
                <w:spacing w:val="11"/>
                <w:sz w:val="13"/>
              </w:rPr>
              <w:t xml:space="preserve"> </w:t>
            </w:r>
            <w:r>
              <w:rPr>
                <w:b/>
                <w:i/>
                <w:sz w:val="13"/>
              </w:rPr>
              <w:t>LA</w:t>
            </w:r>
            <w:r>
              <w:rPr>
                <w:b/>
                <w:i/>
                <w:spacing w:val="5"/>
                <w:sz w:val="13"/>
              </w:rPr>
              <w:t xml:space="preserve"> </w:t>
            </w:r>
            <w:r>
              <w:rPr>
                <w:b/>
                <w:i/>
                <w:spacing w:val="-2"/>
                <w:sz w:val="13"/>
              </w:rPr>
              <w:t>FAMILIA</w:t>
            </w:r>
          </w:p>
        </w:tc>
      </w:tr>
      <w:tr w:rsidR="00584A1F" w14:paraId="05BF56F9" w14:textId="77777777" w:rsidTr="00995C23">
        <w:trPr>
          <w:trHeight w:val="904"/>
        </w:trPr>
        <w:tc>
          <w:tcPr>
            <w:tcW w:w="8415" w:type="dxa"/>
            <w:gridSpan w:val="6"/>
            <w:tcBorders>
              <w:top w:val="single" w:sz="4" w:space="0" w:color="000000"/>
            </w:tcBorders>
          </w:tcPr>
          <w:p w14:paraId="24B9C4CB" w14:textId="77777777" w:rsidR="00584A1F" w:rsidRDefault="00584A1F" w:rsidP="00995C23">
            <w:pPr>
              <w:pStyle w:val="TableParagraph"/>
              <w:spacing w:before="123" w:line="254" w:lineRule="auto"/>
              <w:ind w:left="58" w:right="43"/>
              <w:jc w:val="both"/>
              <w:rPr>
                <w:i/>
                <w:sz w:val="11"/>
              </w:rPr>
            </w:pPr>
            <w:proofErr w:type="spellStart"/>
            <w:r>
              <w:rPr>
                <w:b/>
                <w:w w:val="105"/>
                <w:sz w:val="11"/>
              </w:rPr>
              <w:t>Autoritze</w:t>
            </w:r>
            <w:proofErr w:type="spellEnd"/>
            <w:r>
              <w:rPr>
                <w:b/>
                <w:w w:val="105"/>
                <w:sz w:val="11"/>
              </w:rPr>
              <w:t xml:space="preserve"> l'entrada</w:t>
            </w:r>
            <w:r>
              <w:rPr>
                <w:b/>
                <w:spacing w:val="5"/>
                <w:w w:val="105"/>
                <w:sz w:val="11"/>
              </w:rPr>
              <w:t xml:space="preserve"> </w:t>
            </w:r>
            <w:r>
              <w:rPr>
                <w:b/>
                <w:w w:val="105"/>
                <w:sz w:val="11"/>
              </w:rPr>
              <w:t>del</w:t>
            </w:r>
            <w:r>
              <w:rPr>
                <w:b/>
                <w:spacing w:val="5"/>
                <w:w w:val="105"/>
                <w:sz w:val="11"/>
              </w:rPr>
              <w:t xml:space="preserve"> </w:t>
            </w:r>
            <w:r>
              <w:rPr>
                <w:b/>
                <w:w w:val="105"/>
                <w:sz w:val="11"/>
              </w:rPr>
              <w:t>professorat</w:t>
            </w:r>
            <w:r>
              <w:rPr>
                <w:b/>
                <w:spacing w:val="4"/>
                <w:w w:val="105"/>
                <w:sz w:val="11"/>
              </w:rPr>
              <w:t xml:space="preserve"> </w:t>
            </w:r>
            <w:r>
              <w:rPr>
                <w:b/>
                <w:w w:val="105"/>
                <w:sz w:val="11"/>
              </w:rPr>
              <w:t>d'atenció</w:t>
            </w:r>
            <w:r>
              <w:rPr>
                <w:b/>
                <w:spacing w:val="4"/>
                <w:w w:val="105"/>
                <w:sz w:val="11"/>
              </w:rPr>
              <w:t xml:space="preserve"> </w:t>
            </w:r>
            <w:r>
              <w:rPr>
                <w:b/>
                <w:w w:val="105"/>
                <w:sz w:val="11"/>
              </w:rPr>
              <w:t>domiciliària</w:t>
            </w:r>
            <w:r>
              <w:rPr>
                <w:b/>
                <w:spacing w:val="5"/>
                <w:w w:val="105"/>
                <w:sz w:val="11"/>
              </w:rPr>
              <w:t xml:space="preserve"> </w:t>
            </w:r>
            <w:r>
              <w:rPr>
                <w:b/>
                <w:w w:val="105"/>
                <w:sz w:val="11"/>
              </w:rPr>
              <w:t>al</w:t>
            </w:r>
            <w:r>
              <w:rPr>
                <w:b/>
                <w:spacing w:val="8"/>
                <w:w w:val="105"/>
                <w:sz w:val="11"/>
              </w:rPr>
              <w:t xml:space="preserve"> </w:t>
            </w:r>
            <w:r>
              <w:rPr>
                <w:b/>
                <w:w w:val="105"/>
                <w:sz w:val="11"/>
              </w:rPr>
              <w:t>domicili familiar</w:t>
            </w:r>
            <w:r>
              <w:rPr>
                <w:b/>
                <w:spacing w:val="4"/>
                <w:w w:val="105"/>
                <w:sz w:val="11"/>
              </w:rPr>
              <w:t xml:space="preserve"> </w:t>
            </w:r>
            <w:r>
              <w:rPr>
                <w:b/>
                <w:w w:val="105"/>
                <w:sz w:val="11"/>
              </w:rPr>
              <w:t>i em</w:t>
            </w:r>
            <w:r>
              <w:rPr>
                <w:b/>
                <w:spacing w:val="6"/>
                <w:w w:val="105"/>
                <w:sz w:val="11"/>
              </w:rPr>
              <w:t xml:space="preserve"> </w:t>
            </w:r>
            <w:r>
              <w:rPr>
                <w:b/>
                <w:w w:val="105"/>
                <w:sz w:val="11"/>
              </w:rPr>
              <w:t>compromet</w:t>
            </w:r>
            <w:r>
              <w:rPr>
                <w:b/>
                <w:spacing w:val="5"/>
                <w:w w:val="105"/>
                <w:sz w:val="11"/>
              </w:rPr>
              <w:t xml:space="preserve"> </w:t>
            </w:r>
            <w:r>
              <w:rPr>
                <w:b/>
                <w:w w:val="105"/>
                <w:sz w:val="11"/>
              </w:rPr>
              <w:t>a</w:t>
            </w:r>
            <w:r>
              <w:rPr>
                <w:b/>
                <w:spacing w:val="5"/>
                <w:w w:val="105"/>
                <w:sz w:val="11"/>
              </w:rPr>
              <w:t xml:space="preserve"> </w:t>
            </w:r>
            <w:r>
              <w:rPr>
                <w:b/>
                <w:w w:val="105"/>
                <w:sz w:val="11"/>
              </w:rPr>
              <w:t>respectar</w:t>
            </w:r>
            <w:r>
              <w:rPr>
                <w:b/>
                <w:spacing w:val="40"/>
                <w:w w:val="105"/>
                <w:sz w:val="11"/>
              </w:rPr>
              <w:t xml:space="preserve"> </w:t>
            </w:r>
            <w:r>
              <w:rPr>
                <w:b/>
                <w:w w:val="105"/>
                <w:sz w:val="11"/>
              </w:rPr>
              <w:t>l’horari acordat.</w:t>
            </w:r>
            <w:r>
              <w:rPr>
                <w:b/>
                <w:spacing w:val="-2"/>
                <w:w w:val="105"/>
                <w:sz w:val="11"/>
              </w:rPr>
              <w:t xml:space="preserve"> </w:t>
            </w:r>
            <w:r>
              <w:rPr>
                <w:b/>
                <w:w w:val="105"/>
                <w:sz w:val="11"/>
              </w:rPr>
              <w:t>Així mateix,</w:t>
            </w:r>
            <w:r>
              <w:rPr>
                <w:b/>
                <w:spacing w:val="5"/>
                <w:w w:val="105"/>
                <w:sz w:val="11"/>
              </w:rPr>
              <w:t xml:space="preserve"> </w:t>
            </w:r>
            <w:r>
              <w:rPr>
                <w:b/>
                <w:w w:val="105"/>
                <w:sz w:val="11"/>
              </w:rPr>
              <w:t>em</w:t>
            </w:r>
            <w:r>
              <w:rPr>
                <w:b/>
                <w:spacing w:val="6"/>
                <w:w w:val="105"/>
                <w:sz w:val="11"/>
              </w:rPr>
              <w:t xml:space="preserve"> </w:t>
            </w:r>
            <w:r>
              <w:rPr>
                <w:b/>
                <w:w w:val="105"/>
                <w:sz w:val="11"/>
              </w:rPr>
              <w:t>compromet</w:t>
            </w:r>
            <w:r>
              <w:rPr>
                <w:b/>
                <w:spacing w:val="40"/>
                <w:w w:val="105"/>
                <w:sz w:val="11"/>
              </w:rPr>
              <w:t xml:space="preserve"> </w:t>
            </w:r>
            <w:r>
              <w:rPr>
                <w:b/>
                <w:w w:val="105"/>
                <w:sz w:val="11"/>
              </w:rPr>
              <w:t>a</w:t>
            </w:r>
            <w:r>
              <w:rPr>
                <w:b/>
                <w:spacing w:val="-3"/>
                <w:w w:val="105"/>
                <w:sz w:val="11"/>
              </w:rPr>
              <w:t xml:space="preserve"> </w:t>
            </w:r>
            <w:r>
              <w:rPr>
                <w:b/>
                <w:w w:val="105"/>
                <w:sz w:val="11"/>
              </w:rPr>
              <w:t>habilitar un</w:t>
            </w:r>
            <w:r>
              <w:rPr>
                <w:b/>
                <w:spacing w:val="-2"/>
                <w:w w:val="105"/>
                <w:sz w:val="11"/>
              </w:rPr>
              <w:t xml:space="preserve"> </w:t>
            </w:r>
            <w:r>
              <w:rPr>
                <w:b/>
                <w:w w:val="105"/>
                <w:sz w:val="11"/>
              </w:rPr>
              <w:t>lloc</w:t>
            </w:r>
            <w:r>
              <w:rPr>
                <w:b/>
                <w:spacing w:val="-1"/>
                <w:w w:val="105"/>
                <w:sz w:val="11"/>
              </w:rPr>
              <w:t xml:space="preserve"> </w:t>
            </w:r>
            <w:r>
              <w:rPr>
                <w:b/>
                <w:w w:val="105"/>
                <w:sz w:val="11"/>
              </w:rPr>
              <w:t>adequat</w:t>
            </w:r>
            <w:r>
              <w:rPr>
                <w:b/>
                <w:spacing w:val="-1"/>
                <w:w w:val="105"/>
                <w:sz w:val="11"/>
              </w:rPr>
              <w:t xml:space="preserve"> </w:t>
            </w:r>
            <w:r>
              <w:rPr>
                <w:b/>
                <w:w w:val="105"/>
                <w:sz w:val="11"/>
              </w:rPr>
              <w:t>per a</w:t>
            </w:r>
            <w:r>
              <w:rPr>
                <w:b/>
                <w:spacing w:val="-1"/>
                <w:w w:val="105"/>
                <w:sz w:val="11"/>
              </w:rPr>
              <w:t xml:space="preserve"> </w:t>
            </w:r>
            <w:r>
              <w:rPr>
                <w:b/>
                <w:w w:val="105"/>
                <w:sz w:val="11"/>
              </w:rPr>
              <w:t>poder</w:t>
            </w:r>
            <w:r>
              <w:rPr>
                <w:b/>
                <w:spacing w:val="-2"/>
                <w:w w:val="105"/>
                <w:sz w:val="11"/>
              </w:rPr>
              <w:t xml:space="preserve"> </w:t>
            </w:r>
            <w:r>
              <w:rPr>
                <w:b/>
                <w:w w:val="105"/>
                <w:sz w:val="11"/>
              </w:rPr>
              <w:t>dur a</w:t>
            </w:r>
            <w:r>
              <w:rPr>
                <w:b/>
                <w:spacing w:val="-3"/>
                <w:w w:val="105"/>
                <w:sz w:val="11"/>
              </w:rPr>
              <w:t xml:space="preserve"> </w:t>
            </w:r>
            <w:r>
              <w:rPr>
                <w:b/>
                <w:w w:val="105"/>
                <w:sz w:val="11"/>
              </w:rPr>
              <w:t>terme</w:t>
            </w:r>
            <w:r>
              <w:rPr>
                <w:b/>
                <w:spacing w:val="-3"/>
                <w:w w:val="105"/>
                <w:sz w:val="11"/>
              </w:rPr>
              <w:t xml:space="preserve"> </w:t>
            </w:r>
            <w:r>
              <w:rPr>
                <w:b/>
                <w:w w:val="105"/>
                <w:sz w:val="11"/>
              </w:rPr>
              <w:t>la</w:t>
            </w:r>
            <w:r>
              <w:rPr>
                <w:b/>
                <w:spacing w:val="-1"/>
                <w:w w:val="105"/>
                <w:sz w:val="11"/>
              </w:rPr>
              <w:t xml:space="preserve"> </w:t>
            </w:r>
            <w:r>
              <w:rPr>
                <w:b/>
                <w:w w:val="105"/>
                <w:sz w:val="11"/>
              </w:rPr>
              <w:t>docència</w:t>
            </w:r>
            <w:r>
              <w:rPr>
                <w:b/>
                <w:spacing w:val="-1"/>
                <w:w w:val="105"/>
                <w:sz w:val="11"/>
              </w:rPr>
              <w:t xml:space="preserve"> </w:t>
            </w:r>
            <w:r>
              <w:rPr>
                <w:b/>
                <w:w w:val="105"/>
                <w:sz w:val="11"/>
              </w:rPr>
              <w:t>directa</w:t>
            </w:r>
            <w:r>
              <w:rPr>
                <w:b/>
                <w:spacing w:val="-3"/>
                <w:w w:val="105"/>
                <w:sz w:val="11"/>
              </w:rPr>
              <w:t xml:space="preserve"> </w:t>
            </w:r>
            <w:r>
              <w:rPr>
                <w:b/>
                <w:w w:val="105"/>
                <w:sz w:val="11"/>
              </w:rPr>
              <w:t>al</w:t>
            </w:r>
            <w:r>
              <w:rPr>
                <w:b/>
                <w:spacing w:val="-1"/>
                <w:w w:val="105"/>
                <w:sz w:val="11"/>
              </w:rPr>
              <w:t xml:space="preserve"> </w:t>
            </w:r>
            <w:r>
              <w:rPr>
                <w:b/>
                <w:w w:val="105"/>
                <w:sz w:val="11"/>
              </w:rPr>
              <w:t>domicili</w:t>
            </w:r>
            <w:r>
              <w:rPr>
                <w:b/>
                <w:spacing w:val="-3"/>
                <w:w w:val="105"/>
                <w:sz w:val="11"/>
              </w:rPr>
              <w:t xml:space="preserve"> </w:t>
            </w:r>
            <w:r>
              <w:rPr>
                <w:b/>
                <w:w w:val="105"/>
                <w:sz w:val="11"/>
              </w:rPr>
              <w:t>i</w:t>
            </w:r>
            <w:r>
              <w:rPr>
                <w:b/>
                <w:spacing w:val="-1"/>
                <w:w w:val="105"/>
                <w:sz w:val="11"/>
              </w:rPr>
              <w:t xml:space="preserve"> </w:t>
            </w:r>
            <w:r>
              <w:rPr>
                <w:b/>
                <w:w w:val="105"/>
                <w:sz w:val="11"/>
              </w:rPr>
              <w:t>a</w:t>
            </w:r>
            <w:r>
              <w:rPr>
                <w:b/>
                <w:spacing w:val="-1"/>
                <w:w w:val="105"/>
                <w:sz w:val="11"/>
              </w:rPr>
              <w:t xml:space="preserve"> </w:t>
            </w:r>
            <w:r>
              <w:rPr>
                <w:b/>
                <w:w w:val="105"/>
                <w:sz w:val="11"/>
              </w:rPr>
              <w:t>estar presents</w:t>
            </w:r>
            <w:r>
              <w:rPr>
                <w:b/>
                <w:spacing w:val="-1"/>
                <w:w w:val="105"/>
                <w:sz w:val="11"/>
              </w:rPr>
              <w:t xml:space="preserve"> </w:t>
            </w:r>
            <w:r>
              <w:rPr>
                <w:b/>
                <w:w w:val="105"/>
                <w:sz w:val="11"/>
              </w:rPr>
              <w:t>en</w:t>
            </w:r>
            <w:r>
              <w:rPr>
                <w:b/>
                <w:spacing w:val="-4"/>
                <w:w w:val="105"/>
                <w:sz w:val="11"/>
              </w:rPr>
              <w:t xml:space="preserve"> </w:t>
            </w:r>
            <w:r>
              <w:rPr>
                <w:b/>
                <w:w w:val="105"/>
                <w:sz w:val="11"/>
              </w:rPr>
              <w:t>el</w:t>
            </w:r>
            <w:r>
              <w:rPr>
                <w:b/>
                <w:spacing w:val="-1"/>
                <w:w w:val="105"/>
                <w:sz w:val="11"/>
              </w:rPr>
              <w:t xml:space="preserve"> </w:t>
            </w:r>
            <w:r>
              <w:rPr>
                <w:b/>
                <w:w w:val="105"/>
                <w:sz w:val="11"/>
              </w:rPr>
              <w:t>moment</w:t>
            </w:r>
            <w:r>
              <w:rPr>
                <w:b/>
                <w:spacing w:val="-1"/>
                <w:w w:val="105"/>
                <w:sz w:val="11"/>
              </w:rPr>
              <w:t xml:space="preserve"> </w:t>
            </w:r>
            <w:r>
              <w:rPr>
                <w:b/>
                <w:w w:val="105"/>
                <w:sz w:val="11"/>
              </w:rPr>
              <w:t>que</w:t>
            </w:r>
            <w:r>
              <w:rPr>
                <w:b/>
                <w:spacing w:val="-1"/>
                <w:w w:val="105"/>
                <w:sz w:val="11"/>
              </w:rPr>
              <w:t xml:space="preserve"> </w:t>
            </w:r>
            <w:r>
              <w:rPr>
                <w:b/>
                <w:w w:val="105"/>
                <w:sz w:val="11"/>
              </w:rPr>
              <w:t>aquesta</w:t>
            </w:r>
            <w:r>
              <w:rPr>
                <w:b/>
                <w:spacing w:val="-1"/>
                <w:w w:val="105"/>
                <w:sz w:val="11"/>
              </w:rPr>
              <w:t xml:space="preserve"> </w:t>
            </w:r>
            <w:r>
              <w:rPr>
                <w:b/>
                <w:w w:val="105"/>
                <w:sz w:val="11"/>
              </w:rPr>
              <w:t>es</w:t>
            </w:r>
            <w:r>
              <w:rPr>
                <w:b/>
                <w:spacing w:val="-1"/>
                <w:w w:val="105"/>
                <w:sz w:val="11"/>
              </w:rPr>
              <w:t xml:space="preserve"> </w:t>
            </w:r>
            <w:r>
              <w:rPr>
                <w:b/>
                <w:w w:val="105"/>
                <w:sz w:val="11"/>
              </w:rPr>
              <w:t>produïsca</w:t>
            </w:r>
            <w:r>
              <w:rPr>
                <w:b/>
                <w:spacing w:val="-1"/>
                <w:w w:val="105"/>
                <w:sz w:val="11"/>
              </w:rPr>
              <w:t xml:space="preserve"> </w:t>
            </w:r>
            <w:r>
              <w:rPr>
                <w:b/>
                <w:w w:val="105"/>
                <w:sz w:val="11"/>
              </w:rPr>
              <w:t>o,</w:t>
            </w:r>
            <w:r>
              <w:rPr>
                <w:b/>
                <w:spacing w:val="-1"/>
                <w:w w:val="105"/>
                <w:sz w:val="11"/>
              </w:rPr>
              <w:t xml:space="preserve"> </w:t>
            </w:r>
            <w:r>
              <w:rPr>
                <w:b/>
                <w:w w:val="105"/>
                <w:sz w:val="11"/>
              </w:rPr>
              <w:t>si</w:t>
            </w:r>
            <w:r>
              <w:rPr>
                <w:b/>
                <w:spacing w:val="-1"/>
                <w:w w:val="105"/>
                <w:sz w:val="11"/>
              </w:rPr>
              <w:t xml:space="preserve"> </w:t>
            </w:r>
            <w:r>
              <w:rPr>
                <w:b/>
                <w:w w:val="105"/>
                <w:sz w:val="11"/>
              </w:rPr>
              <w:t>escau,</w:t>
            </w:r>
            <w:r>
              <w:rPr>
                <w:b/>
                <w:spacing w:val="40"/>
                <w:w w:val="105"/>
                <w:sz w:val="11"/>
              </w:rPr>
              <w:t xml:space="preserve"> </w:t>
            </w:r>
            <w:r>
              <w:rPr>
                <w:b/>
                <w:w w:val="105"/>
                <w:sz w:val="11"/>
              </w:rPr>
              <w:t>assegurar</w:t>
            </w:r>
            <w:r>
              <w:rPr>
                <w:b/>
                <w:spacing w:val="8"/>
                <w:w w:val="105"/>
                <w:sz w:val="11"/>
              </w:rPr>
              <w:t xml:space="preserve"> </w:t>
            </w:r>
            <w:r>
              <w:rPr>
                <w:b/>
                <w:w w:val="105"/>
                <w:sz w:val="11"/>
              </w:rPr>
              <w:t>la</w:t>
            </w:r>
            <w:r>
              <w:rPr>
                <w:b/>
                <w:spacing w:val="6"/>
                <w:w w:val="105"/>
                <w:sz w:val="11"/>
              </w:rPr>
              <w:t xml:space="preserve"> </w:t>
            </w:r>
            <w:r>
              <w:rPr>
                <w:b/>
                <w:w w:val="105"/>
                <w:sz w:val="11"/>
              </w:rPr>
              <w:t>presència</w:t>
            </w:r>
            <w:r>
              <w:rPr>
                <w:b/>
                <w:spacing w:val="6"/>
                <w:w w:val="105"/>
                <w:sz w:val="11"/>
              </w:rPr>
              <w:t xml:space="preserve"> </w:t>
            </w:r>
            <w:r>
              <w:rPr>
                <w:b/>
                <w:w w:val="105"/>
                <w:sz w:val="11"/>
              </w:rPr>
              <w:t>d'un</w:t>
            </w:r>
            <w:r>
              <w:rPr>
                <w:b/>
                <w:spacing w:val="6"/>
                <w:w w:val="105"/>
                <w:sz w:val="11"/>
              </w:rPr>
              <w:t xml:space="preserve"> </w:t>
            </w:r>
            <w:r>
              <w:rPr>
                <w:b/>
                <w:w w:val="105"/>
                <w:sz w:val="11"/>
              </w:rPr>
              <w:t>adult</w:t>
            </w:r>
            <w:r>
              <w:rPr>
                <w:b/>
                <w:spacing w:val="4"/>
                <w:w w:val="105"/>
                <w:sz w:val="11"/>
              </w:rPr>
              <w:t xml:space="preserve"> </w:t>
            </w:r>
            <w:r>
              <w:rPr>
                <w:b/>
                <w:w w:val="105"/>
                <w:sz w:val="11"/>
              </w:rPr>
              <w:t>responsable</w:t>
            </w:r>
            <w:r>
              <w:rPr>
                <w:b/>
                <w:spacing w:val="6"/>
                <w:w w:val="105"/>
                <w:sz w:val="11"/>
              </w:rPr>
              <w:t xml:space="preserve"> </w:t>
            </w:r>
            <w:r>
              <w:rPr>
                <w:b/>
                <w:w w:val="105"/>
                <w:sz w:val="11"/>
              </w:rPr>
              <w:t>degudament</w:t>
            </w:r>
            <w:r>
              <w:rPr>
                <w:b/>
                <w:spacing w:val="6"/>
                <w:w w:val="105"/>
                <w:sz w:val="11"/>
              </w:rPr>
              <w:t xml:space="preserve"> </w:t>
            </w:r>
            <w:r>
              <w:rPr>
                <w:b/>
                <w:w w:val="105"/>
                <w:sz w:val="11"/>
              </w:rPr>
              <w:t>autoritzat</w:t>
            </w:r>
            <w:r>
              <w:rPr>
                <w:b/>
                <w:spacing w:val="9"/>
                <w:w w:val="105"/>
                <w:sz w:val="11"/>
              </w:rPr>
              <w:t xml:space="preserve"> </w:t>
            </w:r>
            <w:r>
              <w:rPr>
                <w:b/>
                <w:i/>
                <w:w w:val="105"/>
                <w:sz w:val="11"/>
              </w:rPr>
              <w:t>/</w:t>
            </w:r>
            <w:r>
              <w:rPr>
                <w:b/>
                <w:i/>
                <w:spacing w:val="7"/>
                <w:w w:val="105"/>
                <w:sz w:val="11"/>
              </w:rPr>
              <w:t xml:space="preserve"> </w:t>
            </w:r>
            <w:proofErr w:type="spellStart"/>
            <w:r>
              <w:rPr>
                <w:i/>
                <w:w w:val="105"/>
                <w:sz w:val="11"/>
              </w:rPr>
              <w:t>Autorizo</w:t>
            </w:r>
            <w:proofErr w:type="spellEnd"/>
            <w:r>
              <w:rPr>
                <w:i/>
                <w:spacing w:val="5"/>
                <w:w w:val="105"/>
                <w:sz w:val="11"/>
              </w:rPr>
              <w:t xml:space="preserve"> </w:t>
            </w:r>
            <w:r>
              <w:rPr>
                <w:i/>
                <w:w w:val="105"/>
                <w:sz w:val="11"/>
              </w:rPr>
              <w:t>la</w:t>
            </w:r>
            <w:r>
              <w:rPr>
                <w:i/>
                <w:spacing w:val="6"/>
                <w:w w:val="105"/>
                <w:sz w:val="11"/>
              </w:rPr>
              <w:t xml:space="preserve"> </w:t>
            </w:r>
            <w:r>
              <w:rPr>
                <w:i/>
                <w:w w:val="105"/>
                <w:sz w:val="11"/>
              </w:rPr>
              <w:t>entrada</w:t>
            </w:r>
            <w:r>
              <w:rPr>
                <w:i/>
                <w:spacing w:val="6"/>
                <w:w w:val="105"/>
                <w:sz w:val="11"/>
              </w:rPr>
              <w:t xml:space="preserve"> </w:t>
            </w:r>
            <w:r>
              <w:rPr>
                <w:i/>
                <w:w w:val="105"/>
                <w:sz w:val="11"/>
              </w:rPr>
              <w:t>del</w:t>
            </w:r>
            <w:r>
              <w:rPr>
                <w:i/>
                <w:spacing w:val="7"/>
                <w:w w:val="105"/>
                <w:sz w:val="11"/>
              </w:rPr>
              <w:t xml:space="preserve"> </w:t>
            </w:r>
            <w:proofErr w:type="spellStart"/>
            <w:r>
              <w:rPr>
                <w:i/>
                <w:w w:val="105"/>
                <w:sz w:val="11"/>
              </w:rPr>
              <w:t>profesorado</w:t>
            </w:r>
            <w:proofErr w:type="spellEnd"/>
            <w:r>
              <w:rPr>
                <w:i/>
                <w:spacing w:val="6"/>
                <w:w w:val="105"/>
                <w:sz w:val="11"/>
              </w:rPr>
              <w:t xml:space="preserve"> </w:t>
            </w:r>
            <w:r>
              <w:rPr>
                <w:i/>
                <w:w w:val="105"/>
                <w:sz w:val="11"/>
              </w:rPr>
              <w:t>de</w:t>
            </w:r>
            <w:r>
              <w:rPr>
                <w:i/>
                <w:spacing w:val="6"/>
                <w:w w:val="105"/>
                <w:sz w:val="11"/>
              </w:rPr>
              <w:t xml:space="preserve"> </w:t>
            </w:r>
            <w:proofErr w:type="spellStart"/>
            <w:r>
              <w:rPr>
                <w:i/>
                <w:w w:val="105"/>
                <w:sz w:val="11"/>
              </w:rPr>
              <w:t>atención</w:t>
            </w:r>
            <w:proofErr w:type="spellEnd"/>
            <w:r>
              <w:rPr>
                <w:i/>
                <w:spacing w:val="6"/>
                <w:w w:val="105"/>
                <w:sz w:val="11"/>
              </w:rPr>
              <w:t xml:space="preserve"> </w:t>
            </w:r>
            <w:r>
              <w:rPr>
                <w:i/>
                <w:w w:val="105"/>
                <w:sz w:val="11"/>
              </w:rPr>
              <w:t>domiciliaria</w:t>
            </w:r>
            <w:r>
              <w:rPr>
                <w:i/>
                <w:spacing w:val="7"/>
                <w:w w:val="105"/>
                <w:sz w:val="11"/>
              </w:rPr>
              <w:t xml:space="preserve"> </w:t>
            </w:r>
            <w:r>
              <w:rPr>
                <w:i/>
                <w:w w:val="105"/>
                <w:sz w:val="11"/>
              </w:rPr>
              <w:t>en</w:t>
            </w:r>
            <w:r>
              <w:rPr>
                <w:i/>
                <w:spacing w:val="5"/>
                <w:w w:val="105"/>
                <w:sz w:val="11"/>
              </w:rPr>
              <w:t xml:space="preserve"> </w:t>
            </w:r>
            <w:r>
              <w:rPr>
                <w:i/>
                <w:w w:val="105"/>
                <w:sz w:val="11"/>
              </w:rPr>
              <w:t>el</w:t>
            </w:r>
            <w:r>
              <w:rPr>
                <w:i/>
                <w:spacing w:val="7"/>
                <w:w w:val="105"/>
                <w:sz w:val="11"/>
              </w:rPr>
              <w:t xml:space="preserve"> </w:t>
            </w:r>
            <w:r>
              <w:rPr>
                <w:i/>
                <w:w w:val="105"/>
                <w:sz w:val="11"/>
              </w:rPr>
              <w:t>domicilio</w:t>
            </w:r>
            <w:r>
              <w:rPr>
                <w:i/>
                <w:spacing w:val="5"/>
                <w:w w:val="105"/>
                <w:sz w:val="11"/>
              </w:rPr>
              <w:t xml:space="preserve"> </w:t>
            </w:r>
            <w:r>
              <w:rPr>
                <w:i/>
                <w:w w:val="105"/>
                <w:sz w:val="11"/>
              </w:rPr>
              <w:t>familiar</w:t>
            </w:r>
            <w:r>
              <w:rPr>
                <w:i/>
                <w:spacing w:val="40"/>
                <w:w w:val="105"/>
                <w:sz w:val="11"/>
              </w:rPr>
              <w:t xml:space="preserve"> </w:t>
            </w:r>
            <w:r>
              <w:rPr>
                <w:i/>
                <w:w w:val="105"/>
                <w:sz w:val="11"/>
              </w:rPr>
              <w:t xml:space="preserve">y me comprometo a </w:t>
            </w:r>
            <w:proofErr w:type="spellStart"/>
            <w:r>
              <w:rPr>
                <w:b/>
                <w:i/>
                <w:w w:val="105"/>
                <w:sz w:val="11"/>
              </w:rPr>
              <w:t>r</w:t>
            </w:r>
            <w:r>
              <w:rPr>
                <w:i/>
                <w:w w:val="105"/>
                <w:sz w:val="11"/>
              </w:rPr>
              <w:t>espetar</w:t>
            </w:r>
            <w:proofErr w:type="spellEnd"/>
            <w:r>
              <w:rPr>
                <w:i/>
                <w:w w:val="105"/>
                <w:sz w:val="11"/>
              </w:rPr>
              <w:t xml:space="preserve"> el </w:t>
            </w:r>
            <w:proofErr w:type="spellStart"/>
            <w:r>
              <w:rPr>
                <w:i/>
                <w:w w:val="105"/>
                <w:sz w:val="11"/>
              </w:rPr>
              <w:t>horario</w:t>
            </w:r>
            <w:proofErr w:type="spellEnd"/>
            <w:r>
              <w:rPr>
                <w:i/>
                <w:w w:val="105"/>
                <w:sz w:val="11"/>
              </w:rPr>
              <w:t xml:space="preserve"> </w:t>
            </w:r>
            <w:proofErr w:type="spellStart"/>
            <w:r>
              <w:rPr>
                <w:i/>
                <w:w w:val="105"/>
                <w:sz w:val="11"/>
              </w:rPr>
              <w:t>acordado</w:t>
            </w:r>
            <w:proofErr w:type="spellEnd"/>
            <w:r>
              <w:rPr>
                <w:i/>
                <w:w w:val="105"/>
                <w:sz w:val="11"/>
              </w:rPr>
              <w:t>.</w:t>
            </w:r>
            <w:r>
              <w:rPr>
                <w:i/>
                <w:spacing w:val="-2"/>
                <w:w w:val="105"/>
                <w:sz w:val="11"/>
              </w:rPr>
              <w:t xml:space="preserve"> </w:t>
            </w:r>
            <w:proofErr w:type="spellStart"/>
            <w:r>
              <w:rPr>
                <w:i/>
                <w:w w:val="105"/>
                <w:sz w:val="11"/>
              </w:rPr>
              <w:t>Asimismo</w:t>
            </w:r>
            <w:proofErr w:type="spellEnd"/>
            <w:r>
              <w:rPr>
                <w:i/>
                <w:w w:val="105"/>
                <w:sz w:val="11"/>
              </w:rPr>
              <w:t xml:space="preserve"> me comprometo a habilitar un </w:t>
            </w:r>
            <w:proofErr w:type="spellStart"/>
            <w:r>
              <w:rPr>
                <w:i/>
                <w:w w:val="105"/>
                <w:sz w:val="11"/>
              </w:rPr>
              <w:t>espacio</w:t>
            </w:r>
            <w:proofErr w:type="spellEnd"/>
            <w:r>
              <w:rPr>
                <w:i/>
                <w:w w:val="105"/>
                <w:sz w:val="11"/>
              </w:rPr>
              <w:t xml:space="preserve"> </w:t>
            </w:r>
            <w:proofErr w:type="spellStart"/>
            <w:r>
              <w:rPr>
                <w:i/>
                <w:w w:val="105"/>
                <w:sz w:val="11"/>
              </w:rPr>
              <w:t>adecuado</w:t>
            </w:r>
            <w:proofErr w:type="spellEnd"/>
            <w:r>
              <w:rPr>
                <w:i/>
                <w:w w:val="105"/>
                <w:sz w:val="11"/>
              </w:rPr>
              <w:t xml:space="preserve"> para poder llevar a cabo la </w:t>
            </w:r>
            <w:proofErr w:type="spellStart"/>
            <w:r>
              <w:rPr>
                <w:i/>
                <w:w w:val="105"/>
                <w:sz w:val="11"/>
              </w:rPr>
              <w:t>docencia</w:t>
            </w:r>
            <w:proofErr w:type="spellEnd"/>
            <w:r>
              <w:rPr>
                <w:i/>
                <w:w w:val="105"/>
                <w:sz w:val="11"/>
              </w:rPr>
              <w:t xml:space="preserve"> directa en el</w:t>
            </w:r>
            <w:r>
              <w:rPr>
                <w:i/>
                <w:spacing w:val="40"/>
                <w:w w:val="105"/>
                <w:sz w:val="11"/>
              </w:rPr>
              <w:t xml:space="preserve"> </w:t>
            </w:r>
            <w:r>
              <w:rPr>
                <w:i/>
                <w:w w:val="105"/>
                <w:sz w:val="11"/>
              </w:rPr>
              <w:t xml:space="preserve">domicilio y a estar </w:t>
            </w:r>
            <w:proofErr w:type="spellStart"/>
            <w:r>
              <w:rPr>
                <w:i/>
                <w:w w:val="105"/>
                <w:sz w:val="11"/>
              </w:rPr>
              <w:t>presente</w:t>
            </w:r>
            <w:proofErr w:type="spellEnd"/>
            <w:r>
              <w:rPr>
                <w:i/>
                <w:w w:val="105"/>
                <w:sz w:val="11"/>
              </w:rPr>
              <w:t xml:space="preserve"> en el </w:t>
            </w:r>
            <w:proofErr w:type="spellStart"/>
            <w:r>
              <w:rPr>
                <w:i/>
                <w:w w:val="105"/>
                <w:sz w:val="11"/>
              </w:rPr>
              <w:t>momento</w:t>
            </w:r>
            <w:proofErr w:type="spellEnd"/>
            <w:r>
              <w:rPr>
                <w:i/>
                <w:w w:val="105"/>
                <w:sz w:val="11"/>
              </w:rPr>
              <w:t xml:space="preserve"> en el que</w:t>
            </w:r>
            <w:r>
              <w:rPr>
                <w:i/>
                <w:spacing w:val="37"/>
                <w:w w:val="105"/>
                <w:sz w:val="11"/>
              </w:rPr>
              <w:t xml:space="preserve"> </w:t>
            </w:r>
            <w:r>
              <w:rPr>
                <w:i/>
                <w:w w:val="105"/>
                <w:sz w:val="11"/>
              </w:rPr>
              <w:t xml:space="preserve">esta se </w:t>
            </w:r>
            <w:proofErr w:type="spellStart"/>
            <w:r>
              <w:rPr>
                <w:i/>
                <w:w w:val="105"/>
                <w:sz w:val="11"/>
              </w:rPr>
              <w:t>produzca</w:t>
            </w:r>
            <w:proofErr w:type="spellEnd"/>
            <w:r>
              <w:rPr>
                <w:i/>
                <w:w w:val="105"/>
                <w:sz w:val="11"/>
              </w:rPr>
              <w:t xml:space="preserve"> o, en </w:t>
            </w:r>
            <w:proofErr w:type="spellStart"/>
            <w:r>
              <w:rPr>
                <w:i/>
                <w:w w:val="105"/>
                <w:sz w:val="11"/>
              </w:rPr>
              <w:t>su</w:t>
            </w:r>
            <w:proofErr w:type="spellEnd"/>
            <w:r>
              <w:rPr>
                <w:i/>
                <w:w w:val="105"/>
                <w:sz w:val="11"/>
              </w:rPr>
              <w:t xml:space="preserve"> caso, </w:t>
            </w:r>
            <w:proofErr w:type="spellStart"/>
            <w:r>
              <w:rPr>
                <w:i/>
                <w:w w:val="105"/>
                <w:sz w:val="11"/>
              </w:rPr>
              <w:t>asegurar</w:t>
            </w:r>
            <w:proofErr w:type="spellEnd"/>
            <w:r>
              <w:rPr>
                <w:i/>
                <w:w w:val="105"/>
                <w:sz w:val="11"/>
              </w:rPr>
              <w:t xml:space="preserve"> la presencia de un </w:t>
            </w:r>
            <w:proofErr w:type="spellStart"/>
            <w:r>
              <w:rPr>
                <w:i/>
                <w:w w:val="105"/>
                <w:sz w:val="11"/>
              </w:rPr>
              <w:t>adulto</w:t>
            </w:r>
            <w:proofErr w:type="spellEnd"/>
            <w:r>
              <w:rPr>
                <w:i/>
                <w:w w:val="105"/>
                <w:sz w:val="11"/>
              </w:rPr>
              <w:t xml:space="preserve"> responsable </w:t>
            </w:r>
            <w:proofErr w:type="spellStart"/>
            <w:r>
              <w:rPr>
                <w:i/>
                <w:w w:val="105"/>
                <w:sz w:val="11"/>
              </w:rPr>
              <w:t>debidamente</w:t>
            </w:r>
            <w:proofErr w:type="spellEnd"/>
            <w:r>
              <w:rPr>
                <w:i/>
                <w:w w:val="105"/>
                <w:sz w:val="11"/>
              </w:rPr>
              <w:t xml:space="preserve"> </w:t>
            </w:r>
            <w:proofErr w:type="spellStart"/>
            <w:r>
              <w:rPr>
                <w:i/>
                <w:w w:val="105"/>
                <w:sz w:val="11"/>
              </w:rPr>
              <w:t>autorizado</w:t>
            </w:r>
            <w:proofErr w:type="spellEnd"/>
            <w:r>
              <w:rPr>
                <w:i/>
                <w:w w:val="105"/>
                <w:sz w:val="11"/>
              </w:rPr>
              <w:t>.</w:t>
            </w:r>
          </w:p>
        </w:tc>
      </w:tr>
      <w:tr w:rsidR="00584A1F" w14:paraId="57C5A829" w14:textId="77777777" w:rsidTr="00995C23">
        <w:trPr>
          <w:trHeight w:val="151"/>
        </w:trPr>
        <w:tc>
          <w:tcPr>
            <w:tcW w:w="8415" w:type="dxa"/>
            <w:gridSpan w:val="6"/>
            <w:shd w:val="clear" w:color="auto" w:fill="B1B1B1"/>
          </w:tcPr>
          <w:p w14:paraId="18783CEA" w14:textId="77777777" w:rsidR="00584A1F" w:rsidRDefault="00584A1F" w:rsidP="00995C23">
            <w:pPr>
              <w:pStyle w:val="TableParagraph"/>
              <w:spacing w:before="3" w:line="129" w:lineRule="exact"/>
              <w:ind w:left="58"/>
              <w:rPr>
                <w:b/>
                <w:i/>
                <w:sz w:val="13"/>
              </w:rPr>
            </w:pPr>
            <w:r>
              <w:rPr>
                <w:b/>
                <w:i/>
                <w:sz w:val="13"/>
              </w:rPr>
              <w:t>CONSENTIMENT</w:t>
            </w:r>
            <w:r>
              <w:rPr>
                <w:b/>
                <w:i/>
                <w:spacing w:val="10"/>
                <w:sz w:val="13"/>
              </w:rPr>
              <w:t xml:space="preserve"> </w:t>
            </w:r>
            <w:r>
              <w:rPr>
                <w:b/>
                <w:i/>
                <w:sz w:val="13"/>
              </w:rPr>
              <w:t>PER</w:t>
            </w:r>
            <w:r>
              <w:rPr>
                <w:b/>
                <w:i/>
                <w:spacing w:val="4"/>
                <w:sz w:val="13"/>
              </w:rPr>
              <w:t xml:space="preserve"> </w:t>
            </w:r>
            <w:r>
              <w:rPr>
                <w:b/>
                <w:i/>
                <w:sz w:val="13"/>
              </w:rPr>
              <w:t>A</w:t>
            </w:r>
            <w:r>
              <w:rPr>
                <w:b/>
                <w:i/>
                <w:spacing w:val="5"/>
                <w:sz w:val="13"/>
              </w:rPr>
              <w:t xml:space="preserve"> </w:t>
            </w:r>
            <w:r>
              <w:rPr>
                <w:b/>
                <w:i/>
                <w:sz w:val="13"/>
              </w:rPr>
              <w:t>L’INTERCANVI</w:t>
            </w:r>
            <w:r>
              <w:rPr>
                <w:b/>
                <w:i/>
                <w:spacing w:val="13"/>
                <w:sz w:val="13"/>
              </w:rPr>
              <w:t xml:space="preserve"> </w:t>
            </w:r>
            <w:r>
              <w:rPr>
                <w:b/>
                <w:i/>
                <w:sz w:val="13"/>
              </w:rPr>
              <w:t>D’INFORMACIÓ/</w:t>
            </w:r>
            <w:r>
              <w:rPr>
                <w:b/>
                <w:i/>
                <w:spacing w:val="11"/>
                <w:sz w:val="13"/>
              </w:rPr>
              <w:t xml:space="preserve"> </w:t>
            </w:r>
            <w:r>
              <w:rPr>
                <w:b/>
                <w:i/>
                <w:sz w:val="13"/>
              </w:rPr>
              <w:t>CONSENTIMEINTO</w:t>
            </w:r>
            <w:r>
              <w:rPr>
                <w:b/>
                <w:i/>
                <w:spacing w:val="9"/>
                <w:sz w:val="13"/>
              </w:rPr>
              <w:t xml:space="preserve"> </w:t>
            </w:r>
            <w:r>
              <w:rPr>
                <w:b/>
                <w:i/>
                <w:sz w:val="13"/>
              </w:rPr>
              <w:t>PARA</w:t>
            </w:r>
            <w:r>
              <w:rPr>
                <w:b/>
                <w:i/>
                <w:spacing w:val="4"/>
                <w:sz w:val="13"/>
              </w:rPr>
              <w:t xml:space="preserve"> </w:t>
            </w:r>
            <w:r>
              <w:rPr>
                <w:b/>
                <w:i/>
                <w:sz w:val="13"/>
              </w:rPr>
              <w:t>EL</w:t>
            </w:r>
            <w:r>
              <w:rPr>
                <w:b/>
                <w:i/>
                <w:spacing w:val="11"/>
                <w:sz w:val="13"/>
              </w:rPr>
              <w:t xml:space="preserve"> </w:t>
            </w:r>
            <w:r>
              <w:rPr>
                <w:b/>
                <w:i/>
                <w:sz w:val="13"/>
              </w:rPr>
              <w:t>INTERCAMBIO</w:t>
            </w:r>
            <w:r>
              <w:rPr>
                <w:b/>
                <w:i/>
                <w:spacing w:val="14"/>
                <w:sz w:val="13"/>
              </w:rPr>
              <w:t xml:space="preserve"> </w:t>
            </w:r>
            <w:r>
              <w:rPr>
                <w:b/>
                <w:i/>
                <w:sz w:val="13"/>
              </w:rPr>
              <w:t>DE</w:t>
            </w:r>
            <w:r>
              <w:rPr>
                <w:b/>
                <w:i/>
                <w:spacing w:val="10"/>
                <w:sz w:val="13"/>
              </w:rPr>
              <w:t xml:space="preserve"> </w:t>
            </w:r>
            <w:r>
              <w:rPr>
                <w:b/>
                <w:i/>
                <w:spacing w:val="-2"/>
                <w:sz w:val="13"/>
              </w:rPr>
              <w:t>INFORMACIÓN</w:t>
            </w:r>
          </w:p>
        </w:tc>
      </w:tr>
      <w:tr w:rsidR="00584A1F" w14:paraId="5E50EE18" w14:textId="77777777" w:rsidTr="00995C23">
        <w:trPr>
          <w:trHeight w:val="805"/>
        </w:trPr>
        <w:tc>
          <w:tcPr>
            <w:tcW w:w="8415" w:type="dxa"/>
            <w:gridSpan w:val="6"/>
          </w:tcPr>
          <w:p w14:paraId="54D10DDA" w14:textId="77777777" w:rsidR="00584A1F" w:rsidRDefault="00584A1F" w:rsidP="00995C23">
            <w:pPr>
              <w:pStyle w:val="TableParagraph"/>
              <w:spacing w:before="14"/>
              <w:rPr>
                <w:rFonts w:ascii="Times New Roman"/>
                <w:sz w:val="11"/>
              </w:rPr>
            </w:pPr>
          </w:p>
          <w:p w14:paraId="730D3FAE" w14:textId="77777777" w:rsidR="00584A1F" w:rsidRDefault="00584A1F" w:rsidP="00995C23">
            <w:pPr>
              <w:pStyle w:val="TableParagraph"/>
              <w:spacing w:line="254" w:lineRule="auto"/>
              <w:ind w:left="58" w:right="43"/>
              <w:jc w:val="both"/>
              <w:rPr>
                <w:i/>
                <w:sz w:val="11"/>
              </w:rPr>
            </w:pPr>
            <w:proofErr w:type="spellStart"/>
            <w:r>
              <w:rPr>
                <w:b/>
                <w:w w:val="105"/>
                <w:sz w:val="11"/>
              </w:rPr>
              <w:t>Done</w:t>
            </w:r>
            <w:proofErr w:type="spellEnd"/>
            <w:r>
              <w:rPr>
                <w:b/>
                <w:w w:val="105"/>
                <w:sz w:val="11"/>
              </w:rPr>
              <w:t xml:space="preserve"> el meu consentiment perquè els docents del centre educatiu i el docent o docents d’atenció domiciliària intercanvien la informació necessària</w:t>
            </w:r>
            <w:r>
              <w:rPr>
                <w:b/>
                <w:spacing w:val="40"/>
                <w:w w:val="105"/>
                <w:sz w:val="11"/>
              </w:rPr>
              <w:t xml:space="preserve"> </w:t>
            </w:r>
            <w:r>
              <w:rPr>
                <w:b/>
                <w:w w:val="105"/>
                <w:sz w:val="11"/>
              </w:rPr>
              <w:t xml:space="preserve">sobre el procés educatiu de la meua filla o el meu fill durant els processos de coordinació que </w:t>
            </w:r>
            <w:proofErr w:type="spellStart"/>
            <w:r>
              <w:rPr>
                <w:b/>
                <w:w w:val="105"/>
                <w:sz w:val="11"/>
              </w:rPr>
              <w:t>s'establisquen</w:t>
            </w:r>
            <w:proofErr w:type="spellEnd"/>
            <w:r>
              <w:rPr>
                <w:b/>
                <w:w w:val="105"/>
                <w:sz w:val="11"/>
              </w:rPr>
              <w:t xml:space="preserve"> / </w:t>
            </w:r>
            <w:proofErr w:type="spellStart"/>
            <w:r>
              <w:rPr>
                <w:i/>
                <w:w w:val="105"/>
                <w:sz w:val="11"/>
              </w:rPr>
              <w:t>Doy</w:t>
            </w:r>
            <w:proofErr w:type="spellEnd"/>
            <w:r>
              <w:rPr>
                <w:i/>
                <w:w w:val="105"/>
                <w:sz w:val="11"/>
              </w:rPr>
              <w:t xml:space="preserve"> mi </w:t>
            </w:r>
            <w:proofErr w:type="spellStart"/>
            <w:r>
              <w:rPr>
                <w:i/>
                <w:w w:val="105"/>
                <w:sz w:val="11"/>
              </w:rPr>
              <w:t>consentimiento</w:t>
            </w:r>
            <w:proofErr w:type="spellEnd"/>
            <w:r>
              <w:rPr>
                <w:i/>
                <w:w w:val="105"/>
                <w:sz w:val="11"/>
              </w:rPr>
              <w:t xml:space="preserve"> para que los</w:t>
            </w:r>
            <w:r>
              <w:rPr>
                <w:i/>
                <w:spacing w:val="40"/>
                <w:w w:val="105"/>
                <w:sz w:val="11"/>
              </w:rPr>
              <w:t xml:space="preserve"> </w:t>
            </w:r>
            <w:proofErr w:type="spellStart"/>
            <w:r>
              <w:rPr>
                <w:i/>
                <w:w w:val="105"/>
                <w:sz w:val="11"/>
              </w:rPr>
              <w:t>docentes</w:t>
            </w:r>
            <w:proofErr w:type="spellEnd"/>
            <w:r>
              <w:rPr>
                <w:i/>
                <w:w w:val="105"/>
                <w:sz w:val="11"/>
              </w:rPr>
              <w:t xml:space="preserve"> del centro educativo y el </w:t>
            </w:r>
            <w:proofErr w:type="spellStart"/>
            <w:r>
              <w:rPr>
                <w:i/>
                <w:w w:val="105"/>
                <w:sz w:val="11"/>
              </w:rPr>
              <w:t>docente</w:t>
            </w:r>
            <w:proofErr w:type="spellEnd"/>
            <w:r>
              <w:rPr>
                <w:i/>
                <w:w w:val="105"/>
                <w:sz w:val="11"/>
              </w:rPr>
              <w:t xml:space="preserve"> o </w:t>
            </w:r>
            <w:proofErr w:type="spellStart"/>
            <w:r>
              <w:rPr>
                <w:i/>
                <w:w w:val="105"/>
                <w:sz w:val="11"/>
              </w:rPr>
              <w:t>docentes</w:t>
            </w:r>
            <w:proofErr w:type="spellEnd"/>
            <w:r>
              <w:rPr>
                <w:i/>
                <w:w w:val="105"/>
                <w:sz w:val="11"/>
              </w:rPr>
              <w:t xml:space="preserve"> de </w:t>
            </w:r>
            <w:proofErr w:type="spellStart"/>
            <w:r>
              <w:rPr>
                <w:i/>
                <w:w w:val="105"/>
                <w:sz w:val="11"/>
              </w:rPr>
              <w:t>atención</w:t>
            </w:r>
            <w:proofErr w:type="spellEnd"/>
            <w:r>
              <w:rPr>
                <w:i/>
                <w:w w:val="105"/>
                <w:sz w:val="11"/>
              </w:rPr>
              <w:t xml:space="preserve"> domiciliaria </w:t>
            </w:r>
            <w:proofErr w:type="spellStart"/>
            <w:r>
              <w:rPr>
                <w:i/>
                <w:w w:val="105"/>
                <w:sz w:val="11"/>
              </w:rPr>
              <w:t>intercambien</w:t>
            </w:r>
            <w:proofErr w:type="spellEnd"/>
            <w:r>
              <w:rPr>
                <w:i/>
                <w:w w:val="105"/>
                <w:sz w:val="11"/>
              </w:rPr>
              <w:t xml:space="preserve"> la </w:t>
            </w:r>
            <w:proofErr w:type="spellStart"/>
            <w:r>
              <w:rPr>
                <w:i/>
                <w:w w:val="105"/>
                <w:sz w:val="11"/>
              </w:rPr>
              <w:t>información</w:t>
            </w:r>
            <w:proofErr w:type="spellEnd"/>
            <w:r>
              <w:rPr>
                <w:i/>
                <w:w w:val="105"/>
                <w:sz w:val="11"/>
              </w:rPr>
              <w:t xml:space="preserve"> </w:t>
            </w:r>
            <w:proofErr w:type="spellStart"/>
            <w:r>
              <w:rPr>
                <w:i/>
                <w:w w:val="105"/>
                <w:sz w:val="11"/>
              </w:rPr>
              <w:t>necesaria</w:t>
            </w:r>
            <w:proofErr w:type="spellEnd"/>
            <w:r>
              <w:rPr>
                <w:i/>
                <w:w w:val="105"/>
                <w:sz w:val="11"/>
              </w:rPr>
              <w:t xml:space="preserve"> sobre el </w:t>
            </w:r>
            <w:proofErr w:type="spellStart"/>
            <w:r>
              <w:rPr>
                <w:i/>
                <w:w w:val="105"/>
                <w:sz w:val="11"/>
              </w:rPr>
              <w:t>proceso</w:t>
            </w:r>
            <w:proofErr w:type="spellEnd"/>
            <w:r>
              <w:rPr>
                <w:i/>
                <w:w w:val="105"/>
                <w:sz w:val="11"/>
              </w:rPr>
              <w:t xml:space="preserve"> educativo de mi </w:t>
            </w:r>
            <w:proofErr w:type="spellStart"/>
            <w:r>
              <w:rPr>
                <w:i/>
                <w:w w:val="105"/>
                <w:sz w:val="11"/>
              </w:rPr>
              <w:t>hija</w:t>
            </w:r>
            <w:proofErr w:type="spellEnd"/>
            <w:r>
              <w:rPr>
                <w:i/>
                <w:w w:val="105"/>
                <w:sz w:val="11"/>
              </w:rPr>
              <w:t xml:space="preserve"> o mi</w:t>
            </w:r>
            <w:r>
              <w:rPr>
                <w:i/>
                <w:spacing w:val="40"/>
                <w:w w:val="105"/>
                <w:sz w:val="11"/>
              </w:rPr>
              <w:t xml:space="preserve"> </w:t>
            </w:r>
            <w:proofErr w:type="spellStart"/>
            <w:r>
              <w:rPr>
                <w:i/>
                <w:w w:val="105"/>
                <w:sz w:val="11"/>
              </w:rPr>
              <w:t>hijo</w:t>
            </w:r>
            <w:proofErr w:type="spellEnd"/>
            <w:r>
              <w:rPr>
                <w:i/>
                <w:w w:val="105"/>
                <w:sz w:val="11"/>
              </w:rPr>
              <w:t xml:space="preserve"> </w:t>
            </w:r>
            <w:proofErr w:type="spellStart"/>
            <w:r>
              <w:rPr>
                <w:i/>
                <w:w w:val="105"/>
                <w:sz w:val="11"/>
              </w:rPr>
              <w:t>durante</w:t>
            </w:r>
            <w:proofErr w:type="spellEnd"/>
            <w:r>
              <w:rPr>
                <w:i/>
                <w:w w:val="105"/>
                <w:sz w:val="11"/>
              </w:rPr>
              <w:t xml:space="preserve"> los </w:t>
            </w:r>
            <w:proofErr w:type="spellStart"/>
            <w:r>
              <w:rPr>
                <w:i/>
                <w:w w:val="105"/>
                <w:sz w:val="11"/>
              </w:rPr>
              <w:t>procesos</w:t>
            </w:r>
            <w:proofErr w:type="spellEnd"/>
            <w:r>
              <w:rPr>
                <w:i/>
                <w:w w:val="105"/>
                <w:sz w:val="11"/>
              </w:rPr>
              <w:t xml:space="preserve"> de </w:t>
            </w:r>
            <w:proofErr w:type="spellStart"/>
            <w:r>
              <w:rPr>
                <w:i/>
                <w:w w:val="105"/>
                <w:sz w:val="11"/>
              </w:rPr>
              <w:t>coordinación</w:t>
            </w:r>
            <w:proofErr w:type="spellEnd"/>
            <w:r>
              <w:rPr>
                <w:i/>
                <w:w w:val="105"/>
                <w:sz w:val="11"/>
              </w:rPr>
              <w:t xml:space="preserve"> que se </w:t>
            </w:r>
            <w:proofErr w:type="spellStart"/>
            <w:r>
              <w:rPr>
                <w:i/>
                <w:w w:val="105"/>
                <w:sz w:val="11"/>
              </w:rPr>
              <w:t>establezcan</w:t>
            </w:r>
            <w:proofErr w:type="spellEnd"/>
            <w:r>
              <w:rPr>
                <w:i/>
                <w:w w:val="105"/>
                <w:sz w:val="11"/>
              </w:rPr>
              <w:t>.</w:t>
            </w:r>
          </w:p>
        </w:tc>
      </w:tr>
      <w:tr w:rsidR="00584A1F" w14:paraId="285536DA" w14:textId="77777777" w:rsidTr="00995C23">
        <w:trPr>
          <w:trHeight w:val="1235"/>
        </w:trPr>
        <w:tc>
          <w:tcPr>
            <w:tcW w:w="2805" w:type="dxa"/>
            <w:gridSpan w:val="2"/>
          </w:tcPr>
          <w:p w14:paraId="61CB0088" w14:textId="77777777" w:rsidR="00584A1F" w:rsidRDefault="00584A1F" w:rsidP="00995C23">
            <w:pPr>
              <w:pStyle w:val="TableParagraph"/>
              <w:rPr>
                <w:rFonts w:ascii="Times New Roman"/>
                <w:sz w:val="8"/>
              </w:rPr>
            </w:pPr>
          </w:p>
          <w:p w14:paraId="43E05E3D" w14:textId="77777777" w:rsidR="00584A1F" w:rsidRDefault="00584A1F" w:rsidP="00995C23">
            <w:pPr>
              <w:pStyle w:val="TableParagraph"/>
              <w:spacing w:before="10"/>
              <w:rPr>
                <w:rFonts w:ascii="Times New Roman"/>
                <w:sz w:val="8"/>
              </w:rPr>
            </w:pPr>
          </w:p>
          <w:p w14:paraId="118C152B" w14:textId="77777777" w:rsidR="00584A1F" w:rsidRDefault="00584A1F" w:rsidP="00995C23">
            <w:pPr>
              <w:pStyle w:val="TableParagraph"/>
              <w:spacing w:before="1"/>
              <w:ind w:left="65" w:right="53"/>
              <w:jc w:val="center"/>
              <w:rPr>
                <w:rFonts w:ascii="Arial MT" w:hAnsi="Arial MT"/>
                <w:sz w:val="8"/>
              </w:rPr>
            </w:pPr>
            <w:r>
              <w:rPr>
                <w:rFonts w:ascii="Arial MT" w:hAnsi="Arial MT"/>
                <w:w w:val="105"/>
                <w:sz w:val="8"/>
              </w:rPr>
              <w:t>El</w:t>
            </w:r>
            <w:r>
              <w:rPr>
                <w:rFonts w:ascii="Arial MT" w:hAnsi="Arial MT"/>
                <w:spacing w:val="-3"/>
                <w:w w:val="105"/>
                <w:sz w:val="8"/>
              </w:rPr>
              <w:t xml:space="preserve"> </w:t>
            </w:r>
            <w:r>
              <w:rPr>
                <w:rFonts w:ascii="Arial MT" w:hAnsi="Arial MT"/>
                <w:w w:val="105"/>
                <w:sz w:val="8"/>
              </w:rPr>
              <w:t>pare</w:t>
            </w:r>
            <w:r>
              <w:rPr>
                <w:rFonts w:ascii="Arial MT" w:hAnsi="Arial MT"/>
                <w:spacing w:val="-3"/>
                <w:w w:val="105"/>
                <w:sz w:val="8"/>
              </w:rPr>
              <w:t xml:space="preserve"> </w:t>
            </w:r>
            <w:r>
              <w:rPr>
                <w:rFonts w:ascii="Arial MT" w:hAnsi="Arial MT"/>
                <w:w w:val="105"/>
                <w:sz w:val="8"/>
              </w:rPr>
              <w:t>de</w:t>
            </w:r>
            <w:r>
              <w:rPr>
                <w:rFonts w:ascii="Arial MT" w:hAnsi="Arial MT"/>
                <w:spacing w:val="-2"/>
                <w:w w:val="105"/>
                <w:sz w:val="8"/>
              </w:rPr>
              <w:t xml:space="preserve"> </w:t>
            </w:r>
            <w:r>
              <w:rPr>
                <w:rFonts w:ascii="Arial MT" w:hAnsi="Arial MT"/>
                <w:w w:val="105"/>
                <w:sz w:val="8"/>
              </w:rPr>
              <w:t>l’alumne</w:t>
            </w:r>
            <w:r>
              <w:rPr>
                <w:rFonts w:ascii="Arial MT" w:hAnsi="Arial MT"/>
                <w:spacing w:val="-3"/>
                <w:w w:val="105"/>
                <w:sz w:val="8"/>
              </w:rPr>
              <w:t xml:space="preserve"> </w:t>
            </w:r>
            <w:r>
              <w:rPr>
                <w:rFonts w:ascii="Arial MT" w:hAnsi="Arial MT"/>
                <w:w w:val="105"/>
                <w:sz w:val="8"/>
              </w:rPr>
              <w:t>o</w:t>
            </w:r>
            <w:r>
              <w:rPr>
                <w:rFonts w:ascii="Arial MT" w:hAnsi="Arial MT"/>
                <w:spacing w:val="-2"/>
                <w:w w:val="105"/>
                <w:sz w:val="8"/>
              </w:rPr>
              <w:t xml:space="preserve"> alumna</w:t>
            </w:r>
          </w:p>
          <w:p w14:paraId="4614BF47" w14:textId="77777777" w:rsidR="00584A1F" w:rsidRDefault="00584A1F" w:rsidP="00995C23">
            <w:pPr>
              <w:pStyle w:val="TableParagraph"/>
              <w:rPr>
                <w:rFonts w:ascii="Times New Roman"/>
                <w:sz w:val="8"/>
              </w:rPr>
            </w:pPr>
          </w:p>
          <w:p w14:paraId="24FAEA86" w14:textId="77777777" w:rsidR="00584A1F" w:rsidRDefault="00584A1F" w:rsidP="00995C23">
            <w:pPr>
              <w:pStyle w:val="TableParagraph"/>
              <w:rPr>
                <w:rFonts w:ascii="Times New Roman"/>
                <w:sz w:val="8"/>
              </w:rPr>
            </w:pPr>
          </w:p>
          <w:p w14:paraId="4903E774" w14:textId="77777777" w:rsidR="00584A1F" w:rsidRDefault="00584A1F" w:rsidP="00995C23">
            <w:pPr>
              <w:pStyle w:val="TableParagraph"/>
              <w:spacing w:before="56"/>
              <w:rPr>
                <w:rFonts w:ascii="Times New Roman"/>
                <w:sz w:val="8"/>
              </w:rPr>
            </w:pPr>
          </w:p>
          <w:p w14:paraId="35D31FA3" w14:textId="77777777" w:rsidR="00584A1F" w:rsidRDefault="00584A1F" w:rsidP="00995C23">
            <w:pPr>
              <w:pStyle w:val="TableParagraph"/>
              <w:tabs>
                <w:tab w:val="left" w:pos="602"/>
                <w:tab w:val="left" w:pos="1139"/>
                <w:tab w:val="left" w:pos="1876"/>
                <w:tab w:val="left" w:pos="2616"/>
              </w:tabs>
              <w:ind w:right="53"/>
              <w:jc w:val="center"/>
              <w:rPr>
                <w:rFonts w:ascii="Arial MT"/>
                <w:sz w:val="8"/>
              </w:rPr>
            </w:pPr>
            <w:r>
              <w:rPr>
                <w:rFonts w:ascii="Arial MT"/>
                <w:sz w:val="8"/>
                <w:u w:val="single"/>
              </w:rPr>
              <w:tab/>
            </w:r>
            <w:r>
              <w:rPr>
                <w:rFonts w:ascii="Arial MT"/>
                <w:w w:val="105"/>
                <w:sz w:val="8"/>
              </w:rPr>
              <w:t>,</w:t>
            </w:r>
            <w:r>
              <w:rPr>
                <w:rFonts w:ascii="Arial MT"/>
                <w:spacing w:val="-3"/>
                <w:w w:val="105"/>
                <w:sz w:val="8"/>
              </w:rPr>
              <w:t xml:space="preserve"> </w:t>
            </w:r>
            <w:r>
              <w:rPr>
                <w:rFonts w:ascii="Arial MT"/>
                <w:w w:val="105"/>
                <w:sz w:val="8"/>
              </w:rPr>
              <w:t>a</w:t>
            </w:r>
            <w:r>
              <w:rPr>
                <w:rFonts w:ascii="Arial MT"/>
                <w:spacing w:val="-2"/>
                <w:w w:val="105"/>
                <w:sz w:val="8"/>
              </w:rPr>
              <w:t xml:space="preserve"> </w:t>
            </w:r>
            <w:r>
              <w:rPr>
                <w:rFonts w:ascii="Arial MT"/>
                <w:sz w:val="8"/>
                <w:u w:val="single"/>
              </w:rPr>
              <w:tab/>
            </w:r>
            <w:r>
              <w:rPr>
                <w:rFonts w:ascii="Arial MT"/>
                <w:w w:val="105"/>
                <w:sz w:val="8"/>
              </w:rPr>
              <w:t>,</w:t>
            </w:r>
            <w:r>
              <w:rPr>
                <w:rFonts w:ascii="Arial MT"/>
                <w:spacing w:val="-2"/>
                <w:w w:val="105"/>
                <w:sz w:val="8"/>
              </w:rPr>
              <w:t xml:space="preserve"> </w:t>
            </w:r>
            <w:r>
              <w:rPr>
                <w:rFonts w:ascii="Arial MT"/>
                <w:w w:val="105"/>
                <w:sz w:val="8"/>
              </w:rPr>
              <w:t>de</w:t>
            </w:r>
            <w:r>
              <w:rPr>
                <w:rFonts w:ascii="Arial MT"/>
                <w:spacing w:val="-2"/>
                <w:w w:val="105"/>
                <w:sz w:val="8"/>
              </w:rPr>
              <w:t xml:space="preserve"> </w:t>
            </w:r>
            <w:r>
              <w:rPr>
                <w:rFonts w:ascii="Arial MT"/>
                <w:w w:val="105"/>
                <w:sz w:val="8"/>
              </w:rPr>
              <w:t>/d'</w:t>
            </w:r>
            <w:r>
              <w:rPr>
                <w:rFonts w:ascii="Arial MT"/>
                <w:spacing w:val="-3"/>
                <w:w w:val="105"/>
                <w:sz w:val="8"/>
              </w:rPr>
              <w:t xml:space="preserve"> </w:t>
            </w:r>
            <w:r>
              <w:rPr>
                <w:rFonts w:ascii="Arial MT"/>
                <w:sz w:val="8"/>
                <w:u w:val="single"/>
              </w:rPr>
              <w:tab/>
            </w:r>
            <w:r>
              <w:rPr>
                <w:rFonts w:ascii="Arial MT"/>
                <w:w w:val="105"/>
                <w:sz w:val="8"/>
              </w:rPr>
              <w:t>,</w:t>
            </w:r>
            <w:r>
              <w:rPr>
                <w:rFonts w:ascii="Arial MT"/>
                <w:spacing w:val="-3"/>
                <w:w w:val="105"/>
                <w:sz w:val="8"/>
              </w:rPr>
              <w:t xml:space="preserve"> </w:t>
            </w:r>
            <w:r>
              <w:rPr>
                <w:rFonts w:ascii="Arial MT"/>
                <w:w w:val="105"/>
                <w:sz w:val="8"/>
              </w:rPr>
              <w:t>de</w:t>
            </w:r>
            <w:r>
              <w:rPr>
                <w:rFonts w:ascii="Arial MT"/>
                <w:spacing w:val="-2"/>
                <w:w w:val="105"/>
                <w:sz w:val="8"/>
              </w:rPr>
              <w:t xml:space="preserve"> </w:t>
            </w:r>
            <w:r>
              <w:rPr>
                <w:rFonts w:ascii="Arial MT"/>
                <w:sz w:val="8"/>
                <w:u w:val="single"/>
              </w:rPr>
              <w:tab/>
            </w:r>
          </w:p>
          <w:p w14:paraId="7F718987" w14:textId="77777777" w:rsidR="00584A1F" w:rsidRDefault="00584A1F" w:rsidP="00995C23">
            <w:pPr>
              <w:pStyle w:val="TableParagraph"/>
              <w:rPr>
                <w:rFonts w:ascii="Times New Roman"/>
                <w:sz w:val="8"/>
              </w:rPr>
            </w:pPr>
          </w:p>
          <w:p w14:paraId="41B5EDAA" w14:textId="77777777" w:rsidR="00584A1F" w:rsidRDefault="00584A1F" w:rsidP="00995C23">
            <w:pPr>
              <w:pStyle w:val="TableParagraph"/>
              <w:spacing w:before="13"/>
              <w:rPr>
                <w:rFonts w:ascii="Times New Roman"/>
                <w:sz w:val="8"/>
              </w:rPr>
            </w:pPr>
          </w:p>
          <w:p w14:paraId="7B6B62B4" w14:textId="77777777" w:rsidR="00584A1F" w:rsidRDefault="00584A1F" w:rsidP="00995C23">
            <w:pPr>
              <w:pStyle w:val="TableParagraph"/>
              <w:ind w:left="68" w:right="53"/>
              <w:jc w:val="center"/>
              <w:rPr>
                <w:rFonts w:ascii="Times New Roman"/>
                <w:sz w:val="10"/>
              </w:rPr>
            </w:pPr>
            <w:r>
              <w:rPr>
                <w:rFonts w:ascii="Times New Roman"/>
                <w:sz w:val="10"/>
              </w:rPr>
              <w:t>Signatura /</w:t>
            </w:r>
            <w:r>
              <w:rPr>
                <w:rFonts w:ascii="Times New Roman"/>
                <w:spacing w:val="-1"/>
                <w:sz w:val="10"/>
              </w:rPr>
              <w:t xml:space="preserve"> </w:t>
            </w:r>
            <w:r>
              <w:rPr>
                <w:rFonts w:ascii="Times New Roman"/>
                <w:spacing w:val="-2"/>
                <w:sz w:val="10"/>
              </w:rPr>
              <w:t>Firma</w:t>
            </w:r>
          </w:p>
        </w:tc>
        <w:tc>
          <w:tcPr>
            <w:tcW w:w="2804" w:type="dxa"/>
            <w:gridSpan w:val="3"/>
          </w:tcPr>
          <w:p w14:paraId="61B68C53" w14:textId="77777777" w:rsidR="00584A1F" w:rsidRDefault="00584A1F" w:rsidP="00995C23">
            <w:pPr>
              <w:pStyle w:val="TableParagraph"/>
              <w:rPr>
                <w:rFonts w:ascii="Times New Roman"/>
                <w:sz w:val="8"/>
              </w:rPr>
            </w:pPr>
          </w:p>
          <w:p w14:paraId="33322C96" w14:textId="77777777" w:rsidR="00584A1F" w:rsidRDefault="00584A1F" w:rsidP="00995C23">
            <w:pPr>
              <w:pStyle w:val="TableParagraph"/>
              <w:spacing w:before="20"/>
              <w:rPr>
                <w:rFonts w:ascii="Times New Roman"/>
                <w:sz w:val="8"/>
              </w:rPr>
            </w:pPr>
          </w:p>
          <w:p w14:paraId="26E54791" w14:textId="77777777" w:rsidR="00584A1F" w:rsidRDefault="00584A1F" w:rsidP="00995C23">
            <w:pPr>
              <w:pStyle w:val="TableParagraph"/>
              <w:spacing w:before="1"/>
              <w:ind w:left="86" w:right="76"/>
              <w:jc w:val="center"/>
              <w:rPr>
                <w:rFonts w:ascii="Arial MT" w:hAnsi="Arial MT"/>
                <w:sz w:val="8"/>
              </w:rPr>
            </w:pPr>
            <w:r>
              <w:rPr>
                <w:rFonts w:ascii="Arial MT" w:hAnsi="Arial MT"/>
                <w:w w:val="105"/>
                <w:sz w:val="8"/>
              </w:rPr>
              <w:t>La</w:t>
            </w:r>
            <w:r>
              <w:rPr>
                <w:rFonts w:ascii="Arial MT" w:hAnsi="Arial MT"/>
                <w:spacing w:val="-3"/>
                <w:w w:val="105"/>
                <w:sz w:val="8"/>
              </w:rPr>
              <w:t xml:space="preserve"> </w:t>
            </w:r>
            <w:r>
              <w:rPr>
                <w:rFonts w:ascii="Arial MT" w:hAnsi="Arial MT"/>
                <w:w w:val="105"/>
                <w:sz w:val="8"/>
              </w:rPr>
              <w:t>mare</w:t>
            </w:r>
            <w:r>
              <w:rPr>
                <w:rFonts w:ascii="Arial MT" w:hAnsi="Arial MT"/>
                <w:spacing w:val="-3"/>
                <w:w w:val="105"/>
                <w:sz w:val="8"/>
              </w:rPr>
              <w:t xml:space="preserve"> </w:t>
            </w:r>
            <w:r>
              <w:rPr>
                <w:rFonts w:ascii="Arial MT" w:hAnsi="Arial MT"/>
                <w:w w:val="105"/>
                <w:sz w:val="8"/>
              </w:rPr>
              <w:t>de</w:t>
            </w:r>
            <w:r>
              <w:rPr>
                <w:rFonts w:ascii="Arial MT" w:hAnsi="Arial MT"/>
                <w:spacing w:val="-2"/>
                <w:w w:val="105"/>
                <w:sz w:val="8"/>
              </w:rPr>
              <w:t xml:space="preserve"> </w:t>
            </w:r>
            <w:r>
              <w:rPr>
                <w:rFonts w:ascii="Arial MT" w:hAnsi="Arial MT"/>
                <w:w w:val="105"/>
                <w:sz w:val="8"/>
              </w:rPr>
              <w:t>l’alumne</w:t>
            </w:r>
            <w:r>
              <w:rPr>
                <w:rFonts w:ascii="Arial MT" w:hAnsi="Arial MT"/>
                <w:spacing w:val="-3"/>
                <w:w w:val="105"/>
                <w:sz w:val="8"/>
              </w:rPr>
              <w:t xml:space="preserve"> </w:t>
            </w:r>
            <w:r>
              <w:rPr>
                <w:rFonts w:ascii="Arial MT" w:hAnsi="Arial MT"/>
                <w:w w:val="105"/>
                <w:sz w:val="8"/>
              </w:rPr>
              <w:t>o</w:t>
            </w:r>
            <w:r>
              <w:rPr>
                <w:rFonts w:ascii="Arial MT" w:hAnsi="Arial MT"/>
                <w:spacing w:val="-2"/>
                <w:w w:val="105"/>
                <w:sz w:val="8"/>
              </w:rPr>
              <w:t xml:space="preserve"> alumna</w:t>
            </w:r>
          </w:p>
          <w:p w14:paraId="44F74DAF" w14:textId="77777777" w:rsidR="00584A1F" w:rsidRDefault="00584A1F" w:rsidP="00995C23">
            <w:pPr>
              <w:pStyle w:val="TableParagraph"/>
              <w:rPr>
                <w:rFonts w:ascii="Times New Roman"/>
                <w:sz w:val="8"/>
              </w:rPr>
            </w:pPr>
          </w:p>
          <w:p w14:paraId="5E6BFB67" w14:textId="77777777" w:rsidR="00584A1F" w:rsidRDefault="00584A1F" w:rsidP="00995C23">
            <w:pPr>
              <w:pStyle w:val="TableParagraph"/>
              <w:rPr>
                <w:rFonts w:ascii="Times New Roman"/>
                <w:sz w:val="8"/>
              </w:rPr>
            </w:pPr>
          </w:p>
          <w:p w14:paraId="6F988D89" w14:textId="77777777" w:rsidR="00584A1F" w:rsidRDefault="00584A1F" w:rsidP="00995C23">
            <w:pPr>
              <w:pStyle w:val="TableParagraph"/>
              <w:spacing w:before="56"/>
              <w:rPr>
                <w:rFonts w:ascii="Times New Roman"/>
                <w:sz w:val="8"/>
              </w:rPr>
            </w:pPr>
          </w:p>
          <w:p w14:paraId="4A7AA8EB" w14:textId="77777777" w:rsidR="00584A1F" w:rsidRDefault="00584A1F" w:rsidP="00995C23">
            <w:pPr>
              <w:pStyle w:val="TableParagraph"/>
              <w:tabs>
                <w:tab w:val="left" w:pos="621"/>
                <w:tab w:val="left" w:pos="1115"/>
                <w:tab w:val="left" w:pos="1852"/>
                <w:tab w:val="left" w:pos="2592"/>
              </w:tabs>
              <w:ind w:right="76"/>
              <w:jc w:val="center"/>
              <w:rPr>
                <w:rFonts w:ascii="Arial MT"/>
                <w:sz w:val="8"/>
              </w:rPr>
            </w:pPr>
            <w:r>
              <w:rPr>
                <w:rFonts w:ascii="Arial MT"/>
                <w:sz w:val="8"/>
                <w:u w:val="single"/>
              </w:rPr>
              <w:tab/>
            </w:r>
            <w:r>
              <w:rPr>
                <w:rFonts w:ascii="Arial MT"/>
                <w:w w:val="105"/>
                <w:sz w:val="8"/>
              </w:rPr>
              <w:t>a</w:t>
            </w:r>
            <w:r>
              <w:rPr>
                <w:rFonts w:ascii="Arial MT"/>
                <w:spacing w:val="-6"/>
                <w:w w:val="105"/>
                <w:sz w:val="8"/>
              </w:rPr>
              <w:t xml:space="preserve"> </w:t>
            </w:r>
            <w:r>
              <w:rPr>
                <w:rFonts w:ascii="Arial MT"/>
                <w:sz w:val="8"/>
                <w:u w:val="single"/>
              </w:rPr>
              <w:tab/>
            </w:r>
            <w:r>
              <w:rPr>
                <w:rFonts w:ascii="Arial MT"/>
                <w:w w:val="105"/>
                <w:sz w:val="8"/>
              </w:rPr>
              <w:t>,</w:t>
            </w:r>
            <w:r>
              <w:rPr>
                <w:rFonts w:ascii="Arial MT"/>
                <w:spacing w:val="-2"/>
                <w:w w:val="105"/>
                <w:sz w:val="8"/>
              </w:rPr>
              <w:t xml:space="preserve"> </w:t>
            </w:r>
            <w:r>
              <w:rPr>
                <w:rFonts w:ascii="Arial MT"/>
                <w:w w:val="105"/>
                <w:sz w:val="8"/>
              </w:rPr>
              <w:t>de</w:t>
            </w:r>
            <w:r>
              <w:rPr>
                <w:rFonts w:ascii="Arial MT"/>
                <w:spacing w:val="-2"/>
                <w:w w:val="105"/>
                <w:sz w:val="8"/>
              </w:rPr>
              <w:t xml:space="preserve"> </w:t>
            </w:r>
            <w:r>
              <w:rPr>
                <w:rFonts w:ascii="Arial MT"/>
                <w:w w:val="105"/>
                <w:sz w:val="8"/>
              </w:rPr>
              <w:t>/d'</w:t>
            </w:r>
            <w:r>
              <w:rPr>
                <w:rFonts w:ascii="Arial MT"/>
                <w:spacing w:val="-3"/>
                <w:w w:val="105"/>
                <w:sz w:val="8"/>
              </w:rPr>
              <w:t xml:space="preserve"> </w:t>
            </w:r>
            <w:r>
              <w:rPr>
                <w:rFonts w:ascii="Arial MT"/>
                <w:sz w:val="8"/>
                <w:u w:val="single"/>
              </w:rPr>
              <w:tab/>
            </w:r>
            <w:r>
              <w:rPr>
                <w:rFonts w:ascii="Arial MT"/>
                <w:w w:val="105"/>
                <w:sz w:val="8"/>
              </w:rPr>
              <w:t>,</w:t>
            </w:r>
            <w:r>
              <w:rPr>
                <w:rFonts w:ascii="Arial MT"/>
                <w:spacing w:val="-3"/>
                <w:w w:val="105"/>
                <w:sz w:val="8"/>
              </w:rPr>
              <w:t xml:space="preserve"> </w:t>
            </w:r>
            <w:r>
              <w:rPr>
                <w:rFonts w:ascii="Arial MT"/>
                <w:w w:val="105"/>
                <w:sz w:val="8"/>
              </w:rPr>
              <w:t>de</w:t>
            </w:r>
            <w:r>
              <w:rPr>
                <w:rFonts w:ascii="Arial MT"/>
                <w:spacing w:val="-2"/>
                <w:w w:val="105"/>
                <w:sz w:val="8"/>
              </w:rPr>
              <w:t xml:space="preserve"> </w:t>
            </w:r>
            <w:r>
              <w:rPr>
                <w:rFonts w:ascii="Arial MT"/>
                <w:sz w:val="8"/>
                <w:u w:val="single"/>
              </w:rPr>
              <w:tab/>
            </w:r>
          </w:p>
          <w:p w14:paraId="5EAF2BCA" w14:textId="77777777" w:rsidR="00584A1F" w:rsidRDefault="00584A1F" w:rsidP="00995C23">
            <w:pPr>
              <w:pStyle w:val="TableParagraph"/>
              <w:rPr>
                <w:rFonts w:ascii="Times New Roman"/>
                <w:sz w:val="8"/>
              </w:rPr>
            </w:pPr>
          </w:p>
          <w:p w14:paraId="012FDE38" w14:textId="77777777" w:rsidR="00584A1F" w:rsidRDefault="00584A1F" w:rsidP="00995C23">
            <w:pPr>
              <w:pStyle w:val="TableParagraph"/>
              <w:spacing w:before="13"/>
              <w:rPr>
                <w:rFonts w:ascii="Times New Roman"/>
                <w:sz w:val="8"/>
              </w:rPr>
            </w:pPr>
          </w:p>
          <w:p w14:paraId="246CCB29" w14:textId="77777777" w:rsidR="00584A1F" w:rsidRDefault="00584A1F" w:rsidP="00995C23">
            <w:pPr>
              <w:pStyle w:val="TableParagraph"/>
              <w:ind w:left="91" w:right="76"/>
              <w:jc w:val="center"/>
              <w:rPr>
                <w:rFonts w:ascii="Times New Roman"/>
                <w:sz w:val="10"/>
              </w:rPr>
            </w:pPr>
            <w:r>
              <w:rPr>
                <w:rFonts w:ascii="Times New Roman"/>
                <w:sz w:val="10"/>
              </w:rPr>
              <w:t>Signatura /</w:t>
            </w:r>
            <w:r>
              <w:rPr>
                <w:rFonts w:ascii="Times New Roman"/>
                <w:spacing w:val="-1"/>
                <w:sz w:val="10"/>
              </w:rPr>
              <w:t xml:space="preserve"> </w:t>
            </w:r>
            <w:r>
              <w:rPr>
                <w:rFonts w:ascii="Times New Roman"/>
                <w:spacing w:val="-2"/>
                <w:sz w:val="10"/>
              </w:rPr>
              <w:t>Firma</w:t>
            </w:r>
          </w:p>
        </w:tc>
        <w:tc>
          <w:tcPr>
            <w:tcW w:w="2806" w:type="dxa"/>
          </w:tcPr>
          <w:p w14:paraId="7CBA9BF0" w14:textId="77777777" w:rsidR="00584A1F" w:rsidRDefault="00584A1F" w:rsidP="00995C23">
            <w:pPr>
              <w:pStyle w:val="TableParagraph"/>
              <w:rPr>
                <w:rFonts w:ascii="Times New Roman"/>
                <w:sz w:val="8"/>
              </w:rPr>
            </w:pPr>
          </w:p>
          <w:p w14:paraId="1DFD4CCC" w14:textId="77777777" w:rsidR="00584A1F" w:rsidRDefault="00584A1F" w:rsidP="00995C23">
            <w:pPr>
              <w:pStyle w:val="TableParagraph"/>
              <w:spacing w:before="18"/>
              <w:rPr>
                <w:rFonts w:ascii="Times New Roman"/>
                <w:sz w:val="8"/>
              </w:rPr>
            </w:pPr>
          </w:p>
          <w:p w14:paraId="1978010F" w14:textId="77777777" w:rsidR="00584A1F" w:rsidRDefault="00584A1F" w:rsidP="00995C23">
            <w:pPr>
              <w:pStyle w:val="TableParagraph"/>
              <w:spacing w:before="1"/>
              <w:ind w:left="88" w:right="81"/>
              <w:jc w:val="center"/>
              <w:rPr>
                <w:rFonts w:ascii="Arial MT" w:hAnsi="Arial MT"/>
                <w:sz w:val="8"/>
              </w:rPr>
            </w:pPr>
            <w:r>
              <w:rPr>
                <w:rFonts w:ascii="Arial MT" w:hAnsi="Arial MT"/>
                <w:w w:val="105"/>
                <w:sz w:val="8"/>
              </w:rPr>
              <w:t>El</w:t>
            </w:r>
            <w:r>
              <w:rPr>
                <w:rFonts w:ascii="Arial MT" w:hAnsi="Arial MT"/>
                <w:spacing w:val="-4"/>
                <w:w w:val="105"/>
                <w:sz w:val="8"/>
              </w:rPr>
              <w:t xml:space="preserve"> </w:t>
            </w:r>
            <w:r>
              <w:rPr>
                <w:rFonts w:ascii="Arial MT" w:hAnsi="Arial MT"/>
                <w:w w:val="105"/>
                <w:sz w:val="8"/>
              </w:rPr>
              <w:t>representant</w:t>
            </w:r>
            <w:r>
              <w:rPr>
                <w:rFonts w:ascii="Arial MT" w:hAnsi="Arial MT"/>
                <w:spacing w:val="-3"/>
                <w:w w:val="105"/>
                <w:sz w:val="8"/>
              </w:rPr>
              <w:t xml:space="preserve"> </w:t>
            </w:r>
            <w:r>
              <w:rPr>
                <w:rFonts w:ascii="Arial MT" w:hAnsi="Arial MT"/>
                <w:w w:val="105"/>
                <w:sz w:val="8"/>
              </w:rPr>
              <w:t>legal</w:t>
            </w:r>
            <w:r>
              <w:rPr>
                <w:rFonts w:ascii="Arial MT" w:hAnsi="Arial MT"/>
                <w:spacing w:val="-4"/>
                <w:w w:val="105"/>
                <w:sz w:val="8"/>
              </w:rPr>
              <w:t xml:space="preserve"> </w:t>
            </w:r>
            <w:r>
              <w:rPr>
                <w:rFonts w:ascii="Arial MT" w:hAnsi="Arial MT"/>
                <w:w w:val="105"/>
                <w:sz w:val="8"/>
              </w:rPr>
              <w:t>de</w:t>
            </w:r>
            <w:r>
              <w:rPr>
                <w:rFonts w:ascii="Arial MT" w:hAnsi="Arial MT"/>
                <w:spacing w:val="-4"/>
                <w:w w:val="105"/>
                <w:sz w:val="8"/>
              </w:rPr>
              <w:t xml:space="preserve"> </w:t>
            </w:r>
            <w:r>
              <w:rPr>
                <w:rFonts w:ascii="Arial MT" w:hAnsi="Arial MT"/>
                <w:w w:val="105"/>
                <w:sz w:val="8"/>
              </w:rPr>
              <w:t>l’alumne</w:t>
            </w:r>
            <w:r>
              <w:rPr>
                <w:rFonts w:ascii="Arial MT" w:hAnsi="Arial MT"/>
                <w:spacing w:val="-4"/>
                <w:w w:val="105"/>
                <w:sz w:val="8"/>
              </w:rPr>
              <w:t xml:space="preserve"> </w:t>
            </w:r>
            <w:r>
              <w:rPr>
                <w:rFonts w:ascii="Arial MT" w:hAnsi="Arial MT"/>
                <w:w w:val="105"/>
                <w:sz w:val="8"/>
              </w:rPr>
              <w:t>o</w:t>
            </w:r>
            <w:r>
              <w:rPr>
                <w:rFonts w:ascii="Arial MT" w:hAnsi="Arial MT"/>
                <w:spacing w:val="-4"/>
                <w:w w:val="105"/>
                <w:sz w:val="8"/>
              </w:rPr>
              <w:t xml:space="preserve"> </w:t>
            </w:r>
            <w:r>
              <w:rPr>
                <w:rFonts w:ascii="Arial MT" w:hAnsi="Arial MT"/>
                <w:spacing w:val="-2"/>
                <w:w w:val="105"/>
                <w:sz w:val="8"/>
              </w:rPr>
              <w:t>alumna</w:t>
            </w:r>
          </w:p>
          <w:p w14:paraId="2BCD52D9" w14:textId="77777777" w:rsidR="00584A1F" w:rsidRDefault="00584A1F" w:rsidP="00995C23">
            <w:pPr>
              <w:pStyle w:val="TableParagraph"/>
              <w:rPr>
                <w:rFonts w:ascii="Times New Roman"/>
                <w:sz w:val="8"/>
              </w:rPr>
            </w:pPr>
          </w:p>
          <w:p w14:paraId="7EF023B9" w14:textId="77777777" w:rsidR="00584A1F" w:rsidRDefault="00584A1F" w:rsidP="00995C23">
            <w:pPr>
              <w:pStyle w:val="TableParagraph"/>
              <w:rPr>
                <w:rFonts w:ascii="Times New Roman"/>
                <w:sz w:val="8"/>
              </w:rPr>
            </w:pPr>
          </w:p>
          <w:p w14:paraId="5D9768B1" w14:textId="77777777" w:rsidR="00584A1F" w:rsidRDefault="00584A1F" w:rsidP="00995C23">
            <w:pPr>
              <w:pStyle w:val="TableParagraph"/>
              <w:spacing w:before="56"/>
              <w:rPr>
                <w:rFonts w:ascii="Times New Roman"/>
                <w:sz w:val="8"/>
              </w:rPr>
            </w:pPr>
          </w:p>
          <w:p w14:paraId="14982B24" w14:textId="77777777" w:rsidR="00584A1F" w:rsidRDefault="00584A1F" w:rsidP="00995C23">
            <w:pPr>
              <w:pStyle w:val="TableParagraph"/>
              <w:tabs>
                <w:tab w:val="left" w:pos="621"/>
                <w:tab w:val="left" w:pos="1115"/>
                <w:tab w:val="left" w:pos="1852"/>
                <w:tab w:val="left" w:pos="2592"/>
              </w:tabs>
              <w:ind w:right="81"/>
              <w:jc w:val="center"/>
              <w:rPr>
                <w:rFonts w:ascii="Arial MT"/>
                <w:sz w:val="8"/>
              </w:rPr>
            </w:pPr>
            <w:r>
              <w:rPr>
                <w:rFonts w:ascii="Arial MT"/>
                <w:sz w:val="8"/>
                <w:u w:val="single"/>
              </w:rPr>
              <w:tab/>
            </w:r>
            <w:r>
              <w:rPr>
                <w:rFonts w:ascii="Arial MT"/>
                <w:w w:val="105"/>
                <w:sz w:val="8"/>
              </w:rPr>
              <w:t>a</w:t>
            </w:r>
            <w:r>
              <w:rPr>
                <w:rFonts w:ascii="Arial MT"/>
                <w:spacing w:val="-6"/>
                <w:w w:val="105"/>
                <w:sz w:val="8"/>
              </w:rPr>
              <w:t xml:space="preserve"> </w:t>
            </w:r>
            <w:r>
              <w:rPr>
                <w:rFonts w:ascii="Arial MT"/>
                <w:sz w:val="8"/>
                <w:u w:val="single"/>
              </w:rPr>
              <w:tab/>
            </w:r>
            <w:r>
              <w:rPr>
                <w:rFonts w:ascii="Arial MT"/>
                <w:w w:val="105"/>
                <w:sz w:val="8"/>
              </w:rPr>
              <w:t>,</w:t>
            </w:r>
            <w:r>
              <w:rPr>
                <w:rFonts w:ascii="Arial MT"/>
                <w:spacing w:val="-2"/>
                <w:w w:val="105"/>
                <w:sz w:val="8"/>
              </w:rPr>
              <w:t xml:space="preserve"> </w:t>
            </w:r>
            <w:r>
              <w:rPr>
                <w:rFonts w:ascii="Arial MT"/>
                <w:w w:val="105"/>
                <w:sz w:val="8"/>
              </w:rPr>
              <w:t>de</w:t>
            </w:r>
            <w:r>
              <w:rPr>
                <w:rFonts w:ascii="Arial MT"/>
                <w:spacing w:val="-2"/>
                <w:w w:val="105"/>
                <w:sz w:val="8"/>
              </w:rPr>
              <w:t xml:space="preserve"> </w:t>
            </w:r>
            <w:r>
              <w:rPr>
                <w:rFonts w:ascii="Arial MT"/>
                <w:w w:val="105"/>
                <w:sz w:val="8"/>
              </w:rPr>
              <w:t>/d'</w:t>
            </w:r>
            <w:r>
              <w:rPr>
                <w:rFonts w:ascii="Arial MT"/>
                <w:spacing w:val="-3"/>
                <w:w w:val="105"/>
                <w:sz w:val="8"/>
              </w:rPr>
              <w:t xml:space="preserve"> </w:t>
            </w:r>
            <w:r>
              <w:rPr>
                <w:rFonts w:ascii="Arial MT"/>
                <w:sz w:val="8"/>
                <w:u w:val="single"/>
              </w:rPr>
              <w:tab/>
            </w:r>
            <w:r>
              <w:rPr>
                <w:rFonts w:ascii="Arial MT"/>
                <w:w w:val="105"/>
                <w:sz w:val="8"/>
              </w:rPr>
              <w:t>,</w:t>
            </w:r>
            <w:r>
              <w:rPr>
                <w:rFonts w:ascii="Arial MT"/>
                <w:spacing w:val="-3"/>
                <w:w w:val="105"/>
                <w:sz w:val="8"/>
              </w:rPr>
              <w:t xml:space="preserve"> </w:t>
            </w:r>
            <w:r>
              <w:rPr>
                <w:rFonts w:ascii="Arial MT"/>
                <w:w w:val="105"/>
                <w:sz w:val="8"/>
              </w:rPr>
              <w:t>de</w:t>
            </w:r>
            <w:r>
              <w:rPr>
                <w:rFonts w:ascii="Arial MT"/>
                <w:spacing w:val="-2"/>
                <w:w w:val="105"/>
                <w:sz w:val="8"/>
              </w:rPr>
              <w:t xml:space="preserve"> </w:t>
            </w:r>
            <w:r>
              <w:rPr>
                <w:rFonts w:ascii="Arial MT"/>
                <w:sz w:val="8"/>
                <w:u w:val="single"/>
              </w:rPr>
              <w:tab/>
            </w:r>
          </w:p>
          <w:p w14:paraId="2CBBB994" w14:textId="77777777" w:rsidR="00584A1F" w:rsidRDefault="00584A1F" w:rsidP="00995C23">
            <w:pPr>
              <w:pStyle w:val="TableParagraph"/>
              <w:rPr>
                <w:rFonts w:ascii="Times New Roman"/>
                <w:sz w:val="8"/>
              </w:rPr>
            </w:pPr>
          </w:p>
          <w:p w14:paraId="38CB30C4" w14:textId="77777777" w:rsidR="00584A1F" w:rsidRDefault="00584A1F" w:rsidP="00995C23">
            <w:pPr>
              <w:pStyle w:val="TableParagraph"/>
              <w:spacing w:before="13"/>
              <w:rPr>
                <w:rFonts w:ascii="Times New Roman"/>
                <w:sz w:val="8"/>
              </w:rPr>
            </w:pPr>
          </w:p>
          <w:p w14:paraId="661AAC69" w14:textId="77777777" w:rsidR="00584A1F" w:rsidRDefault="00584A1F" w:rsidP="00995C23">
            <w:pPr>
              <w:pStyle w:val="TableParagraph"/>
              <w:ind w:left="91" w:right="81"/>
              <w:jc w:val="center"/>
              <w:rPr>
                <w:rFonts w:ascii="Times New Roman"/>
                <w:sz w:val="10"/>
              </w:rPr>
            </w:pPr>
            <w:r>
              <w:rPr>
                <w:rFonts w:ascii="Times New Roman"/>
                <w:sz w:val="10"/>
              </w:rPr>
              <w:t>Signatura /</w:t>
            </w:r>
            <w:r>
              <w:rPr>
                <w:rFonts w:ascii="Times New Roman"/>
                <w:spacing w:val="-1"/>
                <w:sz w:val="10"/>
              </w:rPr>
              <w:t xml:space="preserve"> </w:t>
            </w:r>
            <w:r>
              <w:rPr>
                <w:rFonts w:ascii="Times New Roman"/>
                <w:spacing w:val="-2"/>
                <w:sz w:val="10"/>
              </w:rPr>
              <w:t>Firma</w:t>
            </w:r>
          </w:p>
        </w:tc>
      </w:tr>
      <w:tr w:rsidR="00584A1F" w14:paraId="40704349" w14:textId="77777777" w:rsidTr="00995C23">
        <w:trPr>
          <w:trHeight w:val="1963"/>
        </w:trPr>
        <w:tc>
          <w:tcPr>
            <w:tcW w:w="8415" w:type="dxa"/>
            <w:gridSpan w:val="6"/>
          </w:tcPr>
          <w:p w14:paraId="68260297" w14:textId="77777777" w:rsidR="00584A1F" w:rsidRDefault="00584A1F" w:rsidP="00995C23">
            <w:pPr>
              <w:pStyle w:val="TableParagraph"/>
              <w:spacing w:before="2" w:line="252" w:lineRule="auto"/>
              <w:ind w:left="58" w:right="42"/>
              <w:jc w:val="both"/>
              <w:rPr>
                <w:i/>
                <w:sz w:val="8"/>
              </w:rPr>
            </w:pPr>
            <w:r>
              <w:rPr>
                <w:i/>
                <w:w w:val="105"/>
                <w:sz w:val="8"/>
              </w:rPr>
              <w:t>De conformitat amb el que estableix el Reglament (UE) 2016/679 del Parlament Europeu i del Consell, que va entrar en vigor el 25 de maig de 2018, relatiu a la Protecció de Dades de Caràcter Personal i la Llei Orgànica</w:t>
            </w:r>
            <w:r>
              <w:rPr>
                <w:i/>
                <w:spacing w:val="40"/>
                <w:w w:val="105"/>
                <w:sz w:val="8"/>
              </w:rPr>
              <w:t xml:space="preserve"> </w:t>
            </w:r>
            <w:r>
              <w:rPr>
                <w:i/>
                <w:w w:val="105"/>
                <w:sz w:val="8"/>
              </w:rPr>
              <w:t>3/2018, de</w:t>
            </w:r>
            <w:r>
              <w:rPr>
                <w:i/>
                <w:spacing w:val="-1"/>
                <w:w w:val="105"/>
                <w:sz w:val="8"/>
              </w:rPr>
              <w:t xml:space="preserve"> </w:t>
            </w:r>
            <w:r>
              <w:rPr>
                <w:i/>
                <w:w w:val="105"/>
                <w:sz w:val="8"/>
              </w:rPr>
              <w:t>5</w:t>
            </w:r>
            <w:r>
              <w:rPr>
                <w:i/>
                <w:spacing w:val="-1"/>
                <w:w w:val="105"/>
                <w:sz w:val="8"/>
              </w:rPr>
              <w:t xml:space="preserve"> </w:t>
            </w:r>
            <w:r>
              <w:rPr>
                <w:i/>
                <w:w w:val="105"/>
                <w:sz w:val="8"/>
              </w:rPr>
              <w:t>de</w:t>
            </w:r>
            <w:r>
              <w:rPr>
                <w:i/>
                <w:spacing w:val="-1"/>
                <w:w w:val="105"/>
                <w:sz w:val="8"/>
              </w:rPr>
              <w:t xml:space="preserve"> </w:t>
            </w:r>
            <w:r>
              <w:rPr>
                <w:i/>
                <w:w w:val="105"/>
                <w:sz w:val="8"/>
              </w:rPr>
              <w:t>desembre, de</w:t>
            </w:r>
            <w:r>
              <w:rPr>
                <w:i/>
                <w:spacing w:val="-3"/>
                <w:w w:val="105"/>
                <w:sz w:val="8"/>
              </w:rPr>
              <w:t xml:space="preserve"> </w:t>
            </w:r>
            <w:r>
              <w:rPr>
                <w:i/>
                <w:w w:val="105"/>
                <w:sz w:val="8"/>
              </w:rPr>
              <w:t>Protecció</w:t>
            </w:r>
            <w:r>
              <w:rPr>
                <w:i/>
                <w:spacing w:val="-1"/>
                <w:w w:val="105"/>
                <w:sz w:val="8"/>
              </w:rPr>
              <w:t xml:space="preserve"> </w:t>
            </w:r>
            <w:r>
              <w:rPr>
                <w:i/>
                <w:w w:val="105"/>
                <w:sz w:val="8"/>
              </w:rPr>
              <w:t>de</w:t>
            </w:r>
            <w:r>
              <w:rPr>
                <w:i/>
                <w:spacing w:val="-1"/>
                <w:w w:val="105"/>
                <w:sz w:val="8"/>
              </w:rPr>
              <w:t xml:space="preserve"> </w:t>
            </w:r>
            <w:r>
              <w:rPr>
                <w:i/>
                <w:w w:val="105"/>
                <w:sz w:val="8"/>
              </w:rPr>
              <w:t>Dades</w:t>
            </w:r>
            <w:r>
              <w:rPr>
                <w:i/>
                <w:spacing w:val="-1"/>
                <w:w w:val="105"/>
                <w:sz w:val="8"/>
              </w:rPr>
              <w:t xml:space="preserve"> </w:t>
            </w:r>
            <w:r>
              <w:rPr>
                <w:i/>
                <w:w w:val="105"/>
                <w:sz w:val="8"/>
              </w:rPr>
              <w:t>Personals</w:t>
            </w:r>
            <w:r>
              <w:rPr>
                <w:i/>
                <w:spacing w:val="-1"/>
                <w:w w:val="105"/>
                <w:sz w:val="8"/>
              </w:rPr>
              <w:t xml:space="preserve"> </w:t>
            </w:r>
            <w:r>
              <w:rPr>
                <w:i/>
                <w:w w:val="105"/>
                <w:sz w:val="8"/>
              </w:rPr>
              <w:t>i</w:t>
            </w:r>
            <w:r>
              <w:rPr>
                <w:i/>
                <w:spacing w:val="-1"/>
                <w:w w:val="105"/>
                <w:sz w:val="8"/>
              </w:rPr>
              <w:t xml:space="preserve"> </w:t>
            </w:r>
            <w:r>
              <w:rPr>
                <w:i/>
                <w:w w:val="105"/>
                <w:sz w:val="8"/>
              </w:rPr>
              <w:t>garantia</w:t>
            </w:r>
            <w:r>
              <w:rPr>
                <w:i/>
                <w:spacing w:val="-1"/>
                <w:w w:val="105"/>
                <w:sz w:val="8"/>
              </w:rPr>
              <w:t xml:space="preserve"> </w:t>
            </w:r>
            <w:r>
              <w:rPr>
                <w:i/>
                <w:w w:val="105"/>
                <w:sz w:val="8"/>
              </w:rPr>
              <w:t>dels</w:t>
            </w:r>
            <w:r>
              <w:rPr>
                <w:i/>
                <w:spacing w:val="-1"/>
                <w:w w:val="105"/>
                <w:sz w:val="8"/>
              </w:rPr>
              <w:t xml:space="preserve"> </w:t>
            </w:r>
            <w:r>
              <w:rPr>
                <w:i/>
                <w:w w:val="105"/>
                <w:sz w:val="8"/>
              </w:rPr>
              <w:t>drets</w:t>
            </w:r>
            <w:r>
              <w:rPr>
                <w:i/>
                <w:spacing w:val="-1"/>
                <w:w w:val="105"/>
                <w:sz w:val="8"/>
              </w:rPr>
              <w:t xml:space="preserve"> </w:t>
            </w:r>
            <w:r>
              <w:rPr>
                <w:i/>
                <w:w w:val="105"/>
                <w:sz w:val="8"/>
              </w:rPr>
              <w:t>digitals</w:t>
            </w:r>
            <w:r>
              <w:rPr>
                <w:i/>
                <w:spacing w:val="-1"/>
                <w:w w:val="105"/>
                <w:sz w:val="8"/>
              </w:rPr>
              <w:t xml:space="preserve"> </w:t>
            </w:r>
            <w:r>
              <w:rPr>
                <w:i/>
                <w:w w:val="105"/>
                <w:sz w:val="8"/>
              </w:rPr>
              <w:t>(BOE</w:t>
            </w:r>
            <w:r>
              <w:rPr>
                <w:i/>
                <w:spacing w:val="-1"/>
                <w:w w:val="105"/>
                <w:sz w:val="8"/>
              </w:rPr>
              <w:t xml:space="preserve"> </w:t>
            </w:r>
            <w:r>
              <w:rPr>
                <w:i/>
                <w:w w:val="105"/>
                <w:sz w:val="8"/>
              </w:rPr>
              <w:t>núm.</w:t>
            </w:r>
            <w:r>
              <w:rPr>
                <w:i/>
                <w:spacing w:val="-2"/>
                <w:w w:val="105"/>
                <w:sz w:val="8"/>
              </w:rPr>
              <w:t xml:space="preserve"> </w:t>
            </w:r>
            <w:r>
              <w:rPr>
                <w:i/>
                <w:w w:val="105"/>
                <w:sz w:val="8"/>
              </w:rPr>
              <w:t>294, de</w:t>
            </w:r>
            <w:r>
              <w:rPr>
                <w:i/>
                <w:spacing w:val="-3"/>
                <w:w w:val="105"/>
                <w:sz w:val="8"/>
              </w:rPr>
              <w:t xml:space="preserve"> </w:t>
            </w:r>
            <w:r>
              <w:rPr>
                <w:i/>
                <w:w w:val="105"/>
                <w:sz w:val="8"/>
              </w:rPr>
              <w:t>6</w:t>
            </w:r>
            <w:r>
              <w:rPr>
                <w:i/>
                <w:spacing w:val="-1"/>
                <w:w w:val="105"/>
                <w:sz w:val="8"/>
              </w:rPr>
              <w:t xml:space="preserve"> </w:t>
            </w:r>
            <w:r>
              <w:rPr>
                <w:i/>
                <w:w w:val="105"/>
                <w:sz w:val="8"/>
              </w:rPr>
              <w:t>de</w:t>
            </w:r>
            <w:r>
              <w:rPr>
                <w:i/>
                <w:spacing w:val="-1"/>
                <w:w w:val="105"/>
                <w:sz w:val="8"/>
              </w:rPr>
              <w:t xml:space="preserve"> </w:t>
            </w:r>
            <w:r>
              <w:rPr>
                <w:i/>
                <w:w w:val="105"/>
                <w:sz w:val="8"/>
              </w:rPr>
              <w:t>desembre</w:t>
            </w:r>
            <w:r>
              <w:rPr>
                <w:i/>
                <w:spacing w:val="-1"/>
                <w:w w:val="105"/>
                <w:sz w:val="8"/>
              </w:rPr>
              <w:t xml:space="preserve"> </w:t>
            </w:r>
            <w:r>
              <w:rPr>
                <w:i/>
                <w:w w:val="105"/>
                <w:sz w:val="8"/>
              </w:rPr>
              <w:t>de</w:t>
            </w:r>
            <w:r>
              <w:rPr>
                <w:i/>
                <w:spacing w:val="-1"/>
                <w:w w:val="105"/>
                <w:sz w:val="8"/>
              </w:rPr>
              <w:t xml:space="preserve"> </w:t>
            </w:r>
            <w:r>
              <w:rPr>
                <w:i/>
                <w:w w:val="105"/>
                <w:sz w:val="8"/>
              </w:rPr>
              <w:t>2018), se</w:t>
            </w:r>
            <w:r>
              <w:rPr>
                <w:i/>
                <w:spacing w:val="-1"/>
                <w:w w:val="105"/>
                <w:sz w:val="8"/>
              </w:rPr>
              <w:t xml:space="preserve"> </w:t>
            </w:r>
            <w:r>
              <w:rPr>
                <w:i/>
                <w:w w:val="105"/>
                <w:sz w:val="8"/>
              </w:rPr>
              <w:t>li</w:t>
            </w:r>
            <w:r>
              <w:rPr>
                <w:i/>
                <w:spacing w:val="-1"/>
                <w:w w:val="105"/>
                <w:sz w:val="8"/>
              </w:rPr>
              <w:t xml:space="preserve"> </w:t>
            </w:r>
            <w:r>
              <w:rPr>
                <w:i/>
                <w:w w:val="105"/>
                <w:sz w:val="8"/>
              </w:rPr>
              <w:t>informa</w:t>
            </w:r>
            <w:r>
              <w:rPr>
                <w:i/>
                <w:spacing w:val="-3"/>
                <w:w w:val="105"/>
                <w:sz w:val="8"/>
              </w:rPr>
              <w:t xml:space="preserve"> </w:t>
            </w:r>
            <w:r>
              <w:rPr>
                <w:i/>
                <w:w w:val="105"/>
                <w:sz w:val="8"/>
              </w:rPr>
              <w:t>del</w:t>
            </w:r>
            <w:r>
              <w:rPr>
                <w:i/>
                <w:spacing w:val="-1"/>
                <w:w w:val="105"/>
                <w:sz w:val="8"/>
              </w:rPr>
              <w:t xml:space="preserve"> </w:t>
            </w:r>
            <w:r>
              <w:rPr>
                <w:i/>
                <w:w w:val="105"/>
                <w:sz w:val="8"/>
              </w:rPr>
              <w:t>següent:</w:t>
            </w:r>
          </w:p>
          <w:p w14:paraId="153E39F1" w14:textId="77777777" w:rsidR="00584A1F" w:rsidRDefault="00584A1F">
            <w:pPr>
              <w:pStyle w:val="TableParagraph"/>
              <w:numPr>
                <w:ilvl w:val="0"/>
                <w:numId w:val="91"/>
              </w:numPr>
              <w:tabs>
                <w:tab w:val="left" w:pos="109"/>
              </w:tabs>
              <w:spacing w:line="92" w:lineRule="exact"/>
              <w:ind w:left="109" w:hanging="51"/>
              <w:jc w:val="both"/>
              <w:rPr>
                <w:i/>
                <w:sz w:val="8"/>
              </w:rPr>
            </w:pPr>
            <w:r>
              <w:rPr>
                <w:i/>
                <w:w w:val="105"/>
                <w:sz w:val="8"/>
              </w:rPr>
              <w:t>Les</w:t>
            </w:r>
            <w:r>
              <w:rPr>
                <w:i/>
                <w:spacing w:val="-6"/>
                <w:w w:val="105"/>
                <w:sz w:val="8"/>
              </w:rPr>
              <w:t xml:space="preserve"> </w:t>
            </w:r>
            <w:r>
              <w:rPr>
                <w:i/>
                <w:w w:val="105"/>
                <w:sz w:val="8"/>
              </w:rPr>
              <w:t>dades</w:t>
            </w:r>
            <w:r>
              <w:rPr>
                <w:i/>
                <w:spacing w:val="-5"/>
                <w:w w:val="105"/>
                <w:sz w:val="8"/>
              </w:rPr>
              <w:t xml:space="preserve"> </w:t>
            </w:r>
            <w:r>
              <w:rPr>
                <w:i/>
                <w:w w:val="105"/>
                <w:sz w:val="8"/>
              </w:rPr>
              <w:t>personals</w:t>
            </w:r>
            <w:r>
              <w:rPr>
                <w:i/>
                <w:spacing w:val="-5"/>
                <w:w w:val="105"/>
                <w:sz w:val="8"/>
              </w:rPr>
              <w:t xml:space="preserve"> </w:t>
            </w:r>
            <w:r>
              <w:rPr>
                <w:i/>
                <w:w w:val="105"/>
                <w:sz w:val="8"/>
              </w:rPr>
              <w:t>arreplegades</w:t>
            </w:r>
            <w:r>
              <w:rPr>
                <w:i/>
                <w:spacing w:val="-5"/>
                <w:w w:val="105"/>
                <w:sz w:val="8"/>
              </w:rPr>
              <w:t xml:space="preserve"> </w:t>
            </w:r>
            <w:r>
              <w:rPr>
                <w:i/>
                <w:w w:val="105"/>
                <w:sz w:val="8"/>
              </w:rPr>
              <w:t>per</w:t>
            </w:r>
            <w:r>
              <w:rPr>
                <w:i/>
                <w:spacing w:val="-5"/>
                <w:w w:val="105"/>
                <w:sz w:val="8"/>
              </w:rPr>
              <w:t xml:space="preserve"> </w:t>
            </w:r>
            <w:r>
              <w:rPr>
                <w:i/>
                <w:w w:val="105"/>
                <w:sz w:val="8"/>
              </w:rPr>
              <w:t>mitjà</w:t>
            </w:r>
            <w:r>
              <w:rPr>
                <w:i/>
                <w:spacing w:val="-5"/>
                <w:w w:val="105"/>
                <w:sz w:val="8"/>
              </w:rPr>
              <w:t xml:space="preserve"> </w:t>
            </w:r>
            <w:r>
              <w:rPr>
                <w:i/>
                <w:w w:val="105"/>
                <w:sz w:val="8"/>
              </w:rPr>
              <w:t>d'aquesta</w:t>
            </w:r>
            <w:r>
              <w:rPr>
                <w:i/>
                <w:spacing w:val="-5"/>
                <w:w w:val="105"/>
                <w:sz w:val="8"/>
              </w:rPr>
              <w:t xml:space="preserve"> </w:t>
            </w:r>
            <w:r>
              <w:rPr>
                <w:i/>
                <w:w w:val="105"/>
                <w:sz w:val="8"/>
              </w:rPr>
              <w:t>sol·licitud</w:t>
            </w:r>
            <w:r>
              <w:rPr>
                <w:i/>
                <w:spacing w:val="-5"/>
                <w:w w:val="105"/>
                <w:sz w:val="8"/>
              </w:rPr>
              <w:t xml:space="preserve"> </w:t>
            </w:r>
            <w:r>
              <w:rPr>
                <w:i/>
                <w:w w:val="105"/>
                <w:sz w:val="8"/>
              </w:rPr>
              <w:t>seran</w:t>
            </w:r>
            <w:r>
              <w:rPr>
                <w:i/>
                <w:spacing w:val="-5"/>
                <w:w w:val="105"/>
                <w:sz w:val="8"/>
              </w:rPr>
              <w:t xml:space="preserve"> </w:t>
            </w:r>
            <w:r>
              <w:rPr>
                <w:i/>
                <w:w w:val="105"/>
                <w:sz w:val="8"/>
              </w:rPr>
              <w:t>tractades</w:t>
            </w:r>
            <w:r>
              <w:rPr>
                <w:i/>
                <w:spacing w:val="-5"/>
                <w:w w:val="105"/>
                <w:sz w:val="8"/>
              </w:rPr>
              <w:t xml:space="preserve"> </w:t>
            </w:r>
            <w:r>
              <w:rPr>
                <w:i/>
                <w:w w:val="105"/>
                <w:sz w:val="8"/>
              </w:rPr>
              <w:t>de</w:t>
            </w:r>
            <w:r>
              <w:rPr>
                <w:i/>
                <w:spacing w:val="-5"/>
                <w:w w:val="105"/>
                <w:sz w:val="8"/>
              </w:rPr>
              <w:t xml:space="preserve"> </w:t>
            </w:r>
            <w:r>
              <w:rPr>
                <w:i/>
                <w:w w:val="105"/>
                <w:sz w:val="8"/>
              </w:rPr>
              <w:t>forma</w:t>
            </w:r>
            <w:r>
              <w:rPr>
                <w:i/>
                <w:spacing w:val="-5"/>
                <w:w w:val="105"/>
                <w:sz w:val="8"/>
              </w:rPr>
              <w:t xml:space="preserve"> </w:t>
            </w:r>
            <w:r>
              <w:rPr>
                <w:i/>
                <w:spacing w:val="-2"/>
                <w:w w:val="105"/>
                <w:sz w:val="8"/>
              </w:rPr>
              <w:t>confidencial.</w:t>
            </w:r>
          </w:p>
          <w:p w14:paraId="0F419949" w14:textId="77777777" w:rsidR="00584A1F" w:rsidRDefault="00584A1F">
            <w:pPr>
              <w:pStyle w:val="TableParagraph"/>
              <w:numPr>
                <w:ilvl w:val="0"/>
                <w:numId w:val="91"/>
              </w:numPr>
              <w:tabs>
                <w:tab w:val="left" w:pos="113"/>
              </w:tabs>
              <w:spacing w:before="5" w:line="252" w:lineRule="auto"/>
              <w:ind w:right="45" w:firstLine="0"/>
              <w:jc w:val="both"/>
              <w:rPr>
                <w:i/>
                <w:sz w:val="8"/>
              </w:rPr>
            </w:pPr>
            <w:r>
              <w:rPr>
                <w:i/>
                <w:w w:val="105"/>
                <w:sz w:val="8"/>
              </w:rPr>
              <w:t>La finalitat del tractament és el compliment dels requeriments disposats en els articles 13, 14 i 15 del Decret 104/2018 de 27 de juliol de 2018 del Consell, pel qual es desenvolupen els principis d’equitat i d’inclusió en el</w:t>
            </w:r>
            <w:r>
              <w:rPr>
                <w:i/>
                <w:spacing w:val="40"/>
                <w:w w:val="105"/>
                <w:sz w:val="8"/>
              </w:rPr>
              <w:t xml:space="preserve"> </w:t>
            </w:r>
            <w:r>
              <w:rPr>
                <w:i/>
                <w:w w:val="105"/>
                <w:sz w:val="8"/>
              </w:rPr>
              <w:t>sistema educatiu valencià.</w:t>
            </w:r>
          </w:p>
          <w:p w14:paraId="62A24AFA" w14:textId="77777777" w:rsidR="00584A1F" w:rsidRDefault="00584A1F">
            <w:pPr>
              <w:pStyle w:val="TableParagraph"/>
              <w:numPr>
                <w:ilvl w:val="0"/>
                <w:numId w:val="91"/>
              </w:numPr>
              <w:tabs>
                <w:tab w:val="left" w:pos="155"/>
              </w:tabs>
              <w:spacing w:line="92" w:lineRule="exact"/>
              <w:ind w:left="155" w:hanging="97"/>
              <w:jc w:val="both"/>
              <w:rPr>
                <w:i/>
                <w:sz w:val="8"/>
              </w:rPr>
            </w:pPr>
            <w:r>
              <w:rPr>
                <w:i/>
                <w:w w:val="105"/>
                <w:sz w:val="8"/>
              </w:rPr>
              <w:t>Es</w:t>
            </w:r>
            <w:r>
              <w:rPr>
                <w:i/>
                <w:spacing w:val="41"/>
                <w:w w:val="105"/>
                <w:sz w:val="8"/>
              </w:rPr>
              <w:t xml:space="preserve"> </w:t>
            </w:r>
            <w:r>
              <w:rPr>
                <w:i/>
                <w:w w:val="105"/>
                <w:sz w:val="8"/>
              </w:rPr>
              <w:t>poden</w:t>
            </w:r>
            <w:r>
              <w:rPr>
                <w:i/>
                <w:spacing w:val="41"/>
                <w:w w:val="105"/>
                <w:sz w:val="8"/>
              </w:rPr>
              <w:t xml:space="preserve"> </w:t>
            </w:r>
            <w:r>
              <w:rPr>
                <w:i/>
                <w:w w:val="105"/>
                <w:sz w:val="8"/>
              </w:rPr>
              <w:t>exercir</w:t>
            </w:r>
            <w:r>
              <w:rPr>
                <w:i/>
                <w:spacing w:val="42"/>
                <w:w w:val="105"/>
                <w:sz w:val="8"/>
              </w:rPr>
              <w:t xml:space="preserve"> </w:t>
            </w:r>
            <w:r>
              <w:rPr>
                <w:i/>
                <w:w w:val="105"/>
                <w:sz w:val="8"/>
              </w:rPr>
              <w:t>els</w:t>
            </w:r>
            <w:r>
              <w:rPr>
                <w:i/>
                <w:spacing w:val="39"/>
                <w:w w:val="105"/>
                <w:sz w:val="8"/>
              </w:rPr>
              <w:t xml:space="preserve"> </w:t>
            </w:r>
            <w:r>
              <w:rPr>
                <w:i/>
                <w:w w:val="105"/>
                <w:sz w:val="8"/>
              </w:rPr>
              <w:t>drets</w:t>
            </w:r>
            <w:r>
              <w:rPr>
                <w:i/>
                <w:spacing w:val="42"/>
                <w:w w:val="105"/>
                <w:sz w:val="8"/>
              </w:rPr>
              <w:t xml:space="preserve"> </w:t>
            </w:r>
            <w:r>
              <w:rPr>
                <w:i/>
                <w:w w:val="105"/>
                <w:sz w:val="8"/>
              </w:rPr>
              <w:t>d'accés,</w:t>
            </w:r>
            <w:r>
              <w:rPr>
                <w:i/>
                <w:spacing w:val="43"/>
                <w:w w:val="105"/>
                <w:sz w:val="8"/>
              </w:rPr>
              <w:t xml:space="preserve"> </w:t>
            </w:r>
            <w:r>
              <w:rPr>
                <w:i/>
                <w:w w:val="105"/>
                <w:sz w:val="8"/>
              </w:rPr>
              <w:t>rectificació,</w:t>
            </w:r>
            <w:r>
              <w:rPr>
                <w:i/>
                <w:spacing w:val="42"/>
                <w:w w:val="105"/>
                <w:sz w:val="8"/>
              </w:rPr>
              <w:t xml:space="preserve"> </w:t>
            </w:r>
            <w:r>
              <w:rPr>
                <w:i/>
                <w:w w:val="105"/>
                <w:sz w:val="8"/>
              </w:rPr>
              <w:t>cancel·lació</w:t>
            </w:r>
            <w:r>
              <w:rPr>
                <w:i/>
                <w:spacing w:val="41"/>
                <w:w w:val="105"/>
                <w:sz w:val="8"/>
              </w:rPr>
              <w:t xml:space="preserve"> </w:t>
            </w:r>
            <w:r>
              <w:rPr>
                <w:i/>
                <w:w w:val="105"/>
                <w:sz w:val="8"/>
              </w:rPr>
              <w:t>i</w:t>
            </w:r>
            <w:r>
              <w:rPr>
                <w:i/>
                <w:spacing w:val="41"/>
                <w:w w:val="105"/>
                <w:sz w:val="8"/>
              </w:rPr>
              <w:t xml:space="preserve"> </w:t>
            </w:r>
            <w:r>
              <w:rPr>
                <w:i/>
                <w:w w:val="105"/>
                <w:sz w:val="8"/>
              </w:rPr>
              <w:t>oposició</w:t>
            </w:r>
            <w:r>
              <w:rPr>
                <w:i/>
                <w:spacing w:val="40"/>
                <w:w w:val="105"/>
                <w:sz w:val="8"/>
              </w:rPr>
              <w:t xml:space="preserve"> </w:t>
            </w:r>
            <w:r>
              <w:rPr>
                <w:i/>
                <w:w w:val="105"/>
                <w:sz w:val="8"/>
              </w:rPr>
              <w:t>d'acord</w:t>
            </w:r>
            <w:r>
              <w:rPr>
                <w:i/>
                <w:spacing w:val="41"/>
                <w:w w:val="105"/>
                <w:sz w:val="8"/>
              </w:rPr>
              <w:t xml:space="preserve"> </w:t>
            </w:r>
            <w:r>
              <w:rPr>
                <w:i/>
                <w:w w:val="105"/>
                <w:sz w:val="8"/>
              </w:rPr>
              <w:t>amb</w:t>
            </w:r>
            <w:r>
              <w:rPr>
                <w:i/>
                <w:spacing w:val="41"/>
                <w:w w:val="105"/>
                <w:sz w:val="8"/>
              </w:rPr>
              <w:t xml:space="preserve"> </w:t>
            </w:r>
            <w:r>
              <w:rPr>
                <w:i/>
                <w:w w:val="105"/>
                <w:sz w:val="8"/>
              </w:rPr>
              <w:t>el</w:t>
            </w:r>
            <w:r>
              <w:rPr>
                <w:i/>
                <w:spacing w:val="40"/>
                <w:w w:val="105"/>
                <w:sz w:val="8"/>
              </w:rPr>
              <w:t xml:space="preserve"> </w:t>
            </w:r>
            <w:r>
              <w:rPr>
                <w:i/>
                <w:w w:val="105"/>
                <w:sz w:val="8"/>
              </w:rPr>
              <w:t>que</w:t>
            </w:r>
            <w:r>
              <w:rPr>
                <w:i/>
                <w:spacing w:val="41"/>
                <w:w w:val="105"/>
                <w:sz w:val="8"/>
              </w:rPr>
              <w:t xml:space="preserve"> </w:t>
            </w:r>
            <w:r>
              <w:rPr>
                <w:i/>
                <w:w w:val="105"/>
                <w:sz w:val="8"/>
              </w:rPr>
              <w:t>disposa</w:t>
            </w:r>
            <w:r>
              <w:rPr>
                <w:i/>
                <w:spacing w:val="41"/>
                <w:w w:val="105"/>
                <w:sz w:val="8"/>
              </w:rPr>
              <w:t xml:space="preserve"> </w:t>
            </w:r>
            <w:r>
              <w:rPr>
                <w:i/>
                <w:w w:val="105"/>
                <w:sz w:val="8"/>
              </w:rPr>
              <w:t>l'avís</w:t>
            </w:r>
            <w:r>
              <w:rPr>
                <w:i/>
                <w:spacing w:val="41"/>
                <w:w w:val="105"/>
                <w:sz w:val="8"/>
              </w:rPr>
              <w:t xml:space="preserve"> </w:t>
            </w:r>
            <w:r>
              <w:rPr>
                <w:i/>
                <w:w w:val="105"/>
                <w:sz w:val="8"/>
              </w:rPr>
              <w:t>legal</w:t>
            </w:r>
            <w:r>
              <w:rPr>
                <w:i/>
                <w:spacing w:val="41"/>
                <w:w w:val="105"/>
                <w:sz w:val="8"/>
              </w:rPr>
              <w:t xml:space="preserve"> </w:t>
            </w:r>
            <w:r>
              <w:rPr>
                <w:i/>
                <w:w w:val="105"/>
                <w:sz w:val="8"/>
              </w:rPr>
              <w:t>de</w:t>
            </w:r>
            <w:r>
              <w:rPr>
                <w:i/>
                <w:spacing w:val="41"/>
                <w:w w:val="105"/>
                <w:sz w:val="8"/>
              </w:rPr>
              <w:t xml:space="preserve"> </w:t>
            </w:r>
            <w:r>
              <w:rPr>
                <w:i/>
                <w:w w:val="105"/>
                <w:sz w:val="8"/>
              </w:rPr>
              <w:t>la</w:t>
            </w:r>
            <w:r>
              <w:rPr>
                <w:i/>
                <w:spacing w:val="41"/>
                <w:w w:val="105"/>
                <w:sz w:val="8"/>
              </w:rPr>
              <w:t xml:space="preserve"> </w:t>
            </w:r>
            <w:r>
              <w:rPr>
                <w:i/>
                <w:w w:val="105"/>
                <w:sz w:val="8"/>
              </w:rPr>
              <w:t>pàgina</w:t>
            </w:r>
            <w:r>
              <w:rPr>
                <w:i/>
                <w:spacing w:val="40"/>
                <w:w w:val="105"/>
                <w:sz w:val="8"/>
              </w:rPr>
              <w:t xml:space="preserve"> </w:t>
            </w:r>
            <w:r>
              <w:rPr>
                <w:i/>
                <w:w w:val="105"/>
                <w:sz w:val="8"/>
              </w:rPr>
              <w:t>web</w:t>
            </w:r>
            <w:r>
              <w:rPr>
                <w:i/>
                <w:spacing w:val="41"/>
                <w:w w:val="105"/>
                <w:sz w:val="8"/>
              </w:rPr>
              <w:t xml:space="preserve"> </w:t>
            </w:r>
            <w:r>
              <w:rPr>
                <w:i/>
                <w:w w:val="105"/>
                <w:sz w:val="8"/>
              </w:rPr>
              <w:t>de</w:t>
            </w:r>
            <w:r>
              <w:rPr>
                <w:i/>
                <w:spacing w:val="41"/>
                <w:w w:val="105"/>
                <w:sz w:val="8"/>
              </w:rPr>
              <w:t xml:space="preserve"> </w:t>
            </w:r>
            <w:r>
              <w:rPr>
                <w:i/>
                <w:w w:val="105"/>
                <w:sz w:val="8"/>
              </w:rPr>
              <w:t>la</w:t>
            </w:r>
            <w:r>
              <w:rPr>
                <w:i/>
                <w:spacing w:val="40"/>
                <w:w w:val="105"/>
                <w:sz w:val="8"/>
              </w:rPr>
              <w:t xml:space="preserve"> </w:t>
            </w:r>
            <w:r>
              <w:rPr>
                <w:i/>
                <w:w w:val="105"/>
                <w:sz w:val="8"/>
              </w:rPr>
              <w:t>Conselleria</w:t>
            </w:r>
            <w:r>
              <w:rPr>
                <w:i/>
                <w:spacing w:val="41"/>
                <w:w w:val="105"/>
                <w:sz w:val="8"/>
              </w:rPr>
              <w:t xml:space="preserve"> </w:t>
            </w:r>
            <w:r>
              <w:rPr>
                <w:i/>
                <w:w w:val="105"/>
                <w:sz w:val="8"/>
              </w:rPr>
              <w:t>d'Educació,</w:t>
            </w:r>
            <w:r>
              <w:rPr>
                <w:i/>
                <w:spacing w:val="43"/>
                <w:w w:val="105"/>
                <w:sz w:val="8"/>
              </w:rPr>
              <w:t xml:space="preserve"> </w:t>
            </w:r>
            <w:r>
              <w:rPr>
                <w:i/>
                <w:w w:val="105"/>
                <w:sz w:val="8"/>
              </w:rPr>
              <w:t>Investigació,</w:t>
            </w:r>
            <w:r>
              <w:rPr>
                <w:i/>
                <w:spacing w:val="42"/>
                <w:w w:val="105"/>
                <w:sz w:val="8"/>
              </w:rPr>
              <w:t xml:space="preserve"> </w:t>
            </w:r>
            <w:r>
              <w:rPr>
                <w:i/>
                <w:w w:val="105"/>
                <w:sz w:val="8"/>
              </w:rPr>
              <w:t>Cultura</w:t>
            </w:r>
            <w:r>
              <w:rPr>
                <w:i/>
                <w:spacing w:val="41"/>
                <w:w w:val="105"/>
                <w:sz w:val="8"/>
              </w:rPr>
              <w:t xml:space="preserve"> </w:t>
            </w:r>
            <w:r>
              <w:rPr>
                <w:i/>
                <w:w w:val="105"/>
                <w:sz w:val="8"/>
              </w:rPr>
              <w:t>i</w:t>
            </w:r>
            <w:r>
              <w:rPr>
                <w:i/>
                <w:spacing w:val="39"/>
                <w:w w:val="105"/>
                <w:sz w:val="8"/>
              </w:rPr>
              <w:t xml:space="preserve"> </w:t>
            </w:r>
            <w:r>
              <w:rPr>
                <w:i/>
                <w:spacing w:val="-2"/>
                <w:w w:val="105"/>
                <w:sz w:val="8"/>
              </w:rPr>
              <w:t>Esport.</w:t>
            </w:r>
          </w:p>
          <w:p w14:paraId="07234146" w14:textId="77777777" w:rsidR="00584A1F" w:rsidRDefault="00584A1F">
            <w:pPr>
              <w:pStyle w:val="TableParagraph"/>
              <w:numPr>
                <w:ilvl w:val="0"/>
                <w:numId w:val="91"/>
              </w:numPr>
              <w:tabs>
                <w:tab w:val="left" w:pos="109"/>
              </w:tabs>
              <w:spacing w:before="4" w:line="249" w:lineRule="auto"/>
              <w:ind w:right="41" w:firstLine="0"/>
              <w:jc w:val="both"/>
              <w:rPr>
                <w:i/>
                <w:sz w:val="8"/>
              </w:rPr>
            </w:pPr>
            <w:r>
              <w:rPr>
                <w:i/>
                <w:w w:val="105"/>
                <w:sz w:val="8"/>
              </w:rPr>
              <w:t>La</w:t>
            </w:r>
            <w:r>
              <w:rPr>
                <w:i/>
                <w:spacing w:val="-4"/>
                <w:w w:val="105"/>
                <w:sz w:val="8"/>
              </w:rPr>
              <w:t xml:space="preserve"> </w:t>
            </w:r>
            <w:r>
              <w:rPr>
                <w:i/>
                <w:w w:val="105"/>
                <w:sz w:val="8"/>
              </w:rPr>
              <w:t>responsabilitat</w:t>
            </w:r>
            <w:r>
              <w:rPr>
                <w:i/>
                <w:spacing w:val="-2"/>
                <w:w w:val="105"/>
                <w:sz w:val="8"/>
              </w:rPr>
              <w:t xml:space="preserve"> </w:t>
            </w:r>
            <w:r>
              <w:rPr>
                <w:i/>
                <w:w w:val="105"/>
                <w:sz w:val="8"/>
              </w:rPr>
              <w:t>del</w:t>
            </w:r>
            <w:r>
              <w:rPr>
                <w:i/>
                <w:spacing w:val="-4"/>
                <w:w w:val="105"/>
                <w:sz w:val="8"/>
              </w:rPr>
              <w:t xml:space="preserve"> </w:t>
            </w:r>
            <w:r>
              <w:rPr>
                <w:i/>
                <w:w w:val="105"/>
                <w:sz w:val="8"/>
              </w:rPr>
              <w:t>tractament</w:t>
            </w:r>
            <w:r>
              <w:rPr>
                <w:i/>
                <w:spacing w:val="-4"/>
                <w:w w:val="105"/>
                <w:sz w:val="8"/>
              </w:rPr>
              <w:t xml:space="preserve"> </w:t>
            </w:r>
            <w:r>
              <w:rPr>
                <w:i/>
                <w:w w:val="105"/>
                <w:sz w:val="8"/>
              </w:rPr>
              <w:t>de</w:t>
            </w:r>
            <w:r>
              <w:rPr>
                <w:i/>
                <w:spacing w:val="-4"/>
                <w:w w:val="105"/>
                <w:sz w:val="8"/>
              </w:rPr>
              <w:t xml:space="preserve"> </w:t>
            </w:r>
            <w:r>
              <w:rPr>
                <w:i/>
                <w:w w:val="105"/>
                <w:sz w:val="8"/>
              </w:rPr>
              <w:t>la</w:t>
            </w:r>
            <w:r>
              <w:rPr>
                <w:i/>
                <w:spacing w:val="-3"/>
                <w:w w:val="105"/>
                <w:sz w:val="8"/>
              </w:rPr>
              <w:t xml:space="preserve"> </w:t>
            </w:r>
            <w:r>
              <w:rPr>
                <w:i/>
                <w:w w:val="105"/>
                <w:sz w:val="8"/>
              </w:rPr>
              <w:t>informació</w:t>
            </w:r>
            <w:r>
              <w:rPr>
                <w:i/>
                <w:spacing w:val="-4"/>
                <w:w w:val="105"/>
                <w:sz w:val="8"/>
              </w:rPr>
              <w:t xml:space="preserve"> </w:t>
            </w:r>
            <w:r>
              <w:rPr>
                <w:i/>
                <w:w w:val="105"/>
                <w:sz w:val="8"/>
              </w:rPr>
              <w:t>és</w:t>
            </w:r>
            <w:r>
              <w:rPr>
                <w:i/>
                <w:spacing w:val="-4"/>
                <w:w w:val="105"/>
                <w:sz w:val="8"/>
              </w:rPr>
              <w:t xml:space="preserve"> </w:t>
            </w:r>
            <w:r>
              <w:rPr>
                <w:i/>
                <w:w w:val="105"/>
                <w:sz w:val="8"/>
              </w:rPr>
              <w:t>de</w:t>
            </w:r>
            <w:r>
              <w:rPr>
                <w:i/>
                <w:spacing w:val="-3"/>
                <w:w w:val="105"/>
                <w:sz w:val="8"/>
              </w:rPr>
              <w:t xml:space="preserve"> </w:t>
            </w:r>
            <w:r>
              <w:rPr>
                <w:i/>
                <w:w w:val="105"/>
                <w:sz w:val="8"/>
              </w:rPr>
              <w:t>la</w:t>
            </w:r>
            <w:r>
              <w:rPr>
                <w:i/>
                <w:spacing w:val="-3"/>
                <w:w w:val="105"/>
                <w:sz w:val="8"/>
              </w:rPr>
              <w:t xml:space="preserve"> </w:t>
            </w:r>
            <w:proofErr w:type="spellStart"/>
            <w:r>
              <w:rPr>
                <w:i/>
                <w:w w:val="105"/>
                <w:sz w:val="8"/>
              </w:rPr>
              <w:t>Sotssecretaria</w:t>
            </w:r>
            <w:proofErr w:type="spellEnd"/>
            <w:r>
              <w:rPr>
                <w:i/>
                <w:spacing w:val="-4"/>
                <w:w w:val="105"/>
                <w:sz w:val="8"/>
              </w:rPr>
              <w:t xml:space="preserve"> </w:t>
            </w:r>
            <w:r>
              <w:rPr>
                <w:i/>
                <w:w w:val="105"/>
                <w:sz w:val="8"/>
              </w:rPr>
              <w:t>de</w:t>
            </w:r>
            <w:r>
              <w:rPr>
                <w:i/>
                <w:spacing w:val="-3"/>
                <w:w w:val="105"/>
                <w:sz w:val="8"/>
              </w:rPr>
              <w:t xml:space="preserve"> </w:t>
            </w:r>
            <w:r>
              <w:rPr>
                <w:i/>
                <w:w w:val="105"/>
                <w:sz w:val="8"/>
              </w:rPr>
              <w:t>la</w:t>
            </w:r>
            <w:r>
              <w:rPr>
                <w:i/>
                <w:spacing w:val="-4"/>
                <w:w w:val="105"/>
                <w:sz w:val="8"/>
              </w:rPr>
              <w:t xml:space="preserve"> </w:t>
            </w:r>
            <w:r>
              <w:rPr>
                <w:i/>
                <w:w w:val="105"/>
                <w:sz w:val="8"/>
              </w:rPr>
              <w:t>Conselleria</w:t>
            </w:r>
            <w:r>
              <w:rPr>
                <w:i/>
                <w:spacing w:val="-2"/>
                <w:w w:val="105"/>
                <w:sz w:val="8"/>
              </w:rPr>
              <w:t xml:space="preserve"> </w:t>
            </w:r>
            <w:r>
              <w:rPr>
                <w:i/>
                <w:w w:val="105"/>
                <w:sz w:val="8"/>
              </w:rPr>
              <w:t>d'Educació,</w:t>
            </w:r>
            <w:r>
              <w:rPr>
                <w:i/>
                <w:spacing w:val="-4"/>
                <w:w w:val="105"/>
                <w:sz w:val="8"/>
              </w:rPr>
              <w:t xml:space="preserve"> </w:t>
            </w:r>
            <w:r>
              <w:rPr>
                <w:i/>
                <w:w w:val="105"/>
                <w:sz w:val="8"/>
              </w:rPr>
              <w:t>Investigació,</w:t>
            </w:r>
            <w:r>
              <w:rPr>
                <w:i/>
                <w:spacing w:val="-2"/>
                <w:w w:val="105"/>
                <w:sz w:val="8"/>
              </w:rPr>
              <w:t xml:space="preserve"> </w:t>
            </w:r>
            <w:r>
              <w:rPr>
                <w:i/>
                <w:w w:val="105"/>
                <w:sz w:val="8"/>
              </w:rPr>
              <w:t>Cultura</w:t>
            </w:r>
            <w:r>
              <w:rPr>
                <w:i/>
                <w:spacing w:val="-3"/>
                <w:w w:val="105"/>
                <w:sz w:val="8"/>
              </w:rPr>
              <w:t xml:space="preserve"> </w:t>
            </w:r>
            <w:r>
              <w:rPr>
                <w:i/>
                <w:w w:val="105"/>
                <w:sz w:val="8"/>
              </w:rPr>
              <w:t>i</w:t>
            </w:r>
            <w:r>
              <w:rPr>
                <w:i/>
                <w:spacing w:val="-4"/>
                <w:w w:val="105"/>
                <w:sz w:val="8"/>
              </w:rPr>
              <w:t xml:space="preserve"> </w:t>
            </w:r>
            <w:r>
              <w:rPr>
                <w:i/>
                <w:w w:val="105"/>
                <w:sz w:val="8"/>
              </w:rPr>
              <w:t>Esport.</w:t>
            </w:r>
            <w:r>
              <w:rPr>
                <w:i/>
                <w:spacing w:val="-4"/>
                <w:w w:val="105"/>
                <w:sz w:val="8"/>
              </w:rPr>
              <w:t xml:space="preserve"> </w:t>
            </w:r>
            <w:r>
              <w:rPr>
                <w:i/>
                <w:w w:val="105"/>
                <w:sz w:val="8"/>
              </w:rPr>
              <w:t>La</w:t>
            </w:r>
            <w:r>
              <w:rPr>
                <w:i/>
                <w:spacing w:val="-4"/>
                <w:w w:val="105"/>
                <w:sz w:val="8"/>
              </w:rPr>
              <w:t xml:space="preserve"> </w:t>
            </w:r>
            <w:r>
              <w:rPr>
                <w:i/>
                <w:w w:val="105"/>
                <w:sz w:val="8"/>
              </w:rPr>
              <w:t>coordinació</w:t>
            </w:r>
            <w:r>
              <w:rPr>
                <w:i/>
                <w:spacing w:val="-3"/>
                <w:w w:val="105"/>
                <w:sz w:val="8"/>
              </w:rPr>
              <w:t xml:space="preserve"> </w:t>
            </w:r>
            <w:r>
              <w:rPr>
                <w:i/>
                <w:w w:val="105"/>
                <w:sz w:val="8"/>
              </w:rPr>
              <w:t>i</w:t>
            </w:r>
            <w:r>
              <w:rPr>
                <w:i/>
                <w:spacing w:val="-3"/>
                <w:w w:val="105"/>
                <w:sz w:val="8"/>
              </w:rPr>
              <w:t xml:space="preserve"> </w:t>
            </w:r>
            <w:r>
              <w:rPr>
                <w:i/>
                <w:w w:val="105"/>
                <w:sz w:val="8"/>
              </w:rPr>
              <w:t>supervisió</w:t>
            </w:r>
            <w:r>
              <w:rPr>
                <w:i/>
                <w:spacing w:val="-3"/>
                <w:w w:val="105"/>
                <w:sz w:val="8"/>
              </w:rPr>
              <w:t xml:space="preserve"> </w:t>
            </w:r>
            <w:r>
              <w:rPr>
                <w:i/>
                <w:w w:val="105"/>
                <w:sz w:val="8"/>
              </w:rPr>
              <w:t>correspon</w:t>
            </w:r>
            <w:r>
              <w:rPr>
                <w:i/>
                <w:spacing w:val="-3"/>
                <w:w w:val="105"/>
                <w:sz w:val="8"/>
              </w:rPr>
              <w:t xml:space="preserve"> </w:t>
            </w:r>
            <w:r>
              <w:rPr>
                <w:i/>
                <w:w w:val="105"/>
                <w:sz w:val="8"/>
              </w:rPr>
              <w:t>al</w:t>
            </w:r>
            <w:r>
              <w:rPr>
                <w:i/>
                <w:spacing w:val="-3"/>
                <w:w w:val="105"/>
                <w:sz w:val="8"/>
              </w:rPr>
              <w:t xml:space="preserve"> </w:t>
            </w:r>
            <w:r>
              <w:rPr>
                <w:i/>
                <w:w w:val="105"/>
                <w:sz w:val="8"/>
              </w:rPr>
              <w:t>delegat/a</w:t>
            </w:r>
            <w:r>
              <w:rPr>
                <w:i/>
                <w:spacing w:val="-3"/>
                <w:w w:val="105"/>
                <w:sz w:val="8"/>
              </w:rPr>
              <w:t xml:space="preserve"> </w:t>
            </w:r>
            <w:r>
              <w:rPr>
                <w:i/>
                <w:w w:val="105"/>
                <w:sz w:val="8"/>
              </w:rPr>
              <w:t>de</w:t>
            </w:r>
            <w:r>
              <w:rPr>
                <w:i/>
                <w:spacing w:val="-4"/>
                <w:w w:val="105"/>
                <w:sz w:val="8"/>
              </w:rPr>
              <w:t xml:space="preserve"> </w:t>
            </w:r>
            <w:r>
              <w:rPr>
                <w:i/>
                <w:w w:val="105"/>
                <w:sz w:val="8"/>
              </w:rPr>
              <w:t>protecció</w:t>
            </w:r>
            <w:r>
              <w:rPr>
                <w:i/>
                <w:spacing w:val="-4"/>
                <w:w w:val="105"/>
                <w:sz w:val="8"/>
              </w:rPr>
              <w:t xml:space="preserve"> </w:t>
            </w:r>
            <w:r>
              <w:rPr>
                <w:i/>
                <w:w w:val="105"/>
                <w:sz w:val="8"/>
              </w:rPr>
              <w:t>de</w:t>
            </w:r>
            <w:r>
              <w:rPr>
                <w:i/>
                <w:spacing w:val="-3"/>
                <w:w w:val="105"/>
                <w:sz w:val="8"/>
              </w:rPr>
              <w:t xml:space="preserve"> </w:t>
            </w:r>
            <w:r>
              <w:rPr>
                <w:i/>
                <w:w w:val="105"/>
                <w:sz w:val="8"/>
              </w:rPr>
              <w:t>dades,</w:t>
            </w:r>
            <w:r>
              <w:rPr>
                <w:i/>
                <w:spacing w:val="-4"/>
                <w:w w:val="105"/>
                <w:sz w:val="8"/>
              </w:rPr>
              <w:t xml:space="preserve"> </w:t>
            </w:r>
            <w:r>
              <w:rPr>
                <w:i/>
                <w:w w:val="105"/>
                <w:sz w:val="8"/>
              </w:rPr>
              <w:t>que</w:t>
            </w:r>
            <w:r>
              <w:rPr>
                <w:i/>
                <w:spacing w:val="-3"/>
                <w:w w:val="105"/>
                <w:sz w:val="8"/>
              </w:rPr>
              <w:t xml:space="preserve"> </w:t>
            </w:r>
            <w:r>
              <w:rPr>
                <w:i/>
                <w:w w:val="105"/>
                <w:sz w:val="8"/>
              </w:rPr>
              <w:t>exerceix</w:t>
            </w:r>
            <w:r>
              <w:rPr>
                <w:i/>
                <w:spacing w:val="-3"/>
                <w:w w:val="105"/>
                <w:sz w:val="8"/>
              </w:rPr>
              <w:t xml:space="preserve"> </w:t>
            </w:r>
            <w:r>
              <w:rPr>
                <w:i/>
                <w:w w:val="105"/>
                <w:sz w:val="8"/>
              </w:rPr>
              <w:t>les</w:t>
            </w:r>
            <w:r>
              <w:rPr>
                <w:i/>
                <w:spacing w:val="40"/>
                <w:w w:val="105"/>
                <w:sz w:val="8"/>
              </w:rPr>
              <w:t xml:space="preserve"> </w:t>
            </w:r>
            <w:r>
              <w:rPr>
                <w:i/>
                <w:w w:val="105"/>
                <w:sz w:val="8"/>
              </w:rPr>
              <w:t>seues</w:t>
            </w:r>
            <w:r>
              <w:rPr>
                <w:i/>
                <w:spacing w:val="-1"/>
                <w:w w:val="105"/>
                <w:sz w:val="8"/>
              </w:rPr>
              <w:t xml:space="preserve"> </w:t>
            </w:r>
            <w:r>
              <w:rPr>
                <w:i/>
                <w:w w:val="105"/>
                <w:sz w:val="8"/>
              </w:rPr>
              <w:t>funcions</w:t>
            </w:r>
            <w:r>
              <w:rPr>
                <w:i/>
                <w:spacing w:val="-1"/>
                <w:w w:val="105"/>
                <w:sz w:val="8"/>
              </w:rPr>
              <w:t xml:space="preserve"> </w:t>
            </w:r>
            <w:r>
              <w:rPr>
                <w:i/>
                <w:w w:val="105"/>
                <w:sz w:val="8"/>
              </w:rPr>
              <w:t>amb</w:t>
            </w:r>
            <w:r>
              <w:rPr>
                <w:i/>
                <w:spacing w:val="-1"/>
                <w:w w:val="105"/>
                <w:sz w:val="8"/>
              </w:rPr>
              <w:t xml:space="preserve"> </w:t>
            </w:r>
            <w:r>
              <w:rPr>
                <w:i/>
                <w:w w:val="105"/>
                <w:sz w:val="8"/>
              </w:rPr>
              <w:t>autonomia</w:t>
            </w:r>
            <w:r>
              <w:rPr>
                <w:i/>
                <w:spacing w:val="-1"/>
                <w:w w:val="105"/>
                <w:sz w:val="8"/>
              </w:rPr>
              <w:t xml:space="preserve"> </w:t>
            </w:r>
            <w:r>
              <w:rPr>
                <w:i/>
                <w:w w:val="105"/>
                <w:sz w:val="8"/>
              </w:rPr>
              <w:t>funcional</w:t>
            </w:r>
            <w:r>
              <w:rPr>
                <w:i/>
                <w:spacing w:val="-1"/>
                <w:w w:val="105"/>
                <w:sz w:val="8"/>
              </w:rPr>
              <w:t xml:space="preserve"> </w:t>
            </w:r>
            <w:r>
              <w:rPr>
                <w:i/>
                <w:w w:val="105"/>
                <w:sz w:val="8"/>
              </w:rPr>
              <w:t>i</w:t>
            </w:r>
            <w:r>
              <w:rPr>
                <w:i/>
                <w:spacing w:val="-1"/>
                <w:w w:val="105"/>
                <w:sz w:val="8"/>
              </w:rPr>
              <w:t xml:space="preserve"> </w:t>
            </w:r>
            <w:r>
              <w:rPr>
                <w:i/>
                <w:w w:val="105"/>
                <w:sz w:val="8"/>
              </w:rPr>
              <w:t>està</w:t>
            </w:r>
            <w:r>
              <w:rPr>
                <w:i/>
                <w:spacing w:val="-3"/>
                <w:w w:val="105"/>
                <w:sz w:val="8"/>
              </w:rPr>
              <w:t xml:space="preserve"> </w:t>
            </w:r>
            <w:r>
              <w:rPr>
                <w:i/>
                <w:w w:val="105"/>
                <w:sz w:val="8"/>
              </w:rPr>
              <w:t>adscrit</w:t>
            </w:r>
            <w:r>
              <w:rPr>
                <w:i/>
                <w:spacing w:val="-4"/>
                <w:w w:val="105"/>
                <w:sz w:val="8"/>
              </w:rPr>
              <w:t xml:space="preserve"> </w:t>
            </w:r>
            <w:r>
              <w:rPr>
                <w:i/>
                <w:w w:val="105"/>
                <w:sz w:val="8"/>
              </w:rPr>
              <w:t>orgànicament a</w:t>
            </w:r>
            <w:r>
              <w:rPr>
                <w:i/>
                <w:spacing w:val="-1"/>
                <w:w w:val="105"/>
                <w:sz w:val="8"/>
              </w:rPr>
              <w:t xml:space="preserve"> </w:t>
            </w:r>
            <w:r>
              <w:rPr>
                <w:i/>
                <w:w w:val="105"/>
                <w:sz w:val="8"/>
              </w:rPr>
              <w:t>la</w:t>
            </w:r>
            <w:r>
              <w:rPr>
                <w:i/>
                <w:spacing w:val="-1"/>
                <w:w w:val="105"/>
                <w:sz w:val="8"/>
              </w:rPr>
              <w:t xml:space="preserve"> </w:t>
            </w:r>
            <w:proofErr w:type="spellStart"/>
            <w:r>
              <w:rPr>
                <w:i/>
                <w:w w:val="105"/>
                <w:sz w:val="8"/>
              </w:rPr>
              <w:t>Sotssecretaria</w:t>
            </w:r>
            <w:proofErr w:type="spellEnd"/>
            <w:r>
              <w:rPr>
                <w:i/>
                <w:spacing w:val="-1"/>
                <w:w w:val="105"/>
                <w:sz w:val="8"/>
              </w:rPr>
              <w:t xml:space="preserve"> </w:t>
            </w:r>
            <w:r>
              <w:rPr>
                <w:i/>
                <w:w w:val="105"/>
                <w:sz w:val="8"/>
              </w:rPr>
              <w:t>de</w:t>
            </w:r>
            <w:r>
              <w:rPr>
                <w:i/>
                <w:spacing w:val="-1"/>
                <w:w w:val="105"/>
                <w:sz w:val="8"/>
              </w:rPr>
              <w:t xml:space="preserve"> </w:t>
            </w:r>
            <w:r>
              <w:rPr>
                <w:i/>
                <w:w w:val="105"/>
                <w:sz w:val="8"/>
              </w:rPr>
              <w:t>la</w:t>
            </w:r>
            <w:r>
              <w:rPr>
                <w:i/>
                <w:spacing w:val="-1"/>
                <w:w w:val="105"/>
                <w:sz w:val="8"/>
              </w:rPr>
              <w:t xml:space="preserve"> </w:t>
            </w:r>
            <w:r>
              <w:rPr>
                <w:i/>
                <w:w w:val="105"/>
                <w:sz w:val="8"/>
              </w:rPr>
              <w:t>Conselleria</w:t>
            </w:r>
            <w:r>
              <w:rPr>
                <w:i/>
                <w:spacing w:val="-1"/>
                <w:w w:val="105"/>
                <w:sz w:val="8"/>
              </w:rPr>
              <w:t xml:space="preserve"> </w:t>
            </w:r>
            <w:r>
              <w:rPr>
                <w:i/>
                <w:w w:val="105"/>
                <w:sz w:val="8"/>
              </w:rPr>
              <w:t>de</w:t>
            </w:r>
            <w:r>
              <w:rPr>
                <w:i/>
                <w:spacing w:val="-1"/>
                <w:w w:val="105"/>
                <w:sz w:val="8"/>
              </w:rPr>
              <w:t xml:space="preserve"> </w:t>
            </w:r>
            <w:r>
              <w:rPr>
                <w:i/>
                <w:w w:val="105"/>
                <w:sz w:val="8"/>
              </w:rPr>
              <w:t>Transparència, Responsabilitat Social, Participació</w:t>
            </w:r>
            <w:r>
              <w:rPr>
                <w:i/>
                <w:spacing w:val="-1"/>
                <w:w w:val="105"/>
                <w:sz w:val="8"/>
              </w:rPr>
              <w:t xml:space="preserve"> </w:t>
            </w:r>
            <w:r>
              <w:rPr>
                <w:i/>
                <w:w w:val="105"/>
                <w:sz w:val="8"/>
              </w:rPr>
              <w:t>i</w:t>
            </w:r>
            <w:r>
              <w:rPr>
                <w:i/>
                <w:spacing w:val="-1"/>
                <w:w w:val="105"/>
                <w:sz w:val="8"/>
              </w:rPr>
              <w:t xml:space="preserve"> </w:t>
            </w:r>
            <w:r>
              <w:rPr>
                <w:i/>
                <w:w w:val="105"/>
                <w:sz w:val="8"/>
              </w:rPr>
              <w:t>Cooperació, amb</w:t>
            </w:r>
            <w:r>
              <w:rPr>
                <w:i/>
                <w:spacing w:val="-1"/>
                <w:w w:val="105"/>
                <w:sz w:val="8"/>
              </w:rPr>
              <w:t xml:space="preserve"> </w:t>
            </w:r>
            <w:r>
              <w:rPr>
                <w:i/>
                <w:w w:val="105"/>
                <w:sz w:val="8"/>
              </w:rPr>
              <w:t>domicili</w:t>
            </w:r>
            <w:r>
              <w:rPr>
                <w:i/>
                <w:spacing w:val="-1"/>
                <w:w w:val="105"/>
                <w:sz w:val="8"/>
              </w:rPr>
              <w:t xml:space="preserve"> </w:t>
            </w:r>
            <w:r>
              <w:rPr>
                <w:i/>
                <w:w w:val="105"/>
                <w:sz w:val="8"/>
              </w:rPr>
              <w:t>en</w:t>
            </w:r>
            <w:r>
              <w:rPr>
                <w:i/>
                <w:spacing w:val="-1"/>
                <w:w w:val="105"/>
                <w:sz w:val="8"/>
              </w:rPr>
              <w:t xml:space="preserve"> </w:t>
            </w:r>
            <w:r>
              <w:rPr>
                <w:i/>
                <w:w w:val="105"/>
                <w:sz w:val="8"/>
              </w:rPr>
              <w:t>passeig</w:t>
            </w:r>
            <w:r>
              <w:rPr>
                <w:i/>
                <w:spacing w:val="-1"/>
                <w:w w:val="105"/>
                <w:sz w:val="8"/>
              </w:rPr>
              <w:t xml:space="preserve"> </w:t>
            </w:r>
            <w:r>
              <w:rPr>
                <w:i/>
                <w:w w:val="105"/>
                <w:sz w:val="8"/>
              </w:rPr>
              <w:t>de</w:t>
            </w:r>
            <w:r>
              <w:rPr>
                <w:i/>
                <w:spacing w:val="-1"/>
                <w:w w:val="105"/>
                <w:sz w:val="8"/>
              </w:rPr>
              <w:t xml:space="preserve"> </w:t>
            </w:r>
            <w:r>
              <w:rPr>
                <w:i/>
                <w:w w:val="105"/>
                <w:sz w:val="8"/>
              </w:rPr>
              <w:t>l'Albereda, núm. 16,</w:t>
            </w:r>
            <w:r>
              <w:rPr>
                <w:i/>
                <w:spacing w:val="40"/>
                <w:w w:val="105"/>
                <w:sz w:val="8"/>
              </w:rPr>
              <w:t xml:space="preserve"> </w:t>
            </w:r>
            <w:r>
              <w:rPr>
                <w:i/>
                <w:w w:val="105"/>
                <w:sz w:val="8"/>
              </w:rPr>
              <w:t xml:space="preserve">46010 de València (adreça de correu electrònic: </w:t>
            </w:r>
            <w:hyperlink r:id="rId15">
              <w:r>
                <w:rPr>
                  <w:i/>
                  <w:w w:val="105"/>
                  <w:sz w:val="8"/>
                </w:rPr>
                <w:t>dpd@gva.es,</w:t>
              </w:r>
            </w:hyperlink>
            <w:r>
              <w:rPr>
                <w:i/>
                <w:w w:val="105"/>
                <w:sz w:val="8"/>
              </w:rPr>
              <w:t xml:space="preserve"> telèfon: 961 922 421).</w:t>
            </w:r>
          </w:p>
          <w:p w14:paraId="6E8BD5D8" w14:textId="77777777" w:rsidR="00584A1F" w:rsidRDefault="00584A1F" w:rsidP="00995C23">
            <w:pPr>
              <w:pStyle w:val="TableParagraph"/>
              <w:rPr>
                <w:rFonts w:ascii="Times New Roman"/>
                <w:sz w:val="8"/>
              </w:rPr>
            </w:pPr>
          </w:p>
          <w:p w14:paraId="0597C140" w14:textId="77777777" w:rsidR="00584A1F" w:rsidRDefault="00584A1F" w:rsidP="00995C23">
            <w:pPr>
              <w:pStyle w:val="TableParagraph"/>
              <w:spacing w:before="48"/>
              <w:rPr>
                <w:rFonts w:ascii="Times New Roman"/>
                <w:sz w:val="8"/>
              </w:rPr>
            </w:pPr>
          </w:p>
          <w:p w14:paraId="29DD5871" w14:textId="77777777" w:rsidR="00584A1F" w:rsidRDefault="00584A1F" w:rsidP="00995C23">
            <w:pPr>
              <w:pStyle w:val="TableParagraph"/>
              <w:spacing w:line="252" w:lineRule="auto"/>
              <w:ind w:left="58" w:right="42"/>
              <w:jc w:val="both"/>
              <w:rPr>
                <w:i/>
                <w:sz w:val="8"/>
              </w:rPr>
            </w:pPr>
            <w:r>
              <w:rPr>
                <w:i/>
                <w:w w:val="105"/>
                <w:sz w:val="8"/>
              </w:rPr>
              <w:t>De</w:t>
            </w:r>
            <w:r>
              <w:rPr>
                <w:i/>
                <w:spacing w:val="-2"/>
                <w:w w:val="105"/>
                <w:sz w:val="8"/>
              </w:rPr>
              <w:t xml:space="preserve"> </w:t>
            </w:r>
            <w:proofErr w:type="spellStart"/>
            <w:r>
              <w:rPr>
                <w:i/>
                <w:w w:val="105"/>
                <w:sz w:val="8"/>
              </w:rPr>
              <w:t>conformidad</w:t>
            </w:r>
            <w:proofErr w:type="spellEnd"/>
            <w:r>
              <w:rPr>
                <w:i/>
                <w:spacing w:val="-2"/>
                <w:w w:val="105"/>
                <w:sz w:val="8"/>
              </w:rPr>
              <w:t xml:space="preserve"> </w:t>
            </w:r>
            <w:r>
              <w:rPr>
                <w:i/>
                <w:w w:val="105"/>
                <w:sz w:val="8"/>
              </w:rPr>
              <w:t>con</w:t>
            </w:r>
            <w:r>
              <w:rPr>
                <w:i/>
                <w:spacing w:val="-4"/>
                <w:w w:val="105"/>
                <w:sz w:val="8"/>
              </w:rPr>
              <w:t xml:space="preserve"> </w:t>
            </w:r>
            <w:r>
              <w:rPr>
                <w:i/>
                <w:w w:val="105"/>
                <w:sz w:val="8"/>
              </w:rPr>
              <w:t>lo</w:t>
            </w:r>
            <w:r>
              <w:rPr>
                <w:i/>
                <w:spacing w:val="-2"/>
                <w:w w:val="105"/>
                <w:sz w:val="8"/>
              </w:rPr>
              <w:t xml:space="preserve"> </w:t>
            </w:r>
            <w:proofErr w:type="spellStart"/>
            <w:r>
              <w:rPr>
                <w:i/>
                <w:w w:val="105"/>
                <w:sz w:val="8"/>
              </w:rPr>
              <w:t>establecido</w:t>
            </w:r>
            <w:proofErr w:type="spellEnd"/>
            <w:r>
              <w:rPr>
                <w:i/>
                <w:spacing w:val="-2"/>
                <w:w w:val="105"/>
                <w:sz w:val="8"/>
              </w:rPr>
              <w:t xml:space="preserve"> </w:t>
            </w:r>
            <w:r>
              <w:rPr>
                <w:i/>
                <w:w w:val="105"/>
                <w:sz w:val="8"/>
              </w:rPr>
              <w:t>en</w:t>
            </w:r>
            <w:r>
              <w:rPr>
                <w:i/>
                <w:spacing w:val="-2"/>
                <w:w w:val="105"/>
                <w:sz w:val="8"/>
              </w:rPr>
              <w:t xml:space="preserve"> </w:t>
            </w:r>
            <w:r>
              <w:rPr>
                <w:i/>
                <w:w w:val="105"/>
                <w:sz w:val="8"/>
              </w:rPr>
              <w:t>el</w:t>
            </w:r>
            <w:r>
              <w:rPr>
                <w:i/>
                <w:spacing w:val="-2"/>
                <w:w w:val="105"/>
                <w:sz w:val="8"/>
              </w:rPr>
              <w:t xml:space="preserve"> </w:t>
            </w:r>
            <w:r>
              <w:rPr>
                <w:i/>
                <w:w w:val="105"/>
                <w:sz w:val="8"/>
              </w:rPr>
              <w:t>Reglamento</w:t>
            </w:r>
            <w:r>
              <w:rPr>
                <w:i/>
                <w:spacing w:val="-4"/>
                <w:w w:val="105"/>
                <w:sz w:val="8"/>
              </w:rPr>
              <w:t xml:space="preserve"> </w:t>
            </w:r>
            <w:r>
              <w:rPr>
                <w:i/>
                <w:w w:val="105"/>
                <w:sz w:val="8"/>
              </w:rPr>
              <w:t>(UE)</w:t>
            </w:r>
            <w:r>
              <w:rPr>
                <w:i/>
                <w:spacing w:val="-2"/>
                <w:w w:val="105"/>
                <w:sz w:val="8"/>
              </w:rPr>
              <w:t xml:space="preserve"> </w:t>
            </w:r>
            <w:r>
              <w:rPr>
                <w:i/>
                <w:w w:val="105"/>
                <w:sz w:val="8"/>
              </w:rPr>
              <w:t>2016/679</w:t>
            </w:r>
            <w:r>
              <w:rPr>
                <w:i/>
                <w:spacing w:val="-2"/>
                <w:w w:val="105"/>
                <w:sz w:val="8"/>
              </w:rPr>
              <w:t xml:space="preserve"> </w:t>
            </w:r>
            <w:r>
              <w:rPr>
                <w:i/>
                <w:w w:val="105"/>
                <w:sz w:val="8"/>
              </w:rPr>
              <w:t>del</w:t>
            </w:r>
            <w:r>
              <w:rPr>
                <w:i/>
                <w:spacing w:val="-4"/>
                <w:w w:val="105"/>
                <w:sz w:val="8"/>
              </w:rPr>
              <w:t xml:space="preserve"> </w:t>
            </w:r>
            <w:r>
              <w:rPr>
                <w:i/>
                <w:w w:val="105"/>
                <w:sz w:val="8"/>
              </w:rPr>
              <w:t>Parlamento</w:t>
            </w:r>
            <w:r>
              <w:rPr>
                <w:i/>
                <w:spacing w:val="-4"/>
                <w:w w:val="105"/>
                <w:sz w:val="8"/>
              </w:rPr>
              <w:t xml:space="preserve"> </w:t>
            </w:r>
            <w:r>
              <w:rPr>
                <w:i/>
                <w:w w:val="105"/>
                <w:sz w:val="8"/>
              </w:rPr>
              <w:t>Europeo</w:t>
            </w:r>
            <w:r>
              <w:rPr>
                <w:i/>
                <w:spacing w:val="-2"/>
                <w:w w:val="105"/>
                <w:sz w:val="8"/>
              </w:rPr>
              <w:t xml:space="preserve"> </w:t>
            </w:r>
            <w:r>
              <w:rPr>
                <w:i/>
                <w:w w:val="105"/>
                <w:sz w:val="8"/>
              </w:rPr>
              <w:t>y</w:t>
            </w:r>
            <w:r>
              <w:rPr>
                <w:i/>
                <w:spacing w:val="-4"/>
                <w:w w:val="105"/>
                <w:sz w:val="8"/>
              </w:rPr>
              <w:t xml:space="preserve"> </w:t>
            </w:r>
            <w:r>
              <w:rPr>
                <w:i/>
                <w:w w:val="105"/>
                <w:sz w:val="8"/>
              </w:rPr>
              <w:t>del</w:t>
            </w:r>
            <w:r>
              <w:rPr>
                <w:i/>
                <w:spacing w:val="-2"/>
                <w:w w:val="105"/>
                <w:sz w:val="8"/>
              </w:rPr>
              <w:t xml:space="preserve"> </w:t>
            </w:r>
            <w:proofErr w:type="spellStart"/>
            <w:r>
              <w:rPr>
                <w:i/>
                <w:w w:val="105"/>
                <w:sz w:val="8"/>
              </w:rPr>
              <w:t>Consejo</w:t>
            </w:r>
            <w:proofErr w:type="spellEnd"/>
            <w:r>
              <w:rPr>
                <w:i/>
                <w:w w:val="105"/>
                <w:sz w:val="8"/>
              </w:rPr>
              <w:t>,</w:t>
            </w:r>
            <w:r>
              <w:rPr>
                <w:i/>
                <w:spacing w:val="-3"/>
                <w:w w:val="105"/>
                <w:sz w:val="8"/>
              </w:rPr>
              <w:t xml:space="preserve"> </w:t>
            </w:r>
            <w:r>
              <w:rPr>
                <w:i/>
                <w:w w:val="105"/>
                <w:sz w:val="8"/>
              </w:rPr>
              <w:t>que</w:t>
            </w:r>
            <w:r>
              <w:rPr>
                <w:i/>
                <w:spacing w:val="-2"/>
                <w:w w:val="105"/>
                <w:sz w:val="8"/>
              </w:rPr>
              <w:t xml:space="preserve"> </w:t>
            </w:r>
            <w:proofErr w:type="spellStart"/>
            <w:r>
              <w:rPr>
                <w:i/>
                <w:w w:val="105"/>
                <w:sz w:val="8"/>
              </w:rPr>
              <w:t>entró</w:t>
            </w:r>
            <w:proofErr w:type="spellEnd"/>
            <w:r>
              <w:rPr>
                <w:i/>
                <w:spacing w:val="-2"/>
                <w:w w:val="105"/>
                <w:sz w:val="8"/>
              </w:rPr>
              <w:t xml:space="preserve"> </w:t>
            </w:r>
            <w:r>
              <w:rPr>
                <w:i/>
                <w:w w:val="105"/>
                <w:sz w:val="8"/>
              </w:rPr>
              <w:t>en</w:t>
            </w:r>
            <w:r>
              <w:rPr>
                <w:i/>
                <w:spacing w:val="-4"/>
                <w:w w:val="105"/>
                <w:sz w:val="8"/>
              </w:rPr>
              <w:t xml:space="preserve"> </w:t>
            </w:r>
            <w:r>
              <w:rPr>
                <w:i/>
                <w:w w:val="105"/>
                <w:sz w:val="8"/>
              </w:rPr>
              <w:t>vigor</w:t>
            </w:r>
            <w:r>
              <w:rPr>
                <w:i/>
                <w:spacing w:val="-2"/>
                <w:w w:val="105"/>
                <w:sz w:val="8"/>
              </w:rPr>
              <w:t xml:space="preserve"> </w:t>
            </w:r>
            <w:r>
              <w:rPr>
                <w:i/>
                <w:w w:val="105"/>
                <w:sz w:val="8"/>
              </w:rPr>
              <w:t>el</w:t>
            </w:r>
            <w:r>
              <w:rPr>
                <w:i/>
                <w:spacing w:val="-4"/>
                <w:w w:val="105"/>
                <w:sz w:val="8"/>
              </w:rPr>
              <w:t xml:space="preserve"> </w:t>
            </w:r>
            <w:r>
              <w:rPr>
                <w:i/>
                <w:w w:val="105"/>
                <w:sz w:val="8"/>
              </w:rPr>
              <w:t>25</w:t>
            </w:r>
            <w:r>
              <w:rPr>
                <w:i/>
                <w:spacing w:val="-2"/>
                <w:w w:val="105"/>
                <w:sz w:val="8"/>
              </w:rPr>
              <w:t xml:space="preserve"> </w:t>
            </w:r>
            <w:r>
              <w:rPr>
                <w:i/>
                <w:w w:val="105"/>
                <w:sz w:val="8"/>
              </w:rPr>
              <w:t>de</w:t>
            </w:r>
            <w:r>
              <w:rPr>
                <w:i/>
                <w:spacing w:val="-4"/>
                <w:w w:val="105"/>
                <w:sz w:val="8"/>
              </w:rPr>
              <w:t xml:space="preserve"> </w:t>
            </w:r>
            <w:proofErr w:type="spellStart"/>
            <w:r>
              <w:rPr>
                <w:i/>
                <w:w w:val="105"/>
                <w:sz w:val="8"/>
              </w:rPr>
              <w:t>mayo</w:t>
            </w:r>
            <w:proofErr w:type="spellEnd"/>
            <w:r>
              <w:rPr>
                <w:i/>
                <w:spacing w:val="-4"/>
                <w:w w:val="105"/>
                <w:sz w:val="8"/>
              </w:rPr>
              <w:t xml:space="preserve"> </w:t>
            </w:r>
            <w:r>
              <w:rPr>
                <w:i/>
                <w:w w:val="105"/>
                <w:sz w:val="8"/>
              </w:rPr>
              <w:t>de</w:t>
            </w:r>
            <w:r>
              <w:rPr>
                <w:i/>
                <w:spacing w:val="-2"/>
                <w:w w:val="105"/>
                <w:sz w:val="8"/>
              </w:rPr>
              <w:t xml:space="preserve"> </w:t>
            </w:r>
            <w:r>
              <w:rPr>
                <w:i/>
                <w:w w:val="105"/>
                <w:sz w:val="8"/>
              </w:rPr>
              <w:t>2018,</w:t>
            </w:r>
            <w:r>
              <w:rPr>
                <w:i/>
                <w:spacing w:val="-3"/>
                <w:w w:val="105"/>
                <w:sz w:val="8"/>
              </w:rPr>
              <w:t xml:space="preserve"> </w:t>
            </w:r>
            <w:proofErr w:type="spellStart"/>
            <w:r>
              <w:rPr>
                <w:i/>
                <w:w w:val="105"/>
                <w:sz w:val="8"/>
              </w:rPr>
              <w:t>relativo</w:t>
            </w:r>
            <w:proofErr w:type="spellEnd"/>
            <w:r>
              <w:rPr>
                <w:i/>
                <w:spacing w:val="-4"/>
                <w:w w:val="105"/>
                <w:sz w:val="8"/>
              </w:rPr>
              <w:t xml:space="preserve"> </w:t>
            </w:r>
            <w:r>
              <w:rPr>
                <w:i/>
                <w:w w:val="105"/>
                <w:sz w:val="8"/>
              </w:rPr>
              <w:t>a</w:t>
            </w:r>
            <w:r>
              <w:rPr>
                <w:i/>
                <w:spacing w:val="-2"/>
                <w:w w:val="105"/>
                <w:sz w:val="8"/>
              </w:rPr>
              <w:t xml:space="preserve"> </w:t>
            </w:r>
            <w:r>
              <w:rPr>
                <w:i/>
                <w:w w:val="105"/>
                <w:sz w:val="8"/>
              </w:rPr>
              <w:t>la</w:t>
            </w:r>
            <w:r>
              <w:rPr>
                <w:i/>
                <w:spacing w:val="-6"/>
                <w:w w:val="105"/>
                <w:sz w:val="8"/>
              </w:rPr>
              <w:t xml:space="preserve"> </w:t>
            </w:r>
            <w:proofErr w:type="spellStart"/>
            <w:r>
              <w:rPr>
                <w:i/>
                <w:w w:val="105"/>
                <w:sz w:val="8"/>
              </w:rPr>
              <w:t>Protección</w:t>
            </w:r>
            <w:proofErr w:type="spellEnd"/>
            <w:r>
              <w:rPr>
                <w:i/>
                <w:spacing w:val="-2"/>
                <w:w w:val="105"/>
                <w:sz w:val="8"/>
              </w:rPr>
              <w:t xml:space="preserve"> </w:t>
            </w:r>
            <w:r>
              <w:rPr>
                <w:i/>
                <w:w w:val="105"/>
                <w:sz w:val="8"/>
              </w:rPr>
              <w:t>de</w:t>
            </w:r>
            <w:r>
              <w:rPr>
                <w:i/>
                <w:spacing w:val="-4"/>
                <w:w w:val="105"/>
                <w:sz w:val="8"/>
              </w:rPr>
              <w:t xml:space="preserve"> </w:t>
            </w:r>
            <w:proofErr w:type="spellStart"/>
            <w:r>
              <w:rPr>
                <w:i/>
                <w:w w:val="105"/>
                <w:sz w:val="8"/>
              </w:rPr>
              <w:t>Datos</w:t>
            </w:r>
            <w:proofErr w:type="spellEnd"/>
            <w:r>
              <w:rPr>
                <w:i/>
                <w:spacing w:val="-4"/>
                <w:w w:val="105"/>
                <w:sz w:val="8"/>
              </w:rPr>
              <w:t xml:space="preserve"> </w:t>
            </w:r>
            <w:r>
              <w:rPr>
                <w:i/>
                <w:w w:val="105"/>
                <w:sz w:val="8"/>
              </w:rPr>
              <w:t>de</w:t>
            </w:r>
            <w:r>
              <w:rPr>
                <w:i/>
                <w:spacing w:val="-2"/>
                <w:w w:val="105"/>
                <w:sz w:val="8"/>
              </w:rPr>
              <w:t xml:space="preserve"> </w:t>
            </w:r>
            <w:proofErr w:type="spellStart"/>
            <w:r>
              <w:rPr>
                <w:i/>
                <w:w w:val="105"/>
                <w:sz w:val="8"/>
              </w:rPr>
              <w:t>Carácter</w:t>
            </w:r>
            <w:proofErr w:type="spellEnd"/>
            <w:r>
              <w:rPr>
                <w:i/>
                <w:spacing w:val="-4"/>
                <w:w w:val="105"/>
                <w:sz w:val="8"/>
              </w:rPr>
              <w:t xml:space="preserve"> </w:t>
            </w:r>
            <w:r>
              <w:rPr>
                <w:i/>
                <w:w w:val="105"/>
                <w:sz w:val="8"/>
              </w:rPr>
              <w:t>Personal</w:t>
            </w:r>
            <w:r>
              <w:rPr>
                <w:i/>
                <w:spacing w:val="-2"/>
                <w:w w:val="105"/>
                <w:sz w:val="8"/>
              </w:rPr>
              <w:t xml:space="preserve"> </w:t>
            </w:r>
            <w:r>
              <w:rPr>
                <w:i/>
                <w:w w:val="105"/>
                <w:sz w:val="8"/>
              </w:rPr>
              <w:t>y</w:t>
            </w:r>
            <w:r>
              <w:rPr>
                <w:i/>
                <w:spacing w:val="-4"/>
                <w:w w:val="105"/>
                <w:sz w:val="8"/>
              </w:rPr>
              <w:t xml:space="preserve"> </w:t>
            </w:r>
            <w:r>
              <w:rPr>
                <w:i/>
                <w:w w:val="105"/>
                <w:sz w:val="8"/>
              </w:rPr>
              <w:t>la</w:t>
            </w:r>
            <w:r>
              <w:rPr>
                <w:i/>
                <w:spacing w:val="-2"/>
                <w:w w:val="105"/>
                <w:sz w:val="8"/>
              </w:rPr>
              <w:t xml:space="preserve"> </w:t>
            </w:r>
            <w:proofErr w:type="spellStart"/>
            <w:r>
              <w:rPr>
                <w:i/>
                <w:w w:val="105"/>
                <w:sz w:val="8"/>
              </w:rPr>
              <w:t>Ley</w:t>
            </w:r>
            <w:proofErr w:type="spellEnd"/>
            <w:r>
              <w:rPr>
                <w:i/>
                <w:spacing w:val="-4"/>
                <w:w w:val="105"/>
                <w:sz w:val="8"/>
              </w:rPr>
              <w:t xml:space="preserve"> </w:t>
            </w:r>
            <w:proofErr w:type="spellStart"/>
            <w:r>
              <w:rPr>
                <w:i/>
                <w:w w:val="105"/>
                <w:sz w:val="8"/>
              </w:rPr>
              <w:t>Orgánica</w:t>
            </w:r>
            <w:proofErr w:type="spellEnd"/>
            <w:r>
              <w:rPr>
                <w:i/>
                <w:spacing w:val="40"/>
                <w:w w:val="105"/>
                <w:sz w:val="8"/>
              </w:rPr>
              <w:t xml:space="preserve"> </w:t>
            </w:r>
            <w:r>
              <w:rPr>
                <w:i/>
                <w:w w:val="105"/>
                <w:sz w:val="8"/>
              </w:rPr>
              <w:t>3/2018, de</w:t>
            </w:r>
            <w:r>
              <w:rPr>
                <w:i/>
                <w:spacing w:val="-1"/>
                <w:w w:val="105"/>
                <w:sz w:val="8"/>
              </w:rPr>
              <w:t xml:space="preserve"> </w:t>
            </w:r>
            <w:r>
              <w:rPr>
                <w:i/>
                <w:w w:val="105"/>
                <w:sz w:val="8"/>
              </w:rPr>
              <w:t>5</w:t>
            </w:r>
            <w:r>
              <w:rPr>
                <w:i/>
                <w:spacing w:val="-1"/>
                <w:w w:val="105"/>
                <w:sz w:val="8"/>
              </w:rPr>
              <w:t xml:space="preserve"> </w:t>
            </w:r>
            <w:r>
              <w:rPr>
                <w:i/>
                <w:w w:val="105"/>
                <w:sz w:val="8"/>
              </w:rPr>
              <w:t>de</w:t>
            </w:r>
            <w:r>
              <w:rPr>
                <w:i/>
                <w:spacing w:val="-1"/>
                <w:w w:val="105"/>
                <w:sz w:val="8"/>
              </w:rPr>
              <w:t xml:space="preserve"> </w:t>
            </w:r>
            <w:proofErr w:type="spellStart"/>
            <w:r>
              <w:rPr>
                <w:i/>
                <w:w w:val="105"/>
                <w:sz w:val="8"/>
              </w:rPr>
              <w:t>diciembre</w:t>
            </w:r>
            <w:proofErr w:type="spellEnd"/>
            <w:r>
              <w:rPr>
                <w:i/>
                <w:w w:val="105"/>
                <w:sz w:val="8"/>
              </w:rPr>
              <w:t>, de</w:t>
            </w:r>
            <w:r>
              <w:rPr>
                <w:i/>
                <w:spacing w:val="-1"/>
                <w:w w:val="105"/>
                <w:sz w:val="8"/>
              </w:rPr>
              <w:t xml:space="preserve"> </w:t>
            </w:r>
            <w:proofErr w:type="spellStart"/>
            <w:r>
              <w:rPr>
                <w:i/>
                <w:w w:val="105"/>
                <w:sz w:val="8"/>
              </w:rPr>
              <w:t>Protección</w:t>
            </w:r>
            <w:proofErr w:type="spellEnd"/>
            <w:r>
              <w:rPr>
                <w:i/>
                <w:spacing w:val="-1"/>
                <w:w w:val="105"/>
                <w:sz w:val="8"/>
              </w:rPr>
              <w:t xml:space="preserve"> </w:t>
            </w:r>
            <w:r>
              <w:rPr>
                <w:i/>
                <w:w w:val="105"/>
                <w:sz w:val="8"/>
              </w:rPr>
              <w:t>de</w:t>
            </w:r>
            <w:r>
              <w:rPr>
                <w:i/>
                <w:spacing w:val="-1"/>
                <w:w w:val="105"/>
                <w:sz w:val="8"/>
              </w:rPr>
              <w:t xml:space="preserve"> </w:t>
            </w:r>
            <w:proofErr w:type="spellStart"/>
            <w:r>
              <w:rPr>
                <w:i/>
                <w:w w:val="105"/>
                <w:sz w:val="8"/>
              </w:rPr>
              <w:t>Datos</w:t>
            </w:r>
            <w:proofErr w:type="spellEnd"/>
            <w:r>
              <w:rPr>
                <w:i/>
                <w:spacing w:val="-1"/>
                <w:w w:val="105"/>
                <w:sz w:val="8"/>
              </w:rPr>
              <w:t xml:space="preserve"> </w:t>
            </w:r>
            <w:proofErr w:type="spellStart"/>
            <w:r>
              <w:rPr>
                <w:i/>
                <w:w w:val="105"/>
                <w:sz w:val="8"/>
              </w:rPr>
              <w:t>Personales</w:t>
            </w:r>
            <w:proofErr w:type="spellEnd"/>
            <w:r>
              <w:rPr>
                <w:i/>
                <w:spacing w:val="-1"/>
                <w:w w:val="105"/>
                <w:sz w:val="8"/>
              </w:rPr>
              <w:t xml:space="preserve"> </w:t>
            </w:r>
            <w:r>
              <w:rPr>
                <w:i/>
                <w:w w:val="105"/>
                <w:sz w:val="8"/>
              </w:rPr>
              <w:t>y</w:t>
            </w:r>
            <w:r>
              <w:rPr>
                <w:i/>
                <w:spacing w:val="-1"/>
                <w:w w:val="105"/>
                <w:sz w:val="8"/>
              </w:rPr>
              <w:t xml:space="preserve"> </w:t>
            </w:r>
            <w:proofErr w:type="spellStart"/>
            <w:r>
              <w:rPr>
                <w:i/>
                <w:w w:val="105"/>
                <w:sz w:val="8"/>
              </w:rPr>
              <w:t>garantía</w:t>
            </w:r>
            <w:proofErr w:type="spellEnd"/>
            <w:r>
              <w:rPr>
                <w:i/>
                <w:spacing w:val="-1"/>
                <w:w w:val="105"/>
                <w:sz w:val="8"/>
              </w:rPr>
              <w:t xml:space="preserve"> </w:t>
            </w:r>
            <w:r>
              <w:rPr>
                <w:i/>
                <w:w w:val="105"/>
                <w:sz w:val="8"/>
              </w:rPr>
              <w:t>de</w:t>
            </w:r>
            <w:r>
              <w:rPr>
                <w:i/>
                <w:spacing w:val="-1"/>
                <w:w w:val="105"/>
                <w:sz w:val="8"/>
              </w:rPr>
              <w:t xml:space="preserve"> </w:t>
            </w:r>
            <w:r>
              <w:rPr>
                <w:i/>
                <w:w w:val="105"/>
                <w:sz w:val="8"/>
              </w:rPr>
              <w:t>los</w:t>
            </w:r>
            <w:r>
              <w:rPr>
                <w:i/>
                <w:spacing w:val="-1"/>
                <w:w w:val="105"/>
                <w:sz w:val="8"/>
              </w:rPr>
              <w:t xml:space="preserve"> </w:t>
            </w:r>
            <w:proofErr w:type="spellStart"/>
            <w:r>
              <w:rPr>
                <w:i/>
                <w:w w:val="105"/>
                <w:sz w:val="8"/>
              </w:rPr>
              <w:t>derechos</w:t>
            </w:r>
            <w:proofErr w:type="spellEnd"/>
            <w:r>
              <w:rPr>
                <w:i/>
                <w:spacing w:val="-1"/>
                <w:w w:val="105"/>
                <w:sz w:val="8"/>
              </w:rPr>
              <w:t xml:space="preserve"> </w:t>
            </w:r>
            <w:proofErr w:type="spellStart"/>
            <w:r>
              <w:rPr>
                <w:i/>
                <w:w w:val="105"/>
                <w:sz w:val="8"/>
              </w:rPr>
              <w:t>digitales</w:t>
            </w:r>
            <w:proofErr w:type="spellEnd"/>
            <w:r>
              <w:rPr>
                <w:i/>
                <w:spacing w:val="-1"/>
                <w:w w:val="105"/>
                <w:sz w:val="8"/>
              </w:rPr>
              <w:t xml:space="preserve"> </w:t>
            </w:r>
            <w:r>
              <w:rPr>
                <w:i/>
                <w:w w:val="105"/>
                <w:sz w:val="8"/>
              </w:rPr>
              <w:t>(BOE</w:t>
            </w:r>
            <w:r>
              <w:rPr>
                <w:i/>
                <w:spacing w:val="-1"/>
                <w:w w:val="105"/>
                <w:sz w:val="8"/>
              </w:rPr>
              <w:t xml:space="preserve"> </w:t>
            </w:r>
            <w:r>
              <w:rPr>
                <w:i/>
                <w:w w:val="105"/>
                <w:sz w:val="8"/>
              </w:rPr>
              <w:t>n.º</w:t>
            </w:r>
            <w:r>
              <w:rPr>
                <w:i/>
                <w:spacing w:val="-3"/>
                <w:w w:val="105"/>
                <w:sz w:val="8"/>
              </w:rPr>
              <w:t xml:space="preserve"> </w:t>
            </w:r>
            <w:r>
              <w:rPr>
                <w:i/>
                <w:w w:val="105"/>
                <w:sz w:val="8"/>
              </w:rPr>
              <w:t>294, de</w:t>
            </w:r>
            <w:r>
              <w:rPr>
                <w:i/>
                <w:spacing w:val="-1"/>
                <w:w w:val="105"/>
                <w:sz w:val="8"/>
              </w:rPr>
              <w:t xml:space="preserve"> </w:t>
            </w:r>
            <w:r>
              <w:rPr>
                <w:i/>
                <w:w w:val="105"/>
                <w:sz w:val="8"/>
              </w:rPr>
              <w:t>6</w:t>
            </w:r>
            <w:r>
              <w:rPr>
                <w:i/>
                <w:spacing w:val="-1"/>
                <w:w w:val="105"/>
                <w:sz w:val="8"/>
              </w:rPr>
              <w:t xml:space="preserve"> </w:t>
            </w:r>
            <w:r>
              <w:rPr>
                <w:i/>
                <w:w w:val="105"/>
                <w:sz w:val="8"/>
              </w:rPr>
              <w:t>de</w:t>
            </w:r>
            <w:r>
              <w:rPr>
                <w:i/>
                <w:spacing w:val="-1"/>
                <w:w w:val="105"/>
                <w:sz w:val="8"/>
              </w:rPr>
              <w:t xml:space="preserve"> </w:t>
            </w:r>
            <w:proofErr w:type="spellStart"/>
            <w:r>
              <w:rPr>
                <w:i/>
                <w:w w:val="105"/>
                <w:sz w:val="8"/>
              </w:rPr>
              <w:t>diciembre</w:t>
            </w:r>
            <w:proofErr w:type="spellEnd"/>
            <w:r>
              <w:rPr>
                <w:i/>
                <w:spacing w:val="-1"/>
                <w:w w:val="105"/>
                <w:sz w:val="8"/>
              </w:rPr>
              <w:t xml:space="preserve"> </w:t>
            </w:r>
            <w:r>
              <w:rPr>
                <w:i/>
                <w:w w:val="105"/>
                <w:sz w:val="8"/>
              </w:rPr>
              <w:t>de</w:t>
            </w:r>
            <w:r>
              <w:rPr>
                <w:i/>
                <w:spacing w:val="-1"/>
                <w:w w:val="105"/>
                <w:sz w:val="8"/>
              </w:rPr>
              <w:t xml:space="preserve"> </w:t>
            </w:r>
            <w:r>
              <w:rPr>
                <w:i/>
                <w:w w:val="105"/>
                <w:sz w:val="8"/>
              </w:rPr>
              <w:t>2018), se</w:t>
            </w:r>
            <w:r>
              <w:rPr>
                <w:i/>
                <w:spacing w:val="-1"/>
                <w:w w:val="105"/>
                <w:sz w:val="8"/>
              </w:rPr>
              <w:t xml:space="preserve"> </w:t>
            </w:r>
            <w:proofErr w:type="spellStart"/>
            <w:r>
              <w:rPr>
                <w:i/>
                <w:w w:val="105"/>
                <w:sz w:val="8"/>
              </w:rPr>
              <w:t>le</w:t>
            </w:r>
            <w:proofErr w:type="spellEnd"/>
            <w:r>
              <w:rPr>
                <w:i/>
                <w:spacing w:val="-1"/>
                <w:w w:val="105"/>
                <w:sz w:val="8"/>
              </w:rPr>
              <w:t xml:space="preserve"> </w:t>
            </w:r>
            <w:r>
              <w:rPr>
                <w:i/>
                <w:w w:val="105"/>
                <w:sz w:val="8"/>
              </w:rPr>
              <w:t>informa</w:t>
            </w:r>
            <w:r>
              <w:rPr>
                <w:i/>
                <w:spacing w:val="-1"/>
                <w:w w:val="105"/>
                <w:sz w:val="8"/>
              </w:rPr>
              <w:t xml:space="preserve"> </w:t>
            </w:r>
            <w:r>
              <w:rPr>
                <w:i/>
                <w:w w:val="105"/>
                <w:sz w:val="8"/>
              </w:rPr>
              <w:t>de</w:t>
            </w:r>
            <w:r>
              <w:rPr>
                <w:i/>
                <w:spacing w:val="-1"/>
                <w:w w:val="105"/>
                <w:sz w:val="8"/>
              </w:rPr>
              <w:t xml:space="preserve"> </w:t>
            </w:r>
            <w:r>
              <w:rPr>
                <w:i/>
                <w:w w:val="105"/>
                <w:sz w:val="8"/>
              </w:rPr>
              <w:t>lo</w:t>
            </w:r>
            <w:r>
              <w:rPr>
                <w:i/>
                <w:spacing w:val="-1"/>
                <w:w w:val="105"/>
                <w:sz w:val="8"/>
              </w:rPr>
              <w:t xml:space="preserve"> </w:t>
            </w:r>
            <w:proofErr w:type="spellStart"/>
            <w:r>
              <w:rPr>
                <w:i/>
                <w:w w:val="105"/>
                <w:sz w:val="8"/>
              </w:rPr>
              <w:t>siguiente</w:t>
            </w:r>
            <w:proofErr w:type="spellEnd"/>
            <w:r>
              <w:rPr>
                <w:i/>
                <w:w w:val="105"/>
                <w:sz w:val="8"/>
              </w:rPr>
              <w:t>:</w:t>
            </w:r>
          </w:p>
          <w:p w14:paraId="2B96B6A0" w14:textId="77777777" w:rsidR="00584A1F" w:rsidRDefault="00584A1F">
            <w:pPr>
              <w:pStyle w:val="TableParagraph"/>
              <w:numPr>
                <w:ilvl w:val="0"/>
                <w:numId w:val="91"/>
              </w:numPr>
              <w:tabs>
                <w:tab w:val="left" w:pos="109"/>
              </w:tabs>
              <w:spacing w:line="92" w:lineRule="exact"/>
              <w:ind w:left="109" w:hanging="51"/>
              <w:jc w:val="both"/>
              <w:rPr>
                <w:i/>
                <w:sz w:val="8"/>
              </w:rPr>
            </w:pPr>
            <w:r>
              <w:rPr>
                <w:i/>
                <w:w w:val="105"/>
                <w:sz w:val="8"/>
              </w:rPr>
              <w:t>Los</w:t>
            </w:r>
            <w:r>
              <w:rPr>
                <w:i/>
                <w:spacing w:val="-6"/>
                <w:w w:val="105"/>
                <w:sz w:val="8"/>
              </w:rPr>
              <w:t xml:space="preserve"> </w:t>
            </w:r>
            <w:proofErr w:type="spellStart"/>
            <w:r>
              <w:rPr>
                <w:i/>
                <w:w w:val="105"/>
                <w:sz w:val="8"/>
              </w:rPr>
              <w:t>datos</w:t>
            </w:r>
            <w:proofErr w:type="spellEnd"/>
            <w:r>
              <w:rPr>
                <w:i/>
                <w:spacing w:val="-5"/>
                <w:w w:val="105"/>
                <w:sz w:val="8"/>
              </w:rPr>
              <w:t xml:space="preserve"> </w:t>
            </w:r>
            <w:proofErr w:type="spellStart"/>
            <w:r>
              <w:rPr>
                <w:i/>
                <w:w w:val="105"/>
                <w:sz w:val="8"/>
              </w:rPr>
              <w:t>personales</w:t>
            </w:r>
            <w:proofErr w:type="spellEnd"/>
            <w:r>
              <w:rPr>
                <w:i/>
                <w:spacing w:val="-4"/>
                <w:w w:val="105"/>
                <w:sz w:val="8"/>
              </w:rPr>
              <w:t xml:space="preserve"> </w:t>
            </w:r>
            <w:proofErr w:type="spellStart"/>
            <w:r>
              <w:rPr>
                <w:i/>
                <w:w w:val="105"/>
                <w:sz w:val="8"/>
              </w:rPr>
              <w:t>recogidos</w:t>
            </w:r>
            <w:proofErr w:type="spellEnd"/>
            <w:r>
              <w:rPr>
                <w:i/>
                <w:spacing w:val="-5"/>
                <w:w w:val="105"/>
                <w:sz w:val="8"/>
              </w:rPr>
              <w:t xml:space="preserve"> </w:t>
            </w:r>
            <w:proofErr w:type="spellStart"/>
            <w:r>
              <w:rPr>
                <w:i/>
                <w:w w:val="105"/>
                <w:sz w:val="8"/>
              </w:rPr>
              <w:t>mediante</w:t>
            </w:r>
            <w:proofErr w:type="spellEnd"/>
            <w:r>
              <w:rPr>
                <w:i/>
                <w:spacing w:val="-5"/>
                <w:w w:val="105"/>
                <w:sz w:val="8"/>
              </w:rPr>
              <w:t xml:space="preserve"> </w:t>
            </w:r>
            <w:r>
              <w:rPr>
                <w:i/>
                <w:w w:val="105"/>
                <w:sz w:val="8"/>
              </w:rPr>
              <w:t>esta</w:t>
            </w:r>
            <w:r>
              <w:rPr>
                <w:i/>
                <w:spacing w:val="-5"/>
                <w:w w:val="105"/>
                <w:sz w:val="8"/>
              </w:rPr>
              <w:t xml:space="preserve"> </w:t>
            </w:r>
            <w:proofErr w:type="spellStart"/>
            <w:r>
              <w:rPr>
                <w:i/>
                <w:w w:val="105"/>
                <w:sz w:val="8"/>
              </w:rPr>
              <w:t>solicitud</w:t>
            </w:r>
            <w:proofErr w:type="spellEnd"/>
            <w:r>
              <w:rPr>
                <w:i/>
                <w:spacing w:val="-5"/>
                <w:w w:val="105"/>
                <w:sz w:val="8"/>
              </w:rPr>
              <w:t xml:space="preserve"> </w:t>
            </w:r>
            <w:proofErr w:type="spellStart"/>
            <w:r>
              <w:rPr>
                <w:i/>
                <w:w w:val="105"/>
                <w:sz w:val="8"/>
              </w:rPr>
              <w:t>serán</w:t>
            </w:r>
            <w:proofErr w:type="spellEnd"/>
            <w:r>
              <w:rPr>
                <w:i/>
                <w:spacing w:val="-4"/>
                <w:w w:val="105"/>
                <w:sz w:val="8"/>
              </w:rPr>
              <w:t xml:space="preserve"> </w:t>
            </w:r>
            <w:proofErr w:type="spellStart"/>
            <w:r>
              <w:rPr>
                <w:i/>
                <w:w w:val="105"/>
                <w:sz w:val="8"/>
              </w:rPr>
              <w:t>tratados</w:t>
            </w:r>
            <w:proofErr w:type="spellEnd"/>
            <w:r>
              <w:rPr>
                <w:i/>
                <w:spacing w:val="-5"/>
                <w:w w:val="105"/>
                <w:sz w:val="8"/>
              </w:rPr>
              <w:t xml:space="preserve"> </w:t>
            </w:r>
            <w:r>
              <w:rPr>
                <w:i/>
                <w:w w:val="105"/>
                <w:sz w:val="8"/>
              </w:rPr>
              <w:t>de</w:t>
            </w:r>
            <w:r>
              <w:rPr>
                <w:i/>
                <w:spacing w:val="-6"/>
                <w:w w:val="105"/>
                <w:sz w:val="8"/>
              </w:rPr>
              <w:t xml:space="preserve"> </w:t>
            </w:r>
            <w:r>
              <w:rPr>
                <w:i/>
                <w:w w:val="105"/>
                <w:sz w:val="8"/>
              </w:rPr>
              <w:t>forma</w:t>
            </w:r>
            <w:r>
              <w:rPr>
                <w:i/>
                <w:spacing w:val="-5"/>
                <w:w w:val="105"/>
                <w:sz w:val="8"/>
              </w:rPr>
              <w:t xml:space="preserve"> </w:t>
            </w:r>
            <w:r>
              <w:rPr>
                <w:i/>
                <w:spacing w:val="-2"/>
                <w:w w:val="105"/>
                <w:sz w:val="8"/>
              </w:rPr>
              <w:t>confidencial.</w:t>
            </w:r>
          </w:p>
          <w:p w14:paraId="4FE8EE38" w14:textId="77777777" w:rsidR="00584A1F" w:rsidRDefault="00584A1F">
            <w:pPr>
              <w:pStyle w:val="TableParagraph"/>
              <w:numPr>
                <w:ilvl w:val="0"/>
                <w:numId w:val="91"/>
              </w:numPr>
              <w:tabs>
                <w:tab w:val="left" w:pos="109"/>
              </w:tabs>
              <w:spacing w:before="4" w:line="252" w:lineRule="auto"/>
              <w:ind w:right="44" w:firstLine="0"/>
              <w:jc w:val="both"/>
              <w:rPr>
                <w:i/>
                <w:sz w:val="8"/>
              </w:rPr>
            </w:pPr>
            <w:r>
              <w:rPr>
                <w:i/>
                <w:w w:val="105"/>
                <w:sz w:val="8"/>
              </w:rPr>
              <w:t>La</w:t>
            </w:r>
            <w:r>
              <w:rPr>
                <w:i/>
                <w:spacing w:val="-4"/>
                <w:w w:val="105"/>
                <w:sz w:val="8"/>
              </w:rPr>
              <w:t xml:space="preserve"> </w:t>
            </w:r>
            <w:proofErr w:type="spellStart"/>
            <w:r>
              <w:rPr>
                <w:i/>
                <w:w w:val="105"/>
                <w:sz w:val="8"/>
              </w:rPr>
              <w:t>finalidad</w:t>
            </w:r>
            <w:proofErr w:type="spellEnd"/>
            <w:r>
              <w:rPr>
                <w:i/>
                <w:spacing w:val="-2"/>
                <w:w w:val="105"/>
                <w:sz w:val="8"/>
              </w:rPr>
              <w:t xml:space="preserve"> </w:t>
            </w:r>
            <w:r>
              <w:rPr>
                <w:i/>
                <w:w w:val="105"/>
                <w:sz w:val="8"/>
              </w:rPr>
              <w:t>del</w:t>
            </w:r>
            <w:r>
              <w:rPr>
                <w:i/>
                <w:spacing w:val="-2"/>
                <w:w w:val="105"/>
                <w:sz w:val="8"/>
              </w:rPr>
              <w:t xml:space="preserve"> </w:t>
            </w:r>
            <w:proofErr w:type="spellStart"/>
            <w:r>
              <w:rPr>
                <w:i/>
                <w:w w:val="105"/>
                <w:sz w:val="8"/>
              </w:rPr>
              <w:t>tratamiento</w:t>
            </w:r>
            <w:proofErr w:type="spellEnd"/>
            <w:r>
              <w:rPr>
                <w:i/>
                <w:spacing w:val="-2"/>
                <w:w w:val="105"/>
                <w:sz w:val="8"/>
              </w:rPr>
              <w:t xml:space="preserve"> </w:t>
            </w:r>
            <w:r>
              <w:rPr>
                <w:i/>
                <w:w w:val="105"/>
                <w:sz w:val="8"/>
              </w:rPr>
              <w:t>es</w:t>
            </w:r>
            <w:r>
              <w:rPr>
                <w:i/>
                <w:spacing w:val="-4"/>
                <w:w w:val="105"/>
                <w:sz w:val="8"/>
              </w:rPr>
              <w:t xml:space="preserve"> </w:t>
            </w:r>
            <w:r>
              <w:rPr>
                <w:i/>
                <w:w w:val="105"/>
                <w:sz w:val="8"/>
              </w:rPr>
              <w:t>el</w:t>
            </w:r>
            <w:r>
              <w:rPr>
                <w:i/>
                <w:spacing w:val="-4"/>
                <w:w w:val="105"/>
                <w:sz w:val="8"/>
              </w:rPr>
              <w:t xml:space="preserve"> </w:t>
            </w:r>
            <w:proofErr w:type="spellStart"/>
            <w:r>
              <w:rPr>
                <w:i/>
                <w:w w:val="105"/>
                <w:sz w:val="8"/>
              </w:rPr>
              <w:t>cumplimiento</w:t>
            </w:r>
            <w:proofErr w:type="spellEnd"/>
            <w:r>
              <w:rPr>
                <w:i/>
                <w:spacing w:val="-2"/>
                <w:w w:val="105"/>
                <w:sz w:val="8"/>
              </w:rPr>
              <w:t xml:space="preserve"> </w:t>
            </w:r>
            <w:r>
              <w:rPr>
                <w:i/>
                <w:w w:val="105"/>
                <w:sz w:val="8"/>
              </w:rPr>
              <w:t>de</w:t>
            </w:r>
            <w:r>
              <w:rPr>
                <w:i/>
                <w:spacing w:val="-2"/>
                <w:w w:val="105"/>
                <w:sz w:val="8"/>
              </w:rPr>
              <w:t xml:space="preserve"> </w:t>
            </w:r>
            <w:r>
              <w:rPr>
                <w:i/>
                <w:w w:val="105"/>
                <w:sz w:val="8"/>
              </w:rPr>
              <w:t>los</w:t>
            </w:r>
            <w:r>
              <w:rPr>
                <w:i/>
                <w:spacing w:val="-6"/>
                <w:w w:val="105"/>
                <w:sz w:val="8"/>
              </w:rPr>
              <w:t xml:space="preserve"> </w:t>
            </w:r>
            <w:proofErr w:type="spellStart"/>
            <w:r>
              <w:rPr>
                <w:i/>
                <w:w w:val="105"/>
                <w:sz w:val="8"/>
              </w:rPr>
              <w:t>requerimientos</w:t>
            </w:r>
            <w:proofErr w:type="spellEnd"/>
            <w:r>
              <w:rPr>
                <w:i/>
                <w:spacing w:val="-2"/>
                <w:w w:val="105"/>
                <w:sz w:val="8"/>
              </w:rPr>
              <w:t xml:space="preserve"> </w:t>
            </w:r>
            <w:proofErr w:type="spellStart"/>
            <w:r>
              <w:rPr>
                <w:i/>
                <w:w w:val="105"/>
                <w:sz w:val="8"/>
              </w:rPr>
              <w:t>dispuestos</w:t>
            </w:r>
            <w:proofErr w:type="spellEnd"/>
            <w:r>
              <w:rPr>
                <w:i/>
                <w:spacing w:val="-2"/>
                <w:w w:val="105"/>
                <w:sz w:val="8"/>
              </w:rPr>
              <w:t xml:space="preserve"> </w:t>
            </w:r>
            <w:r>
              <w:rPr>
                <w:i/>
                <w:w w:val="105"/>
                <w:sz w:val="8"/>
              </w:rPr>
              <w:t>en</w:t>
            </w:r>
            <w:r>
              <w:rPr>
                <w:i/>
                <w:spacing w:val="-2"/>
                <w:w w:val="105"/>
                <w:sz w:val="8"/>
              </w:rPr>
              <w:t xml:space="preserve"> </w:t>
            </w:r>
            <w:r>
              <w:rPr>
                <w:i/>
                <w:w w:val="105"/>
                <w:sz w:val="8"/>
              </w:rPr>
              <w:t>los</w:t>
            </w:r>
            <w:r>
              <w:rPr>
                <w:i/>
                <w:spacing w:val="-3"/>
                <w:w w:val="105"/>
                <w:sz w:val="8"/>
              </w:rPr>
              <w:t xml:space="preserve"> </w:t>
            </w:r>
            <w:proofErr w:type="spellStart"/>
            <w:r>
              <w:rPr>
                <w:i/>
                <w:w w:val="105"/>
                <w:sz w:val="8"/>
              </w:rPr>
              <w:t>artículos</w:t>
            </w:r>
            <w:proofErr w:type="spellEnd"/>
            <w:r>
              <w:rPr>
                <w:i/>
                <w:spacing w:val="-2"/>
                <w:w w:val="105"/>
                <w:sz w:val="8"/>
              </w:rPr>
              <w:t xml:space="preserve"> </w:t>
            </w:r>
            <w:r>
              <w:rPr>
                <w:i/>
                <w:w w:val="105"/>
                <w:sz w:val="8"/>
              </w:rPr>
              <w:t>13,</w:t>
            </w:r>
            <w:r>
              <w:rPr>
                <w:i/>
                <w:spacing w:val="-3"/>
                <w:w w:val="105"/>
                <w:sz w:val="8"/>
              </w:rPr>
              <w:t xml:space="preserve"> </w:t>
            </w:r>
            <w:r>
              <w:rPr>
                <w:i/>
                <w:w w:val="105"/>
                <w:sz w:val="8"/>
              </w:rPr>
              <w:t>14</w:t>
            </w:r>
            <w:r>
              <w:rPr>
                <w:i/>
                <w:spacing w:val="-2"/>
                <w:w w:val="105"/>
                <w:sz w:val="8"/>
              </w:rPr>
              <w:t xml:space="preserve"> </w:t>
            </w:r>
            <w:r>
              <w:rPr>
                <w:i/>
                <w:w w:val="105"/>
                <w:sz w:val="8"/>
              </w:rPr>
              <w:t>y</w:t>
            </w:r>
            <w:r>
              <w:rPr>
                <w:i/>
                <w:spacing w:val="-4"/>
                <w:w w:val="105"/>
                <w:sz w:val="8"/>
              </w:rPr>
              <w:t xml:space="preserve"> </w:t>
            </w:r>
            <w:r>
              <w:rPr>
                <w:i/>
                <w:w w:val="105"/>
                <w:sz w:val="8"/>
              </w:rPr>
              <w:t>15</w:t>
            </w:r>
            <w:r>
              <w:rPr>
                <w:i/>
                <w:spacing w:val="-4"/>
                <w:w w:val="105"/>
                <w:sz w:val="8"/>
              </w:rPr>
              <w:t xml:space="preserve"> </w:t>
            </w:r>
            <w:r>
              <w:rPr>
                <w:i/>
                <w:w w:val="105"/>
                <w:sz w:val="8"/>
              </w:rPr>
              <w:t>del</w:t>
            </w:r>
            <w:r>
              <w:rPr>
                <w:i/>
                <w:spacing w:val="-2"/>
                <w:w w:val="105"/>
                <w:sz w:val="8"/>
              </w:rPr>
              <w:t xml:space="preserve"> </w:t>
            </w:r>
            <w:r>
              <w:rPr>
                <w:i/>
                <w:w w:val="105"/>
                <w:sz w:val="8"/>
              </w:rPr>
              <w:t>Decreto</w:t>
            </w:r>
            <w:r>
              <w:rPr>
                <w:i/>
                <w:spacing w:val="-2"/>
                <w:w w:val="105"/>
                <w:sz w:val="8"/>
              </w:rPr>
              <w:t xml:space="preserve"> </w:t>
            </w:r>
            <w:r>
              <w:rPr>
                <w:i/>
                <w:w w:val="105"/>
                <w:sz w:val="8"/>
              </w:rPr>
              <w:t>104/2018,</w:t>
            </w:r>
            <w:r>
              <w:rPr>
                <w:i/>
                <w:spacing w:val="-1"/>
                <w:w w:val="105"/>
                <w:sz w:val="8"/>
              </w:rPr>
              <w:t xml:space="preserve"> </w:t>
            </w:r>
            <w:r>
              <w:rPr>
                <w:i/>
                <w:w w:val="105"/>
                <w:sz w:val="8"/>
              </w:rPr>
              <w:t>de</w:t>
            </w:r>
            <w:r>
              <w:rPr>
                <w:i/>
                <w:spacing w:val="-4"/>
                <w:w w:val="105"/>
                <w:sz w:val="8"/>
              </w:rPr>
              <w:t xml:space="preserve"> </w:t>
            </w:r>
            <w:r>
              <w:rPr>
                <w:i/>
                <w:w w:val="105"/>
                <w:sz w:val="8"/>
              </w:rPr>
              <w:t>27</w:t>
            </w:r>
            <w:r>
              <w:rPr>
                <w:i/>
                <w:spacing w:val="-2"/>
                <w:w w:val="105"/>
                <w:sz w:val="8"/>
              </w:rPr>
              <w:t xml:space="preserve"> </w:t>
            </w:r>
            <w:r>
              <w:rPr>
                <w:i/>
                <w:w w:val="105"/>
                <w:sz w:val="8"/>
              </w:rPr>
              <w:t>de</w:t>
            </w:r>
            <w:r>
              <w:rPr>
                <w:i/>
                <w:spacing w:val="-4"/>
                <w:w w:val="105"/>
                <w:sz w:val="8"/>
              </w:rPr>
              <w:t xml:space="preserve"> </w:t>
            </w:r>
            <w:proofErr w:type="spellStart"/>
            <w:r>
              <w:rPr>
                <w:i/>
                <w:w w:val="105"/>
                <w:sz w:val="8"/>
              </w:rPr>
              <w:t>julio</w:t>
            </w:r>
            <w:proofErr w:type="spellEnd"/>
            <w:r>
              <w:rPr>
                <w:i/>
                <w:w w:val="105"/>
                <w:sz w:val="8"/>
              </w:rPr>
              <w:t>,</w:t>
            </w:r>
            <w:r>
              <w:rPr>
                <w:i/>
                <w:spacing w:val="-1"/>
                <w:w w:val="105"/>
                <w:sz w:val="8"/>
              </w:rPr>
              <w:t xml:space="preserve"> </w:t>
            </w:r>
            <w:r>
              <w:rPr>
                <w:i/>
                <w:w w:val="105"/>
                <w:sz w:val="8"/>
              </w:rPr>
              <w:t>del</w:t>
            </w:r>
            <w:r>
              <w:rPr>
                <w:i/>
                <w:spacing w:val="-2"/>
                <w:w w:val="105"/>
                <w:sz w:val="8"/>
              </w:rPr>
              <w:t xml:space="preserve"> </w:t>
            </w:r>
            <w:r>
              <w:rPr>
                <w:i/>
                <w:w w:val="105"/>
                <w:sz w:val="8"/>
              </w:rPr>
              <w:t>Consell,</w:t>
            </w:r>
            <w:r>
              <w:rPr>
                <w:i/>
                <w:spacing w:val="-1"/>
                <w:w w:val="105"/>
                <w:sz w:val="8"/>
              </w:rPr>
              <w:t xml:space="preserve"> </w:t>
            </w:r>
            <w:r>
              <w:rPr>
                <w:i/>
                <w:w w:val="105"/>
                <w:sz w:val="8"/>
              </w:rPr>
              <w:t>por</w:t>
            </w:r>
            <w:r>
              <w:rPr>
                <w:i/>
                <w:spacing w:val="-4"/>
                <w:w w:val="105"/>
                <w:sz w:val="8"/>
              </w:rPr>
              <w:t xml:space="preserve"> </w:t>
            </w:r>
            <w:r>
              <w:rPr>
                <w:i/>
                <w:w w:val="105"/>
                <w:sz w:val="8"/>
              </w:rPr>
              <w:t>el</w:t>
            </w:r>
            <w:r>
              <w:rPr>
                <w:i/>
                <w:spacing w:val="-2"/>
                <w:w w:val="105"/>
                <w:sz w:val="8"/>
              </w:rPr>
              <w:t xml:space="preserve"> </w:t>
            </w:r>
            <w:r>
              <w:rPr>
                <w:i/>
                <w:w w:val="105"/>
                <w:sz w:val="8"/>
              </w:rPr>
              <w:t>que</w:t>
            </w:r>
            <w:r>
              <w:rPr>
                <w:i/>
                <w:spacing w:val="-2"/>
                <w:w w:val="105"/>
                <w:sz w:val="8"/>
              </w:rPr>
              <w:t xml:space="preserve"> </w:t>
            </w:r>
            <w:r>
              <w:rPr>
                <w:i/>
                <w:w w:val="105"/>
                <w:sz w:val="8"/>
              </w:rPr>
              <w:t>se</w:t>
            </w:r>
            <w:r>
              <w:rPr>
                <w:i/>
                <w:spacing w:val="-4"/>
                <w:w w:val="105"/>
                <w:sz w:val="8"/>
              </w:rPr>
              <w:t xml:space="preserve"> </w:t>
            </w:r>
            <w:proofErr w:type="spellStart"/>
            <w:r>
              <w:rPr>
                <w:i/>
                <w:w w:val="105"/>
                <w:sz w:val="8"/>
              </w:rPr>
              <w:t>desarrollan</w:t>
            </w:r>
            <w:proofErr w:type="spellEnd"/>
            <w:r>
              <w:rPr>
                <w:i/>
                <w:spacing w:val="-2"/>
                <w:w w:val="105"/>
                <w:sz w:val="8"/>
              </w:rPr>
              <w:t xml:space="preserve"> </w:t>
            </w:r>
            <w:r>
              <w:rPr>
                <w:i/>
                <w:w w:val="105"/>
                <w:sz w:val="8"/>
              </w:rPr>
              <w:t>los</w:t>
            </w:r>
            <w:r>
              <w:rPr>
                <w:i/>
                <w:spacing w:val="-2"/>
                <w:w w:val="105"/>
                <w:sz w:val="8"/>
              </w:rPr>
              <w:t xml:space="preserve"> </w:t>
            </w:r>
            <w:proofErr w:type="spellStart"/>
            <w:r>
              <w:rPr>
                <w:i/>
                <w:w w:val="105"/>
                <w:sz w:val="8"/>
              </w:rPr>
              <w:t>principios</w:t>
            </w:r>
            <w:proofErr w:type="spellEnd"/>
            <w:r>
              <w:rPr>
                <w:i/>
                <w:spacing w:val="-2"/>
                <w:w w:val="105"/>
                <w:sz w:val="8"/>
              </w:rPr>
              <w:t xml:space="preserve"> </w:t>
            </w:r>
            <w:r>
              <w:rPr>
                <w:i/>
                <w:w w:val="105"/>
                <w:sz w:val="8"/>
              </w:rPr>
              <w:t>de</w:t>
            </w:r>
            <w:r>
              <w:rPr>
                <w:i/>
                <w:spacing w:val="-2"/>
                <w:w w:val="105"/>
                <w:sz w:val="8"/>
              </w:rPr>
              <w:t xml:space="preserve"> </w:t>
            </w:r>
            <w:proofErr w:type="spellStart"/>
            <w:r>
              <w:rPr>
                <w:i/>
                <w:w w:val="105"/>
                <w:sz w:val="8"/>
              </w:rPr>
              <w:t>equidad</w:t>
            </w:r>
            <w:proofErr w:type="spellEnd"/>
            <w:r>
              <w:rPr>
                <w:i/>
                <w:spacing w:val="-2"/>
                <w:w w:val="105"/>
                <w:sz w:val="8"/>
              </w:rPr>
              <w:t xml:space="preserve"> </w:t>
            </w:r>
            <w:r>
              <w:rPr>
                <w:i/>
                <w:w w:val="105"/>
                <w:sz w:val="8"/>
              </w:rPr>
              <w:t>y</w:t>
            </w:r>
            <w:r>
              <w:rPr>
                <w:i/>
                <w:spacing w:val="-2"/>
                <w:w w:val="105"/>
                <w:sz w:val="8"/>
              </w:rPr>
              <w:t xml:space="preserve"> </w:t>
            </w:r>
            <w:r>
              <w:rPr>
                <w:i/>
                <w:w w:val="105"/>
                <w:sz w:val="8"/>
              </w:rPr>
              <w:t>de</w:t>
            </w:r>
            <w:r>
              <w:rPr>
                <w:i/>
                <w:spacing w:val="-4"/>
                <w:w w:val="105"/>
                <w:sz w:val="8"/>
              </w:rPr>
              <w:t xml:space="preserve"> </w:t>
            </w:r>
            <w:proofErr w:type="spellStart"/>
            <w:r>
              <w:rPr>
                <w:i/>
                <w:w w:val="105"/>
                <w:sz w:val="8"/>
              </w:rPr>
              <w:t>inclusión</w:t>
            </w:r>
            <w:proofErr w:type="spellEnd"/>
            <w:r>
              <w:rPr>
                <w:i/>
                <w:spacing w:val="40"/>
                <w:w w:val="105"/>
                <w:sz w:val="8"/>
              </w:rPr>
              <w:t xml:space="preserve"> </w:t>
            </w:r>
            <w:r>
              <w:rPr>
                <w:i/>
                <w:w w:val="105"/>
                <w:sz w:val="8"/>
              </w:rPr>
              <w:t>en el sistema educativo valenciano.</w:t>
            </w:r>
          </w:p>
          <w:p w14:paraId="3607A8DF" w14:textId="77777777" w:rsidR="00584A1F" w:rsidRDefault="00584A1F">
            <w:pPr>
              <w:pStyle w:val="TableParagraph"/>
              <w:numPr>
                <w:ilvl w:val="0"/>
                <w:numId w:val="91"/>
              </w:numPr>
              <w:tabs>
                <w:tab w:val="left" w:pos="109"/>
              </w:tabs>
              <w:spacing w:line="92" w:lineRule="exact"/>
              <w:ind w:left="109" w:hanging="51"/>
              <w:jc w:val="both"/>
              <w:rPr>
                <w:i/>
                <w:sz w:val="8"/>
              </w:rPr>
            </w:pPr>
            <w:r>
              <w:rPr>
                <w:i/>
                <w:w w:val="105"/>
                <w:sz w:val="8"/>
              </w:rPr>
              <w:t>Se</w:t>
            </w:r>
            <w:r>
              <w:rPr>
                <w:i/>
                <w:spacing w:val="-5"/>
                <w:w w:val="105"/>
                <w:sz w:val="8"/>
              </w:rPr>
              <w:t xml:space="preserve"> </w:t>
            </w:r>
            <w:proofErr w:type="spellStart"/>
            <w:r>
              <w:rPr>
                <w:i/>
                <w:w w:val="105"/>
                <w:sz w:val="8"/>
              </w:rPr>
              <w:t>pueden</w:t>
            </w:r>
            <w:proofErr w:type="spellEnd"/>
            <w:r>
              <w:rPr>
                <w:i/>
                <w:spacing w:val="-4"/>
                <w:w w:val="105"/>
                <w:sz w:val="8"/>
              </w:rPr>
              <w:t xml:space="preserve"> </w:t>
            </w:r>
            <w:proofErr w:type="spellStart"/>
            <w:r>
              <w:rPr>
                <w:i/>
                <w:w w:val="105"/>
                <w:sz w:val="8"/>
              </w:rPr>
              <w:t>ejercer</w:t>
            </w:r>
            <w:proofErr w:type="spellEnd"/>
            <w:r>
              <w:rPr>
                <w:i/>
                <w:spacing w:val="-4"/>
                <w:w w:val="105"/>
                <w:sz w:val="8"/>
              </w:rPr>
              <w:t xml:space="preserve"> </w:t>
            </w:r>
            <w:r>
              <w:rPr>
                <w:i/>
                <w:w w:val="105"/>
                <w:sz w:val="8"/>
              </w:rPr>
              <w:t>los</w:t>
            </w:r>
            <w:r>
              <w:rPr>
                <w:i/>
                <w:spacing w:val="-4"/>
                <w:w w:val="105"/>
                <w:sz w:val="8"/>
              </w:rPr>
              <w:t xml:space="preserve"> </w:t>
            </w:r>
            <w:proofErr w:type="spellStart"/>
            <w:r>
              <w:rPr>
                <w:i/>
                <w:w w:val="105"/>
                <w:sz w:val="8"/>
              </w:rPr>
              <w:t>derechos</w:t>
            </w:r>
            <w:proofErr w:type="spellEnd"/>
            <w:r>
              <w:rPr>
                <w:i/>
                <w:spacing w:val="-4"/>
                <w:w w:val="105"/>
                <w:sz w:val="8"/>
              </w:rPr>
              <w:t xml:space="preserve"> </w:t>
            </w:r>
            <w:r>
              <w:rPr>
                <w:i/>
                <w:w w:val="105"/>
                <w:sz w:val="8"/>
              </w:rPr>
              <w:t>de</w:t>
            </w:r>
            <w:r>
              <w:rPr>
                <w:i/>
                <w:spacing w:val="-4"/>
                <w:w w:val="105"/>
                <w:sz w:val="8"/>
              </w:rPr>
              <w:t xml:space="preserve"> </w:t>
            </w:r>
            <w:proofErr w:type="spellStart"/>
            <w:r>
              <w:rPr>
                <w:i/>
                <w:w w:val="105"/>
                <w:sz w:val="8"/>
              </w:rPr>
              <w:t>acceso</w:t>
            </w:r>
            <w:proofErr w:type="spellEnd"/>
            <w:r>
              <w:rPr>
                <w:i/>
                <w:w w:val="105"/>
                <w:sz w:val="8"/>
              </w:rPr>
              <w:t>,</w:t>
            </w:r>
            <w:r>
              <w:rPr>
                <w:i/>
                <w:spacing w:val="-4"/>
                <w:w w:val="105"/>
                <w:sz w:val="8"/>
              </w:rPr>
              <w:t xml:space="preserve"> </w:t>
            </w:r>
            <w:proofErr w:type="spellStart"/>
            <w:r>
              <w:rPr>
                <w:i/>
                <w:w w:val="105"/>
                <w:sz w:val="8"/>
              </w:rPr>
              <w:t>rectificación</w:t>
            </w:r>
            <w:proofErr w:type="spellEnd"/>
            <w:r>
              <w:rPr>
                <w:i/>
                <w:w w:val="105"/>
                <w:sz w:val="8"/>
              </w:rPr>
              <w:t>,</w:t>
            </w:r>
            <w:r>
              <w:rPr>
                <w:i/>
                <w:spacing w:val="-4"/>
                <w:w w:val="105"/>
                <w:sz w:val="8"/>
              </w:rPr>
              <w:t xml:space="preserve"> </w:t>
            </w:r>
            <w:proofErr w:type="spellStart"/>
            <w:r>
              <w:rPr>
                <w:i/>
                <w:w w:val="105"/>
                <w:sz w:val="8"/>
              </w:rPr>
              <w:t>cancelación</w:t>
            </w:r>
            <w:proofErr w:type="spellEnd"/>
            <w:r>
              <w:rPr>
                <w:i/>
                <w:spacing w:val="-4"/>
                <w:w w:val="105"/>
                <w:sz w:val="8"/>
              </w:rPr>
              <w:t xml:space="preserve"> </w:t>
            </w:r>
            <w:r>
              <w:rPr>
                <w:i/>
                <w:w w:val="105"/>
                <w:sz w:val="8"/>
              </w:rPr>
              <w:t>y</w:t>
            </w:r>
            <w:r>
              <w:rPr>
                <w:i/>
                <w:spacing w:val="-4"/>
                <w:w w:val="105"/>
                <w:sz w:val="8"/>
              </w:rPr>
              <w:t xml:space="preserve"> </w:t>
            </w:r>
            <w:proofErr w:type="spellStart"/>
            <w:r>
              <w:rPr>
                <w:i/>
                <w:w w:val="105"/>
                <w:sz w:val="8"/>
              </w:rPr>
              <w:t>oposición</w:t>
            </w:r>
            <w:proofErr w:type="spellEnd"/>
            <w:r>
              <w:rPr>
                <w:i/>
                <w:spacing w:val="-4"/>
                <w:w w:val="105"/>
                <w:sz w:val="8"/>
              </w:rPr>
              <w:t xml:space="preserve"> </w:t>
            </w:r>
            <w:r>
              <w:rPr>
                <w:i/>
                <w:w w:val="105"/>
                <w:sz w:val="8"/>
              </w:rPr>
              <w:t>de</w:t>
            </w:r>
            <w:r>
              <w:rPr>
                <w:i/>
                <w:spacing w:val="-4"/>
                <w:w w:val="105"/>
                <w:sz w:val="8"/>
              </w:rPr>
              <w:t xml:space="preserve"> </w:t>
            </w:r>
            <w:proofErr w:type="spellStart"/>
            <w:r>
              <w:rPr>
                <w:i/>
                <w:w w:val="105"/>
                <w:sz w:val="8"/>
              </w:rPr>
              <w:t>acuerdo</w:t>
            </w:r>
            <w:proofErr w:type="spellEnd"/>
            <w:r>
              <w:rPr>
                <w:i/>
                <w:spacing w:val="-4"/>
                <w:w w:val="105"/>
                <w:sz w:val="8"/>
              </w:rPr>
              <w:t xml:space="preserve"> </w:t>
            </w:r>
            <w:r>
              <w:rPr>
                <w:i/>
                <w:w w:val="105"/>
                <w:sz w:val="8"/>
              </w:rPr>
              <w:t>con</w:t>
            </w:r>
            <w:r>
              <w:rPr>
                <w:i/>
                <w:spacing w:val="-4"/>
                <w:w w:val="105"/>
                <w:sz w:val="8"/>
              </w:rPr>
              <w:t xml:space="preserve"> </w:t>
            </w:r>
            <w:r>
              <w:rPr>
                <w:i/>
                <w:w w:val="105"/>
                <w:sz w:val="8"/>
              </w:rPr>
              <w:t>lo</w:t>
            </w:r>
            <w:r>
              <w:rPr>
                <w:i/>
                <w:spacing w:val="-4"/>
                <w:w w:val="105"/>
                <w:sz w:val="8"/>
              </w:rPr>
              <w:t xml:space="preserve"> </w:t>
            </w:r>
            <w:proofErr w:type="spellStart"/>
            <w:r>
              <w:rPr>
                <w:i/>
                <w:w w:val="105"/>
                <w:sz w:val="8"/>
              </w:rPr>
              <w:t>dispuesto</w:t>
            </w:r>
            <w:proofErr w:type="spellEnd"/>
            <w:r>
              <w:rPr>
                <w:i/>
                <w:spacing w:val="-4"/>
                <w:w w:val="105"/>
                <w:sz w:val="8"/>
              </w:rPr>
              <w:t xml:space="preserve"> </w:t>
            </w:r>
            <w:r>
              <w:rPr>
                <w:i/>
                <w:w w:val="105"/>
                <w:sz w:val="8"/>
              </w:rPr>
              <w:t>en</w:t>
            </w:r>
            <w:r>
              <w:rPr>
                <w:i/>
                <w:spacing w:val="-4"/>
                <w:w w:val="105"/>
                <w:sz w:val="8"/>
              </w:rPr>
              <w:t xml:space="preserve"> </w:t>
            </w:r>
            <w:r>
              <w:rPr>
                <w:i/>
                <w:w w:val="105"/>
                <w:sz w:val="8"/>
              </w:rPr>
              <w:t>el</w:t>
            </w:r>
            <w:r>
              <w:rPr>
                <w:i/>
                <w:spacing w:val="-4"/>
                <w:w w:val="105"/>
                <w:sz w:val="8"/>
              </w:rPr>
              <w:t xml:space="preserve"> </w:t>
            </w:r>
            <w:r>
              <w:rPr>
                <w:i/>
                <w:w w:val="105"/>
                <w:sz w:val="8"/>
              </w:rPr>
              <w:t>aviso</w:t>
            </w:r>
            <w:r>
              <w:rPr>
                <w:i/>
                <w:spacing w:val="-4"/>
                <w:w w:val="105"/>
                <w:sz w:val="8"/>
              </w:rPr>
              <w:t xml:space="preserve"> </w:t>
            </w:r>
            <w:r>
              <w:rPr>
                <w:i/>
                <w:w w:val="105"/>
                <w:sz w:val="8"/>
              </w:rPr>
              <w:t>legal</w:t>
            </w:r>
            <w:r>
              <w:rPr>
                <w:i/>
                <w:spacing w:val="-4"/>
                <w:w w:val="105"/>
                <w:sz w:val="8"/>
              </w:rPr>
              <w:t xml:space="preserve"> </w:t>
            </w:r>
            <w:r>
              <w:rPr>
                <w:i/>
                <w:w w:val="105"/>
                <w:sz w:val="8"/>
              </w:rPr>
              <w:t>de</w:t>
            </w:r>
            <w:r>
              <w:rPr>
                <w:i/>
                <w:spacing w:val="-4"/>
                <w:w w:val="105"/>
                <w:sz w:val="8"/>
              </w:rPr>
              <w:t xml:space="preserve"> </w:t>
            </w:r>
            <w:r>
              <w:rPr>
                <w:i/>
                <w:w w:val="105"/>
                <w:sz w:val="8"/>
              </w:rPr>
              <w:t>la</w:t>
            </w:r>
            <w:r>
              <w:rPr>
                <w:i/>
                <w:spacing w:val="-4"/>
                <w:w w:val="105"/>
                <w:sz w:val="8"/>
              </w:rPr>
              <w:t xml:space="preserve"> </w:t>
            </w:r>
            <w:proofErr w:type="spellStart"/>
            <w:r>
              <w:rPr>
                <w:i/>
                <w:w w:val="105"/>
                <w:sz w:val="8"/>
              </w:rPr>
              <w:t>página</w:t>
            </w:r>
            <w:proofErr w:type="spellEnd"/>
            <w:r>
              <w:rPr>
                <w:i/>
                <w:spacing w:val="-4"/>
                <w:w w:val="105"/>
                <w:sz w:val="8"/>
              </w:rPr>
              <w:t xml:space="preserve"> </w:t>
            </w:r>
            <w:r>
              <w:rPr>
                <w:i/>
                <w:w w:val="105"/>
                <w:sz w:val="8"/>
              </w:rPr>
              <w:t>web</w:t>
            </w:r>
            <w:r>
              <w:rPr>
                <w:i/>
                <w:spacing w:val="-4"/>
                <w:w w:val="105"/>
                <w:sz w:val="8"/>
              </w:rPr>
              <w:t xml:space="preserve"> </w:t>
            </w:r>
            <w:r>
              <w:rPr>
                <w:i/>
                <w:w w:val="105"/>
                <w:sz w:val="8"/>
              </w:rPr>
              <w:t>de</w:t>
            </w:r>
            <w:r>
              <w:rPr>
                <w:i/>
                <w:spacing w:val="-4"/>
                <w:w w:val="105"/>
                <w:sz w:val="8"/>
              </w:rPr>
              <w:t xml:space="preserve"> </w:t>
            </w:r>
            <w:r>
              <w:rPr>
                <w:i/>
                <w:w w:val="105"/>
                <w:sz w:val="8"/>
              </w:rPr>
              <w:t>la</w:t>
            </w:r>
            <w:r>
              <w:rPr>
                <w:i/>
                <w:spacing w:val="-4"/>
                <w:w w:val="105"/>
                <w:sz w:val="8"/>
              </w:rPr>
              <w:t xml:space="preserve"> </w:t>
            </w:r>
            <w:r>
              <w:rPr>
                <w:i/>
                <w:w w:val="105"/>
                <w:sz w:val="8"/>
              </w:rPr>
              <w:t>Conselleria</w:t>
            </w:r>
            <w:r>
              <w:rPr>
                <w:i/>
                <w:spacing w:val="-4"/>
                <w:w w:val="105"/>
                <w:sz w:val="8"/>
              </w:rPr>
              <w:t xml:space="preserve"> </w:t>
            </w:r>
            <w:r>
              <w:rPr>
                <w:i/>
                <w:w w:val="105"/>
                <w:sz w:val="8"/>
              </w:rPr>
              <w:t>de</w:t>
            </w:r>
            <w:r>
              <w:rPr>
                <w:i/>
                <w:spacing w:val="-4"/>
                <w:w w:val="105"/>
                <w:sz w:val="8"/>
              </w:rPr>
              <w:t xml:space="preserve"> </w:t>
            </w:r>
            <w:r>
              <w:rPr>
                <w:i/>
                <w:w w:val="105"/>
                <w:sz w:val="8"/>
              </w:rPr>
              <w:t>Educación,</w:t>
            </w:r>
            <w:r>
              <w:rPr>
                <w:i/>
                <w:spacing w:val="-3"/>
                <w:w w:val="105"/>
                <w:sz w:val="8"/>
              </w:rPr>
              <w:t xml:space="preserve"> </w:t>
            </w:r>
            <w:proofErr w:type="spellStart"/>
            <w:r>
              <w:rPr>
                <w:i/>
                <w:w w:val="105"/>
                <w:sz w:val="8"/>
              </w:rPr>
              <w:t>Investigación</w:t>
            </w:r>
            <w:proofErr w:type="spellEnd"/>
            <w:r>
              <w:rPr>
                <w:i/>
                <w:w w:val="105"/>
                <w:sz w:val="8"/>
              </w:rPr>
              <w:t>,</w:t>
            </w:r>
            <w:r>
              <w:rPr>
                <w:i/>
                <w:spacing w:val="-3"/>
                <w:w w:val="105"/>
                <w:sz w:val="8"/>
              </w:rPr>
              <w:t xml:space="preserve"> </w:t>
            </w:r>
            <w:r>
              <w:rPr>
                <w:i/>
                <w:w w:val="105"/>
                <w:sz w:val="8"/>
              </w:rPr>
              <w:t>Cultura</w:t>
            </w:r>
            <w:r>
              <w:rPr>
                <w:i/>
                <w:spacing w:val="-4"/>
                <w:w w:val="105"/>
                <w:sz w:val="8"/>
              </w:rPr>
              <w:t xml:space="preserve"> </w:t>
            </w:r>
            <w:r>
              <w:rPr>
                <w:i/>
                <w:w w:val="105"/>
                <w:sz w:val="8"/>
              </w:rPr>
              <w:t>y</w:t>
            </w:r>
            <w:r>
              <w:rPr>
                <w:i/>
                <w:spacing w:val="-6"/>
                <w:w w:val="105"/>
                <w:sz w:val="8"/>
              </w:rPr>
              <w:t xml:space="preserve"> </w:t>
            </w:r>
            <w:proofErr w:type="spellStart"/>
            <w:r>
              <w:rPr>
                <w:i/>
                <w:spacing w:val="-2"/>
                <w:w w:val="105"/>
                <w:sz w:val="8"/>
              </w:rPr>
              <w:t>Deporte</w:t>
            </w:r>
            <w:proofErr w:type="spellEnd"/>
            <w:r>
              <w:rPr>
                <w:i/>
                <w:spacing w:val="-2"/>
                <w:w w:val="105"/>
                <w:sz w:val="8"/>
              </w:rPr>
              <w:t>.</w:t>
            </w:r>
          </w:p>
          <w:p w14:paraId="5EE63446" w14:textId="77777777" w:rsidR="00584A1F" w:rsidRDefault="00584A1F">
            <w:pPr>
              <w:pStyle w:val="TableParagraph"/>
              <w:numPr>
                <w:ilvl w:val="0"/>
                <w:numId w:val="91"/>
              </w:numPr>
              <w:tabs>
                <w:tab w:val="left" w:pos="107"/>
              </w:tabs>
              <w:spacing w:line="90" w:lineRule="atLeast"/>
              <w:ind w:right="43" w:firstLine="0"/>
              <w:jc w:val="both"/>
              <w:rPr>
                <w:i/>
                <w:sz w:val="8"/>
              </w:rPr>
            </w:pPr>
            <w:r>
              <w:rPr>
                <w:i/>
                <w:w w:val="105"/>
                <w:sz w:val="8"/>
              </w:rPr>
              <w:t>La</w:t>
            </w:r>
            <w:r>
              <w:rPr>
                <w:i/>
                <w:spacing w:val="-4"/>
                <w:w w:val="105"/>
                <w:sz w:val="8"/>
              </w:rPr>
              <w:t xml:space="preserve"> </w:t>
            </w:r>
            <w:r>
              <w:rPr>
                <w:i/>
                <w:w w:val="105"/>
                <w:sz w:val="8"/>
              </w:rPr>
              <w:t>responsabilidad</w:t>
            </w:r>
            <w:r>
              <w:rPr>
                <w:i/>
                <w:spacing w:val="-4"/>
                <w:w w:val="105"/>
                <w:sz w:val="8"/>
              </w:rPr>
              <w:t xml:space="preserve"> </w:t>
            </w:r>
            <w:r>
              <w:rPr>
                <w:i/>
                <w:w w:val="105"/>
                <w:sz w:val="8"/>
              </w:rPr>
              <w:t>del</w:t>
            </w:r>
            <w:r>
              <w:rPr>
                <w:i/>
                <w:spacing w:val="-4"/>
                <w:w w:val="105"/>
                <w:sz w:val="8"/>
              </w:rPr>
              <w:t xml:space="preserve"> </w:t>
            </w:r>
            <w:proofErr w:type="spellStart"/>
            <w:r>
              <w:rPr>
                <w:i/>
                <w:w w:val="105"/>
                <w:sz w:val="8"/>
              </w:rPr>
              <w:t>tratamiento</w:t>
            </w:r>
            <w:proofErr w:type="spellEnd"/>
            <w:r>
              <w:rPr>
                <w:i/>
                <w:spacing w:val="-4"/>
                <w:w w:val="105"/>
                <w:sz w:val="8"/>
              </w:rPr>
              <w:t xml:space="preserve"> </w:t>
            </w:r>
            <w:r>
              <w:rPr>
                <w:i/>
                <w:w w:val="105"/>
                <w:sz w:val="8"/>
              </w:rPr>
              <w:t>de</w:t>
            </w:r>
            <w:r>
              <w:rPr>
                <w:i/>
                <w:spacing w:val="-4"/>
                <w:w w:val="105"/>
                <w:sz w:val="8"/>
              </w:rPr>
              <w:t xml:space="preserve"> </w:t>
            </w:r>
            <w:r>
              <w:rPr>
                <w:i/>
                <w:w w:val="105"/>
                <w:sz w:val="8"/>
              </w:rPr>
              <w:t>la</w:t>
            </w:r>
            <w:r>
              <w:rPr>
                <w:i/>
                <w:spacing w:val="-4"/>
                <w:w w:val="105"/>
                <w:sz w:val="8"/>
              </w:rPr>
              <w:t xml:space="preserve"> </w:t>
            </w:r>
            <w:proofErr w:type="spellStart"/>
            <w:r>
              <w:rPr>
                <w:i/>
                <w:w w:val="105"/>
                <w:sz w:val="8"/>
              </w:rPr>
              <w:t>información</w:t>
            </w:r>
            <w:proofErr w:type="spellEnd"/>
            <w:r>
              <w:rPr>
                <w:i/>
                <w:spacing w:val="-2"/>
                <w:w w:val="105"/>
                <w:sz w:val="8"/>
              </w:rPr>
              <w:t xml:space="preserve"> </w:t>
            </w:r>
            <w:r>
              <w:rPr>
                <w:i/>
                <w:w w:val="105"/>
                <w:sz w:val="8"/>
              </w:rPr>
              <w:t>es</w:t>
            </w:r>
            <w:r>
              <w:rPr>
                <w:i/>
                <w:spacing w:val="-4"/>
                <w:w w:val="105"/>
                <w:sz w:val="8"/>
              </w:rPr>
              <w:t xml:space="preserve"> </w:t>
            </w:r>
            <w:r>
              <w:rPr>
                <w:i/>
                <w:w w:val="105"/>
                <w:sz w:val="8"/>
              </w:rPr>
              <w:t>de</w:t>
            </w:r>
            <w:r>
              <w:rPr>
                <w:i/>
                <w:spacing w:val="-4"/>
                <w:w w:val="105"/>
                <w:sz w:val="8"/>
              </w:rPr>
              <w:t xml:space="preserve"> </w:t>
            </w:r>
            <w:r>
              <w:rPr>
                <w:i/>
                <w:w w:val="105"/>
                <w:sz w:val="8"/>
              </w:rPr>
              <w:t>la</w:t>
            </w:r>
            <w:r>
              <w:rPr>
                <w:i/>
                <w:spacing w:val="-4"/>
                <w:w w:val="105"/>
                <w:sz w:val="8"/>
              </w:rPr>
              <w:t xml:space="preserve"> </w:t>
            </w:r>
            <w:proofErr w:type="spellStart"/>
            <w:r>
              <w:rPr>
                <w:i/>
                <w:w w:val="105"/>
                <w:sz w:val="8"/>
              </w:rPr>
              <w:t>Subsecretaría</w:t>
            </w:r>
            <w:proofErr w:type="spellEnd"/>
            <w:r>
              <w:rPr>
                <w:i/>
                <w:spacing w:val="-4"/>
                <w:w w:val="105"/>
                <w:sz w:val="8"/>
              </w:rPr>
              <w:t xml:space="preserve"> </w:t>
            </w:r>
            <w:r>
              <w:rPr>
                <w:i/>
                <w:w w:val="105"/>
                <w:sz w:val="8"/>
              </w:rPr>
              <w:t>de</w:t>
            </w:r>
            <w:r>
              <w:rPr>
                <w:i/>
                <w:spacing w:val="-4"/>
                <w:w w:val="105"/>
                <w:sz w:val="8"/>
              </w:rPr>
              <w:t xml:space="preserve"> </w:t>
            </w:r>
            <w:r>
              <w:rPr>
                <w:i/>
                <w:w w:val="105"/>
                <w:sz w:val="8"/>
              </w:rPr>
              <w:t>la</w:t>
            </w:r>
            <w:r>
              <w:rPr>
                <w:i/>
                <w:spacing w:val="-4"/>
                <w:w w:val="105"/>
                <w:sz w:val="8"/>
              </w:rPr>
              <w:t xml:space="preserve"> </w:t>
            </w:r>
            <w:r>
              <w:rPr>
                <w:i/>
                <w:w w:val="105"/>
                <w:sz w:val="8"/>
              </w:rPr>
              <w:t>Conselleria</w:t>
            </w:r>
            <w:r>
              <w:rPr>
                <w:i/>
                <w:spacing w:val="-4"/>
                <w:w w:val="105"/>
                <w:sz w:val="8"/>
              </w:rPr>
              <w:t xml:space="preserve"> </w:t>
            </w:r>
            <w:r>
              <w:rPr>
                <w:i/>
                <w:w w:val="105"/>
                <w:sz w:val="8"/>
              </w:rPr>
              <w:t>de</w:t>
            </w:r>
            <w:r>
              <w:rPr>
                <w:i/>
                <w:spacing w:val="-4"/>
                <w:w w:val="105"/>
                <w:sz w:val="8"/>
              </w:rPr>
              <w:t xml:space="preserve"> </w:t>
            </w:r>
            <w:r>
              <w:rPr>
                <w:i/>
                <w:w w:val="105"/>
                <w:sz w:val="8"/>
              </w:rPr>
              <w:t>Educación,</w:t>
            </w:r>
            <w:r>
              <w:rPr>
                <w:i/>
                <w:spacing w:val="-3"/>
                <w:w w:val="105"/>
                <w:sz w:val="8"/>
              </w:rPr>
              <w:t xml:space="preserve"> </w:t>
            </w:r>
            <w:proofErr w:type="spellStart"/>
            <w:r>
              <w:rPr>
                <w:i/>
                <w:w w:val="105"/>
                <w:sz w:val="8"/>
              </w:rPr>
              <w:t>Investigación</w:t>
            </w:r>
            <w:proofErr w:type="spellEnd"/>
            <w:r>
              <w:rPr>
                <w:i/>
                <w:w w:val="105"/>
                <w:sz w:val="8"/>
              </w:rPr>
              <w:t>,</w:t>
            </w:r>
            <w:r>
              <w:rPr>
                <w:i/>
                <w:spacing w:val="-2"/>
                <w:w w:val="105"/>
                <w:sz w:val="8"/>
              </w:rPr>
              <w:t xml:space="preserve"> </w:t>
            </w:r>
            <w:r>
              <w:rPr>
                <w:i/>
                <w:w w:val="105"/>
                <w:sz w:val="8"/>
              </w:rPr>
              <w:t>Cultura</w:t>
            </w:r>
            <w:r>
              <w:rPr>
                <w:i/>
                <w:spacing w:val="-4"/>
                <w:w w:val="105"/>
                <w:sz w:val="8"/>
              </w:rPr>
              <w:t xml:space="preserve"> </w:t>
            </w:r>
            <w:r>
              <w:rPr>
                <w:i/>
                <w:w w:val="105"/>
                <w:sz w:val="8"/>
              </w:rPr>
              <w:t>y</w:t>
            </w:r>
            <w:r>
              <w:rPr>
                <w:i/>
                <w:spacing w:val="-4"/>
                <w:w w:val="105"/>
                <w:sz w:val="8"/>
              </w:rPr>
              <w:t xml:space="preserve"> </w:t>
            </w:r>
            <w:proofErr w:type="spellStart"/>
            <w:r>
              <w:rPr>
                <w:i/>
                <w:w w:val="105"/>
                <w:sz w:val="8"/>
              </w:rPr>
              <w:t>Deporte</w:t>
            </w:r>
            <w:proofErr w:type="spellEnd"/>
            <w:r>
              <w:rPr>
                <w:i/>
                <w:w w:val="105"/>
                <w:sz w:val="8"/>
              </w:rPr>
              <w:t>.</w:t>
            </w:r>
            <w:r>
              <w:rPr>
                <w:i/>
                <w:spacing w:val="-3"/>
                <w:w w:val="105"/>
                <w:sz w:val="8"/>
              </w:rPr>
              <w:t xml:space="preserve"> </w:t>
            </w:r>
            <w:r>
              <w:rPr>
                <w:i/>
                <w:w w:val="105"/>
                <w:sz w:val="8"/>
              </w:rPr>
              <w:t>La</w:t>
            </w:r>
            <w:r>
              <w:rPr>
                <w:i/>
                <w:spacing w:val="-4"/>
                <w:w w:val="105"/>
                <w:sz w:val="8"/>
              </w:rPr>
              <w:t xml:space="preserve"> </w:t>
            </w:r>
            <w:proofErr w:type="spellStart"/>
            <w:r>
              <w:rPr>
                <w:i/>
                <w:w w:val="105"/>
                <w:sz w:val="8"/>
              </w:rPr>
              <w:t>coordinación</w:t>
            </w:r>
            <w:proofErr w:type="spellEnd"/>
            <w:r>
              <w:rPr>
                <w:i/>
                <w:spacing w:val="-4"/>
                <w:w w:val="105"/>
                <w:sz w:val="8"/>
              </w:rPr>
              <w:t xml:space="preserve"> </w:t>
            </w:r>
            <w:r>
              <w:rPr>
                <w:i/>
                <w:w w:val="105"/>
                <w:sz w:val="8"/>
              </w:rPr>
              <w:t>y</w:t>
            </w:r>
            <w:r>
              <w:rPr>
                <w:i/>
                <w:spacing w:val="-4"/>
                <w:w w:val="105"/>
                <w:sz w:val="8"/>
              </w:rPr>
              <w:t xml:space="preserve"> </w:t>
            </w:r>
            <w:proofErr w:type="spellStart"/>
            <w:r>
              <w:rPr>
                <w:i/>
                <w:w w:val="105"/>
                <w:sz w:val="8"/>
              </w:rPr>
              <w:t>supervisión</w:t>
            </w:r>
            <w:proofErr w:type="spellEnd"/>
            <w:r>
              <w:rPr>
                <w:i/>
                <w:spacing w:val="-4"/>
                <w:w w:val="105"/>
                <w:sz w:val="8"/>
              </w:rPr>
              <w:t xml:space="preserve"> </w:t>
            </w:r>
            <w:proofErr w:type="spellStart"/>
            <w:r>
              <w:rPr>
                <w:i/>
                <w:w w:val="105"/>
                <w:sz w:val="8"/>
              </w:rPr>
              <w:t>corresponde</w:t>
            </w:r>
            <w:proofErr w:type="spellEnd"/>
            <w:r>
              <w:rPr>
                <w:i/>
                <w:spacing w:val="-4"/>
                <w:w w:val="105"/>
                <w:sz w:val="8"/>
              </w:rPr>
              <w:t xml:space="preserve"> </w:t>
            </w:r>
            <w:r>
              <w:rPr>
                <w:i/>
                <w:w w:val="105"/>
                <w:sz w:val="8"/>
              </w:rPr>
              <w:t>al</w:t>
            </w:r>
            <w:r>
              <w:rPr>
                <w:i/>
                <w:spacing w:val="-4"/>
                <w:w w:val="105"/>
                <w:sz w:val="8"/>
              </w:rPr>
              <w:t xml:space="preserve"> </w:t>
            </w:r>
            <w:proofErr w:type="spellStart"/>
            <w:r>
              <w:rPr>
                <w:i/>
                <w:w w:val="105"/>
                <w:sz w:val="8"/>
              </w:rPr>
              <w:t>delegado</w:t>
            </w:r>
            <w:proofErr w:type="spellEnd"/>
            <w:r>
              <w:rPr>
                <w:i/>
                <w:w w:val="105"/>
                <w:sz w:val="8"/>
              </w:rPr>
              <w:t>/a</w:t>
            </w:r>
            <w:r>
              <w:rPr>
                <w:i/>
                <w:spacing w:val="-4"/>
                <w:w w:val="105"/>
                <w:sz w:val="8"/>
              </w:rPr>
              <w:t xml:space="preserve"> </w:t>
            </w:r>
            <w:r>
              <w:rPr>
                <w:i/>
                <w:w w:val="105"/>
                <w:sz w:val="8"/>
              </w:rPr>
              <w:t>de</w:t>
            </w:r>
            <w:r>
              <w:rPr>
                <w:i/>
                <w:spacing w:val="-4"/>
                <w:w w:val="105"/>
                <w:sz w:val="8"/>
              </w:rPr>
              <w:t xml:space="preserve"> </w:t>
            </w:r>
            <w:proofErr w:type="spellStart"/>
            <w:r>
              <w:rPr>
                <w:i/>
                <w:w w:val="105"/>
                <w:sz w:val="8"/>
              </w:rPr>
              <w:t>protección</w:t>
            </w:r>
            <w:proofErr w:type="spellEnd"/>
            <w:r>
              <w:rPr>
                <w:i/>
                <w:spacing w:val="-4"/>
                <w:w w:val="105"/>
                <w:sz w:val="8"/>
              </w:rPr>
              <w:t xml:space="preserve"> </w:t>
            </w:r>
            <w:r>
              <w:rPr>
                <w:i/>
                <w:w w:val="105"/>
                <w:sz w:val="8"/>
              </w:rPr>
              <w:t>de</w:t>
            </w:r>
            <w:r>
              <w:rPr>
                <w:i/>
                <w:spacing w:val="-4"/>
                <w:w w:val="105"/>
                <w:sz w:val="8"/>
              </w:rPr>
              <w:t xml:space="preserve"> </w:t>
            </w:r>
            <w:proofErr w:type="spellStart"/>
            <w:r>
              <w:rPr>
                <w:i/>
                <w:w w:val="105"/>
                <w:sz w:val="8"/>
              </w:rPr>
              <w:t>datos</w:t>
            </w:r>
            <w:proofErr w:type="spellEnd"/>
            <w:r>
              <w:rPr>
                <w:i/>
                <w:w w:val="105"/>
                <w:sz w:val="8"/>
              </w:rPr>
              <w:t>,</w:t>
            </w:r>
            <w:r>
              <w:rPr>
                <w:i/>
                <w:spacing w:val="40"/>
                <w:w w:val="105"/>
                <w:sz w:val="8"/>
              </w:rPr>
              <w:t xml:space="preserve"> </w:t>
            </w:r>
            <w:r>
              <w:rPr>
                <w:i/>
                <w:w w:val="105"/>
                <w:sz w:val="8"/>
              </w:rPr>
              <w:t xml:space="preserve">que </w:t>
            </w:r>
            <w:proofErr w:type="spellStart"/>
            <w:r>
              <w:rPr>
                <w:i/>
                <w:w w:val="105"/>
                <w:sz w:val="8"/>
              </w:rPr>
              <w:t>ejerce</w:t>
            </w:r>
            <w:proofErr w:type="spellEnd"/>
            <w:r>
              <w:rPr>
                <w:i/>
                <w:w w:val="105"/>
                <w:sz w:val="8"/>
              </w:rPr>
              <w:t xml:space="preserve"> </w:t>
            </w:r>
            <w:proofErr w:type="spellStart"/>
            <w:r>
              <w:rPr>
                <w:i/>
                <w:w w:val="105"/>
                <w:sz w:val="8"/>
              </w:rPr>
              <w:t>sus</w:t>
            </w:r>
            <w:proofErr w:type="spellEnd"/>
            <w:r>
              <w:rPr>
                <w:i/>
                <w:w w:val="105"/>
                <w:sz w:val="8"/>
              </w:rPr>
              <w:t xml:space="preserve"> funciones con </w:t>
            </w:r>
            <w:proofErr w:type="spellStart"/>
            <w:r>
              <w:rPr>
                <w:i/>
                <w:w w:val="105"/>
                <w:sz w:val="8"/>
              </w:rPr>
              <w:t>autonomía</w:t>
            </w:r>
            <w:proofErr w:type="spellEnd"/>
            <w:r>
              <w:rPr>
                <w:i/>
                <w:w w:val="105"/>
                <w:sz w:val="8"/>
              </w:rPr>
              <w:t xml:space="preserve"> funcional y </w:t>
            </w:r>
            <w:proofErr w:type="spellStart"/>
            <w:r>
              <w:rPr>
                <w:i/>
                <w:w w:val="105"/>
                <w:sz w:val="8"/>
              </w:rPr>
              <w:t>está</w:t>
            </w:r>
            <w:proofErr w:type="spellEnd"/>
            <w:r>
              <w:rPr>
                <w:i/>
                <w:w w:val="105"/>
                <w:sz w:val="8"/>
              </w:rPr>
              <w:t xml:space="preserve"> </w:t>
            </w:r>
            <w:proofErr w:type="spellStart"/>
            <w:r>
              <w:rPr>
                <w:i/>
                <w:w w:val="105"/>
                <w:sz w:val="8"/>
              </w:rPr>
              <w:t>adscrito</w:t>
            </w:r>
            <w:proofErr w:type="spellEnd"/>
            <w:r>
              <w:rPr>
                <w:i/>
                <w:w w:val="105"/>
                <w:sz w:val="8"/>
              </w:rPr>
              <w:t xml:space="preserve"> orgànicament a la </w:t>
            </w:r>
            <w:proofErr w:type="spellStart"/>
            <w:r>
              <w:rPr>
                <w:i/>
                <w:w w:val="105"/>
                <w:sz w:val="8"/>
              </w:rPr>
              <w:t>Subsecretaría</w:t>
            </w:r>
            <w:proofErr w:type="spellEnd"/>
            <w:r>
              <w:rPr>
                <w:i/>
                <w:w w:val="105"/>
                <w:sz w:val="8"/>
              </w:rPr>
              <w:t xml:space="preserve"> de la Conselleria de </w:t>
            </w:r>
            <w:proofErr w:type="spellStart"/>
            <w:r>
              <w:rPr>
                <w:i/>
                <w:w w:val="105"/>
                <w:sz w:val="8"/>
              </w:rPr>
              <w:t>Transparencia</w:t>
            </w:r>
            <w:proofErr w:type="spellEnd"/>
            <w:r>
              <w:rPr>
                <w:i/>
                <w:w w:val="105"/>
                <w:sz w:val="8"/>
              </w:rPr>
              <w:t xml:space="preserve">, Responsabilidad Social, </w:t>
            </w:r>
            <w:proofErr w:type="spellStart"/>
            <w:r>
              <w:rPr>
                <w:i/>
                <w:w w:val="105"/>
                <w:sz w:val="8"/>
              </w:rPr>
              <w:t>Participación</w:t>
            </w:r>
            <w:proofErr w:type="spellEnd"/>
            <w:r>
              <w:rPr>
                <w:i/>
                <w:w w:val="105"/>
                <w:sz w:val="8"/>
              </w:rPr>
              <w:t xml:space="preserve"> y </w:t>
            </w:r>
            <w:proofErr w:type="spellStart"/>
            <w:r>
              <w:rPr>
                <w:i/>
                <w:w w:val="105"/>
                <w:sz w:val="8"/>
              </w:rPr>
              <w:t>Cooperación</w:t>
            </w:r>
            <w:proofErr w:type="spellEnd"/>
            <w:r>
              <w:rPr>
                <w:i/>
                <w:w w:val="105"/>
                <w:sz w:val="8"/>
              </w:rPr>
              <w:t xml:space="preserve">, con domicilio en </w:t>
            </w:r>
            <w:proofErr w:type="spellStart"/>
            <w:r>
              <w:rPr>
                <w:i/>
                <w:w w:val="105"/>
                <w:sz w:val="8"/>
              </w:rPr>
              <w:t>Paseo</w:t>
            </w:r>
            <w:proofErr w:type="spellEnd"/>
            <w:r>
              <w:rPr>
                <w:i/>
                <w:w w:val="105"/>
                <w:sz w:val="8"/>
              </w:rPr>
              <w:t xml:space="preserve"> de la</w:t>
            </w:r>
            <w:r>
              <w:rPr>
                <w:i/>
                <w:spacing w:val="40"/>
                <w:w w:val="105"/>
                <w:sz w:val="8"/>
              </w:rPr>
              <w:t xml:space="preserve"> </w:t>
            </w:r>
            <w:proofErr w:type="spellStart"/>
            <w:r>
              <w:rPr>
                <w:i/>
                <w:w w:val="105"/>
                <w:sz w:val="8"/>
              </w:rPr>
              <w:t>Alameda</w:t>
            </w:r>
            <w:proofErr w:type="spellEnd"/>
            <w:r>
              <w:rPr>
                <w:i/>
                <w:w w:val="105"/>
                <w:sz w:val="8"/>
              </w:rPr>
              <w:t>, n.º 16, 46010 de València (</w:t>
            </w:r>
            <w:proofErr w:type="spellStart"/>
            <w:r>
              <w:rPr>
                <w:i/>
                <w:w w:val="105"/>
                <w:sz w:val="8"/>
              </w:rPr>
              <w:t>dirección</w:t>
            </w:r>
            <w:proofErr w:type="spellEnd"/>
            <w:r>
              <w:rPr>
                <w:i/>
                <w:w w:val="105"/>
                <w:sz w:val="8"/>
              </w:rPr>
              <w:t xml:space="preserve"> de </w:t>
            </w:r>
            <w:proofErr w:type="spellStart"/>
            <w:r>
              <w:rPr>
                <w:i/>
                <w:w w:val="105"/>
                <w:sz w:val="8"/>
              </w:rPr>
              <w:t>correo</w:t>
            </w:r>
            <w:proofErr w:type="spellEnd"/>
            <w:r>
              <w:rPr>
                <w:i/>
                <w:w w:val="105"/>
                <w:sz w:val="8"/>
              </w:rPr>
              <w:t xml:space="preserve"> </w:t>
            </w:r>
            <w:proofErr w:type="spellStart"/>
            <w:r>
              <w:rPr>
                <w:i/>
                <w:w w:val="105"/>
                <w:sz w:val="8"/>
              </w:rPr>
              <w:t>electrónico</w:t>
            </w:r>
            <w:proofErr w:type="spellEnd"/>
            <w:r>
              <w:rPr>
                <w:i/>
                <w:w w:val="105"/>
                <w:sz w:val="8"/>
              </w:rPr>
              <w:t xml:space="preserve">: </w:t>
            </w:r>
            <w:hyperlink r:id="rId16">
              <w:r>
                <w:rPr>
                  <w:i/>
                  <w:w w:val="105"/>
                  <w:sz w:val="8"/>
                </w:rPr>
                <w:t>dpd@gva.es,</w:t>
              </w:r>
            </w:hyperlink>
            <w:r>
              <w:rPr>
                <w:i/>
                <w:spacing w:val="-1"/>
                <w:w w:val="105"/>
                <w:sz w:val="8"/>
              </w:rPr>
              <w:t xml:space="preserve"> </w:t>
            </w:r>
            <w:proofErr w:type="spellStart"/>
            <w:r>
              <w:rPr>
                <w:i/>
                <w:w w:val="105"/>
                <w:sz w:val="8"/>
              </w:rPr>
              <w:t>teléfono</w:t>
            </w:r>
            <w:proofErr w:type="spellEnd"/>
            <w:r>
              <w:rPr>
                <w:i/>
                <w:w w:val="105"/>
                <w:sz w:val="8"/>
              </w:rPr>
              <w:t>: 961 922 421)</w:t>
            </w:r>
          </w:p>
        </w:tc>
      </w:tr>
    </w:tbl>
    <w:p w14:paraId="2DD229E7" w14:textId="77777777" w:rsidR="00584A1F" w:rsidRDefault="00584A1F" w:rsidP="00584A1F">
      <w:pPr>
        <w:pStyle w:val="Textoindependiente"/>
        <w:ind w:left="0" w:firstLine="0"/>
        <w:jc w:val="left"/>
      </w:pPr>
    </w:p>
    <w:tbl>
      <w:tblPr>
        <w:tblStyle w:val="TableNormal"/>
        <w:tblW w:w="8413" w:type="dxa"/>
        <w:tblInd w:w="-1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279"/>
        <w:gridCol w:w="1299"/>
        <w:gridCol w:w="366"/>
        <w:gridCol w:w="1612"/>
        <w:gridCol w:w="2043"/>
        <w:gridCol w:w="1814"/>
      </w:tblGrid>
      <w:tr w:rsidR="00584A1F" w14:paraId="52143205" w14:textId="77777777" w:rsidTr="00995C23">
        <w:trPr>
          <w:trHeight w:val="1066"/>
        </w:trPr>
        <w:tc>
          <w:tcPr>
            <w:tcW w:w="2578" w:type="dxa"/>
            <w:gridSpan w:val="2"/>
          </w:tcPr>
          <w:p w14:paraId="729E4959" w14:textId="77777777" w:rsidR="00584A1F" w:rsidRDefault="00584A1F" w:rsidP="00995C23">
            <w:pPr>
              <w:pStyle w:val="TableParagraph"/>
              <w:spacing w:before="5"/>
              <w:rPr>
                <w:rFonts w:ascii="Times New Roman"/>
                <w:sz w:val="17"/>
              </w:rPr>
            </w:pPr>
          </w:p>
          <w:p w14:paraId="3D70D1A5" w14:textId="77777777" w:rsidR="00584A1F" w:rsidRDefault="00584A1F" w:rsidP="00995C23">
            <w:pPr>
              <w:pStyle w:val="TableParagraph"/>
              <w:ind w:left="207"/>
              <w:rPr>
                <w:rFonts w:ascii="Times New Roman"/>
                <w:sz w:val="20"/>
              </w:rPr>
            </w:pPr>
            <w:r>
              <w:rPr>
                <w:rFonts w:ascii="Times New Roman"/>
                <w:noProof/>
                <w:sz w:val="20"/>
              </w:rPr>
              <w:drawing>
                <wp:inline distT="0" distB="0" distL="0" distR="0" wp14:anchorId="0E1885ED" wp14:editId="5DD69D07">
                  <wp:extent cx="1380085" cy="514921"/>
                  <wp:effectExtent l="0" t="0" r="0" b="0"/>
                  <wp:docPr id="272993169" name="Image 15" descr="Texto&#10;&#10;El contenido generado por IA puede ser incorrect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2993169" name="Image 15" descr="Texto&#10;&#10;El contenido generado por IA puede ser incorrecto."/>
                          <pic:cNvPicPr/>
                        </pic:nvPicPr>
                        <pic:blipFill>
                          <a:blip r:embed="rId14" cstate="print"/>
                          <a:stretch>
                            <a:fillRect/>
                          </a:stretch>
                        </pic:blipFill>
                        <pic:spPr>
                          <a:xfrm>
                            <a:off x="0" y="0"/>
                            <a:ext cx="1380085" cy="514921"/>
                          </a:xfrm>
                          <a:prstGeom prst="rect">
                            <a:avLst/>
                          </a:prstGeom>
                        </pic:spPr>
                      </pic:pic>
                    </a:graphicData>
                  </a:graphic>
                </wp:inline>
              </w:drawing>
            </w:r>
          </w:p>
        </w:tc>
        <w:tc>
          <w:tcPr>
            <w:tcW w:w="5835" w:type="dxa"/>
            <w:gridSpan w:val="4"/>
          </w:tcPr>
          <w:p w14:paraId="2C277997" w14:textId="77777777" w:rsidR="00584A1F" w:rsidRDefault="00584A1F" w:rsidP="00995C23">
            <w:pPr>
              <w:pStyle w:val="TableParagraph"/>
              <w:spacing w:before="88"/>
              <w:rPr>
                <w:rFonts w:ascii="Times New Roman"/>
                <w:sz w:val="13"/>
              </w:rPr>
            </w:pPr>
          </w:p>
          <w:p w14:paraId="017056BF" w14:textId="77777777" w:rsidR="00584A1F" w:rsidRDefault="00584A1F" w:rsidP="00995C23">
            <w:pPr>
              <w:pStyle w:val="TableParagraph"/>
              <w:spacing w:before="1"/>
              <w:ind w:left="1" w:right="43"/>
              <w:jc w:val="center"/>
              <w:rPr>
                <w:b/>
                <w:i/>
                <w:sz w:val="13"/>
              </w:rPr>
            </w:pPr>
            <w:r>
              <w:rPr>
                <w:b/>
                <w:spacing w:val="-2"/>
                <w:w w:val="105"/>
                <w:sz w:val="13"/>
              </w:rPr>
              <w:t>ANNEX</w:t>
            </w:r>
            <w:r>
              <w:rPr>
                <w:b/>
                <w:spacing w:val="-8"/>
                <w:w w:val="105"/>
                <w:sz w:val="13"/>
              </w:rPr>
              <w:t xml:space="preserve"> </w:t>
            </w:r>
            <w:r>
              <w:rPr>
                <w:b/>
                <w:spacing w:val="-2"/>
                <w:w w:val="105"/>
                <w:sz w:val="13"/>
              </w:rPr>
              <w:t>II</w:t>
            </w:r>
            <w:r>
              <w:rPr>
                <w:b/>
                <w:spacing w:val="17"/>
                <w:w w:val="105"/>
                <w:sz w:val="13"/>
              </w:rPr>
              <w:t xml:space="preserve"> </w:t>
            </w:r>
            <w:r>
              <w:rPr>
                <w:b/>
                <w:spacing w:val="-2"/>
                <w:w w:val="105"/>
                <w:sz w:val="13"/>
              </w:rPr>
              <w:t>/</w:t>
            </w:r>
            <w:r>
              <w:rPr>
                <w:b/>
                <w:i/>
                <w:spacing w:val="-2"/>
                <w:w w:val="105"/>
                <w:sz w:val="13"/>
              </w:rPr>
              <w:t>ANEXO</w:t>
            </w:r>
            <w:r>
              <w:rPr>
                <w:b/>
                <w:i/>
                <w:spacing w:val="-7"/>
                <w:w w:val="105"/>
                <w:sz w:val="13"/>
              </w:rPr>
              <w:t xml:space="preserve"> II</w:t>
            </w:r>
          </w:p>
          <w:p w14:paraId="4DBC9C67" w14:textId="77777777" w:rsidR="00584A1F" w:rsidRDefault="00584A1F" w:rsidP="00995C23">
            <w:pPr>
              <w:pStyle w:val="TableParagraph"/>
              <w:spacing w:before="87"/>
              <w:rPr>
                <w:rFonts w:ascii="Times New Roman"/>
                <w:sz w:val="13"/>
              </w:rPr>
            </w:pPr>
          </w:p>
          <w:p w14:paraId="57C8EC0A" w14:textId="77777777" w:rsidR="00584A1F" w:rsidRDefault="00584A1F" w:rsidP="00995C23">
            <w:pPr>
              <w:pStyle w:val="TableParagraph"/>
              <w:spacing w:before="1"/>
              <w:ind w:right="43"/>
              <w:jc w:val="center"/>
              <w:rPr>
                <w:rFonts w:ascii="Times New Roman" w:hAnsi="Times New Roman"/>
                <w:i/>
                <w:sz w:val="13"/>
              </w:rPr>
            </w:pPr>
            <w:r>
              <w:rPr>
                <w:rFonts w:ascii="Times New Roman" w:hAnsi="Times New Roman"/>
                <w:b/>
                <w:sz w:val="13"/>
              </w:rPr>
              <w:t>REGISTRE</w:t>
            </w:r>
            <w:r>
              <w:rPr>
                <w:rFonts w:ascii="Times New Roman" w:hAnsi="Times New Roman"/>
                <w:b/>
                <w:spacing w:val="-1"/>
                <w:sz w:val="13"/>
              </w:rPr>
              <w:t xml:space="preserve"> </w:t>
            </w:r>
            <w:r>
              <w:rPr>
                <w:rFonts w:ascii="Times New Roman" w:hAnsi="Times New Roman"/>
                <w:b/>
                <w:sz w:val="13"/>
              </w:rPr>
              <w:t>D’ASSISTÈNCIA</w:t>
            </w:r>
            <w:r>
              <w:rPr>
                <w:rFonts w:ascii="Times New Roman" w:hAnsi="Times New Roman"/>
                <w:b/>
                <w:spacing w:val="-3"/>
                <w:sz w:val="13"/>
              </w:rPr>
              <w:t xml:space="preserve"> </w:t>
            </w:r>
            <w:r>
              <w:rPr>
                <w:rFonts w:ascii="Times New Roman" w:hAnsi="Times New Roman"/>
                <w:i/>
                <w:sz w:val="13"/>
              </w:rPr>
              <w:t>/</w:t>
            </w:r>
            <w:r>
              <w:rPr>
                <w:rFonts w:ascii="Times New Roman" w:hAnsi="Times New Roman"/>
                <w:i/>
                <w:spacing w:val="-1"/>
                <w:sz w:val="13"/>
              </w:rPr>
              <w:t xml:space="preserve"> </w:t>
            </w:r>
            <w:r>
              <w:rPr>
                <w:rFonts w:ascii="Times New Roman" w:hAnsi="Times New Roman"/>
                <w:i/>
                <w:sz w:val="13"/>
              </w:rPr>
              <w:t>REGISTRO</w:t>
            </w:r>
            <w:r>
              <w:rPr>
                <w:rFonts w:ascii="Times New Roman" w:hAnsi="Times New Roman"/>
                <w:i/>
                <w:spacing w:val="-3"/>
                <w:sz w:val="13"/>
              </w:rPr>
              <w:t xml:space="preserve"> </w:t>
            </w:r>
            <w:r>
              <w:rPr>
                <w:rFonts w:ascii="Times New Roman" w:hAnsi="Times New Roman"/>
                <w:i/>
                <w:sz w:val="13"/>
              </w:rPr>
              <w:t>DE</w:t>
            </w:r>
            <w:r>
              <w:rPr>
                <w:rFonts w:ascii="Times New Roman" w:hAnsi="Times New Roman"/>
                <w:i/>
                <w:spacing w:val="-4"/>
                <w:sz w:val="13"/>
              </w:rPr>
              <w:t xml:space="preserve"> </w:t>
            </w:r>
            <w:r>
              <w:rPr>
                <w:rFonts w:ascii="Times New Roman" w:hAnsi="Times New Roman"/>
                <w:i/>
                <w:spacing w:val="-2"/>
                <w:sz w:val="13"/>
              </w:rPr>
              <w:t>ASISTENCIA</w:t>
            </w:r>
          </w:p>
        </w:tc>
      </w:tr>
      <w:tr w:rsidR="00584A1F" w14:paraId="1C865639" w14:textId="77777777" w:rsidTr="00995C23">
        <w:trPr>
          <w:trHeight w:val="210"/>
        </w:trPr>
        <w:tc>
          <w:tcPr>
            <w:tcW w:w="8413" w:type="dxa"/>
            <w:gridSpan w:val="6"/>
            <w:tcBorders>
              <w:bottom w:val="single" w:sz="4" w:space="0" w:color="000000"/>
            </w:tcBorders>
            <w:shd w:val="clear" w:color="auto" w:fill="B1B1B1"/>
          </w:tcPr>
          <w:p w14:paraId="6BCFC35A" w14:textId="77777777" w:rsidR="00584A1F" w:rsidRDefault="00584A1F" w:rsidP="00995C23">
            <w:pPr>
              <w:pStyle w:val="TableParagraph"/>
              <w:spacing w:before="33"/>
              <w:ind w:left="58"/>
              <w:rPr>
                <w:b/>
                <w:i/>
                <w:sz w:val="13"/>
              </w:rPr>
            </w:pPr>
            <w:r>
              <w:rPr>
                <w:b/>
                <w:sz w:val="13"/>
              </w:rPr>
              <w:t>DADES</w:t>
            </w:r>
            <w:r>
              <w:rPr>
                <w:b/>
                <w:spacing w:val="9"/>
                <w:sz w:val="13"/>
              </w:rPr>
              <w:t xml:space="preserve"> </w:t>
            </w:r>
            <w:r>
              <w:rPr>
                <w:b/>
                <w:sz w:val="13"/>
              </w:rPr>
              <w:t>DE</w:t>
            </w:r>
            <w:r>
              <w:rPr>
                <w:b/>
                <w:spacing w:val="8"/>
                <w:sz w:val="13"/>
              </w:rPr>
              <w:t xml:space="preserve"> </w:t>
            </w:r>
            <w:r>
              <w:rPr>
                <w:b/>
                <w:sz w:val="13"/>
              </w:rPr>
              <w:t>L'ALUMNE</w:t>
            </w:r>
            <w:r>
              <w:rPr>
                <w:b/>
                <w:spacing w:val="7"/>
                <w:sz w:val="13"/>
              </w:rPr>
              <w:t xml:space="preserve"> </w:t>
            </w:r>
            <w:r>
              <w:rPr>
                <w:b/>
                <w:sz w:val="13"/>
              </w:rPr>
              <w:t>O</w:t>
            </w:r>
            <w:r>
              <w:rPr>
                <w:b/>
                <w:spacing w:val="1"/>
                <w:sz w:val="13"/>
              </w:rPr>
              <w:t xml:space="preserve"> </w:t>
            </w:r>
            <w:r>
              <w:rPr>
                <w:b/>
                <w:sz w:val="13"/>
              </w:rPr>
              <w:t>ALUMNA</w:t>
            </w:r>
            <w:r>
              <w:rPr>
                <w:b/>
                <w:spacing w:val="4"/>
                <w:sz w:val="13"/>
              </w:rPr>
              <w:t xml:space="preserve"> </w:t>
            </w:r>
            <w:r>
              <w:rPr>
                <w:b/>
                <w:sz w:val="13"/>
              </w:rPr>
              <w:t>/</w:t>
            </w:r>
            <w:r>
              <w:rPr>
                <w:b/>
                <w:spacing w:val="7"/>
                <w:sz w:val="13"/>
              </w:rPr>
              <w:t xml:space="preserve"> </w:t>
            </w:r>
            <w:r>
              <w:rPr>
                <w:b/>
                <w:i/>
                <w:sz w:val="13"/>
              </w:rPr>
              <w:t>DATOS</w:t>
            </w:r>
            <w:r>
              <w:rPr>
                <w:b/>
                <w:i/>
                <w:spacing w:val="8"/>
                <w:sz w:val="13"/>
              </w:rPr>
              <w:t xml:space="preserve"> </w:t>
            </w:r>
            <w:r>
              <w:rPr>
                <w:b/>
                <w:i/>
                <w:sz w:val="13"/>
              </w:rPr>
              <w:t>DEL ALUMNO</w:t>
            </w:r>
            <w:r>
              <w:rPr>
                <w:b/>
                <w:i/>
                <w:spacing w:val="6"/>
                <w:sz w:val="13"/>
              </w:rPr>
              <w:t xml:space="preserve"> </w:t>
            </w:r>
            <w:r>
              <w:rPr>
                <w:b/>
                <w:i/>
                <w:sz w:val="13"/>
              </w:rPr>
              <w:t>O</w:t>
            </w:r>
            <w:r>
              <w:rPr>
                <w:b/>
                <w:i/>
                <w:spacing w:val="1"/>
                <w:sz w:val="13"/>
              </w:rPr>
              <w:t xml:space="preserve"> </w:t>
            </w:r>
            <w:r>
              <w:rPr>
                <w:b/>
                <w:i/>
                <w:spacing w:val="-2"/>
                <w:sz w:val="13"/>
              </w:rPr>
              <w:t>ALUMNA</w:t>
            </w:r>
          </w:p>
        </w:tc>
      </w:tr>
      <w:tr w:rsidR="00584A1F" w14:paraId="49930C51" w14:textId="77777777" w:rsidTr="00995C23">
        <w:trPr>
          <w:trHeight w:val="601"/>
        </w:trPr>
        <w:tc>
          <w:tcPr>
            <w:tcW w:w="8413" w:type="dxa"/>
            <w:gridSpan w:val="6"/>
            <w:tcBorders>
              <w:top w:val="single" w:sz="4" w:space="0" w:color="000000"/>
              <w:bottom w:val="single" w:sz="4" w:space="0" w:color="000000"/>
            </w:tcBorders>
          </w:tcPr>
          <w:p w14:paraId="68A68C5D" w14:textId="77777777" w:rsidR="00584A1F" w:rsidRDefault="00584A1F" w:rsidP="00995C23">
            <w:pPr>
              <w:pStyle w:val="TableParagraph"/>
              <w:spacing w:before="94"/>
              <w:ind w:left="58"/>
              <w:rPr>
                <w:rFonts w:ascii="Arial MT"/>
                <w:sz w:val="10"/>
              </w:rPr>
            </w:pPr>
            <w:r>
              <w:rPr>
                <w:rFonts w:ascii="Arial MT"/>
                <w:spacing w:val="-2"/>
                <w:sz w:val="10"/>
              </w:rPr>
              <w:t>COGNOMS/APELLIDOS.......................................................................NOM/NOMBRE..............................................DATA</w:t>
            </w:r>
            <w:r>
              <w:rPr>
                <w:rFonts w:ascii="Arial MT"/>
                <w:spacing w:val="68"/>
                <w:w w:val="150"/>
                <w:sz w:val="10"/>
              </w:rPr>
              <w:t xml:space="preserve"> </w:t>
            </w:r>
            <w:r>
              <w:rPr>
                <w:rFonts w:ascii="Arial MT"/>
                <w:spacing w:val="-2"/>
                <w:sz w:val="10"/>
              </w:rPr>
              <w:t>NAIXEMENT/FECHA</w:t>
            </w:r>
            <w:r>
              <w:rPr>
                <w:rFonts w:ascii="Arial MT"/>
                <w:spacing w:val="68"/>
                <w:w w:val="150"/>
                <w:sz w:val="10"/>
              </w:rPr>
              <w:t xml:space="preserve"> </w:t>
            </w:r>
            <w:r>
              <w:rPr>
                <w:rFonts w:ascii="Arial MT"/>
                <w:spacing w:val="-2"/>
                <w:sz w:val="10"/>
              </w:rPr>
              <w:t>NACIMIENTO</w:t>
            </w:r>
            <w:r>
              <w:rPr>
                <w:rFonts w:ascii="Arial MT"/>
                <w:spacing w:val="46"/>
                <w:sz w:val="10"/>
              </w:rPr>
              <w:t xml:space="preserve">  </w:t>
            </w:r>
            <w:r>
              <w:rPr>
                <w:rFonts w:ascii="Arial MT"/>
                <w:spacing w:val="-2"/>
                <w:sz w:val="10"/>
              </w:rPr>
              <w:t>..............................</w:t>
            </w:r>
          </w:p>
          <w:p w14:paraId="5863CCCF" w14:textId="77777777" w:rsidR="00584A1F" w:rsidRDefault="00584A1F" w:rsidP="00995C23">
            <w:pPr>
              <w:pStyle w:val="TableParagraph"/>
              <w:spacing w:before="66"/>
              <w:ind w:left="58"/>
              <w:rPr>
                <w:rFonts w:ascii="Arial MT"/>
                <w:sz w:val="10"/>
              </w:rPr>
            </w:pPr>
            <w:r>
              <w:rPr>
                <w:rFonts w:ascii="Arial MT"/>
                <w:spacing w:val="-2"/>
                <w:sz w:val="10"/>
              </w:rPr>
              <w:t>CURS/</w:t>
            </w:r>
            <w:r>
              <w:rPr>
                <w:i/>
                <w:spacing w:val="-2"/>
                <w:sz w:val="10"/>
              </w:rPr>
              <w:t>CURSO.....................................</w:t>
            </w:r>
            <w:r>
              <w:rPr>
                <w:rFonts w:ascii="Arial MT"/>
                <w:spacing w:val="-2"/>
                <w:sz w:val="10"/>
              </w:rPr>
              <w:t>NIA:...........................................ETAPA/ETAPA................................................NIVELL/NIVEL:.........................................................................</w:t>
            </w:r>
          </w:p>
          <w:p w14:paraId="07B5192A" w14:textId="77777777" w:rsidR="00584A1F" w:rsidRDefault="00584A1F" w:rsidP="00995C23">
            <w:pPr>
              <w:pStyle w:val="TableParagraph"/>
              <w:spacing w:before="66"/>
              <w:ind w:left="58"/>
              <w:rPr>
                <w:rFonts w:ascii="Arial MT" w:hAnsi="Arial MT"/>
                <w:sz w:val="10"/>
              </w:rPr>
            </w:pPr>
            <w:r>
              <w:rPr>
                <w:rFonts w:ascii="Arial MT" w:hAnsi="Arial MT"/>
                <w:spacing w:val="-2"/>
                <w:sz w:val="10"/>
              </w:rPr>
              <w:t>MODALITAT</w:t>
            </w:r>
            <w:r>
              <w:rPr>
                <w:rFonts w:ascii="Arial MT" w:hAnsi="Arial MT"/>
                <w:spacing w:val="13"/>
                <w:sz w:val="10"/>
              </w:rPr>
              <w:t xml:space="preserve"> </w:t>
            </w:r>
            <w:r>
              <w:rPr>
                <w:rFonts w:ascii="Arial MT" w:hAnsi="Arial MT"/>
                <w:spacing w:val="-2"/>
                <w:sz w:val="10"/>
              </w:rPr>
              <w:t>DE</w:t>
            </w:r>
            <w:r>
              <w:rPr>
                <w:rFonts w:ascii="Arial MT" w:hAnsi="Arial MT"/>
                <w:spacing w:val="14"/>
                <w:sz w:val="10"/>
              </w:rPr>
              <w:t xml:space="preserve"> </w:t>
            </w:r>
            <w:r>
              <w:rPr>
                <w:rFonts w:ascii="Arial MT" w:hAnsi="Arial MT"/>
                <w:spacing w:val="-2"/>
                <w:sz w:val="10"/>
              </w:rPr>
              <w:t>BATXILLERAT/MODALIDAD</w:t>
            </w:r>
            <w:r>
              <w:rPr>
                <w:rFonts w:ascii="Arial MT" w:hAnsi="Arial MT"/>
                <w:spacing w:val="16"/>
                <w:sz w:val="10"/>
              </w:rPr>
              <w:t xml:space="preserve"> </w:t>
            </w:r>
            <w:r>
              <w:rPr>
                <w:rFonts w:ascii="Arial MT" w:hAnsi="Arial MT"/>
                <w:spacing w:val="-2"/>
                <w:sz w:val="10"/>
              </w:rPr>
              <w:t>DE</w:t>
            </w:r>
            <w:r>
              <w:rPr>
                <w:rFonts w:ascii="Arial MT" w:hAnsi="Arial MT"/>
                <w:spacing w:val="14"/>
                <w:sz w:val="10"/>
              </w:rPr>
              <w:t xml:space="preserve"> </w:t>
            </w:r>
            <w:r>
              <w:rPr>
                <w:rFonts w:ascii="Arial MT" w:hAnsi="Arial MT"/>
                <w:spacing w:val="-2"/>
                <w:sz w:val="10"/>
              </w:rPr>
              <w:t>BACHILLERATO……………………………………………………………………………………………………………………………….</w:t>
            </w:r>
          </w:p>
        </w:tc>
      </w:tr>
      <w:tr w:rsidR="00584A1F" w14:paraId="6FE9E44E" w14:textId="77777777" w:rsidTr="00995C23">
        <w:trPr>
          <w:trHeight w:val="211"/>
        </w:trPr>
        <w:tc>
          <w:tcPr>
            <w:tcW w:w="8413" w:type="dxa"/>
            <w:gridSpan w:val="6"/>
            <w:tcBorders>
              <w:top w:val="single" w:sz="4" w:space="0" w:color="000000"/>
              <w:bottom w:val="single" w:sz="4" w:space="0" w:color="000000"/>
            </w:tcBorders>
            <w:shd w:val="clear" w:color="auto" w:fill="B1B1B1"/>
          </w:tcPr>
          <w:p w14:paraId="294C51C6" w14:textId="77777777" w:rsidR="00584A1F" w:rsidRDefault="00584A1F" w:rsidP="00995C23">
            <w:pPr>
              <w:pStyle w:val="TableParagraph"/>
              <w:spacing w:before="32"/>
              <w:ind w:left="58"/>
              <w:rPr>
                <w:b/>
                <w:i/>
                <w:sz w:val="13"/>
              </w:rPr>
            </w:pPr>
            <w:r>
              <w:rPr>
                <w:b/>
                <w:i/>
                <w:sz w:val="13"/>
              </w:rPr>
              <w:t>DADES</w:t>
            </w:r>
            <w:r>
              <w:rPr>
                <w:b/>
                <w:i/>
                <w:spacing w:val="7"/>
                <w:sz w:val="13"/>
              </w:rPr>
              <w:t xml:space="preserve"> </w:t>
            </w:r>
            <w:r>
              <w:rPr>
                <w:b/>
                <w:i/>
                <w:sz w:val="13"/>
              </w:rPr>
              <w:t>DEL</w:t>
            </w:r>
            <w:r>
              <w:rPr>
                <w:b/>
                <w:i/>
                <w:spacing w:val="5"/>
                <w:sz w:val="13"/>
              </w:rPr>
              <w:t xml:space="preserve"> </w:t>
            </w:r>
            <w:r>
              <w:rPr>
                <w:b/>
                <w:i/>
                <w:sz w:val="13"/>
              </w:rPr>
              <w:t>DOCENT</w:t>
            </w:r>
            <w:r>
              <w:rPr>
                <w:b/>
                <w:i/>
                <w:spacing w:val="7"/>
                <w:sz w:val="13"/>
              </w:rPr>
              <w:t xml:space="preserve"> </w:t>
            </w:r>
            <w:r>
              <w:rPr>
                <w:b/>
                <w:i/>
                <w:sz w:val="13"/>
              </w:rPr>
              <w:t>D’ATENCIÓ</w:t>
            </w:r>
            <w:r>
              <w:rPr>
                <w:b/>
                <w:i/>
                <w:spacing w:val="6"/>
                <w:sz w:val="13"/>
              </w:rPr>
              <w:t xml:space="preserve"> </w:t>
            </w:r>
            <w:r>
              <w:rPr>
                <w:b/>
                <w:i/>
                <w:sz w:val="13"/>
              </w:rPr>
              <w:t>EDUCATIVA</w:t>
            </w:r>
            <w:r>
              <w:rPr>
                <w:b/>
                <w:i/>
                <w:spacing w:val="-1"/>
                <w:sz w:val="13"/>
              </w:rPr>
              <w:t xml:space="preserve"> </w:t>
            </w:r>
            <w:r>
              <w:rPr>
                <w:b/>
                <w:i/>
                <w:sz w:val="13"/>
              </w:rPr>
              <w:t>DOMICILIARIA /</w:t>
            </w:r>
            <w:r>
              <w:rPr>
                <w:b/>
                <w:i/>
                <w:spacing w:val="5"/>
                <w:sz w:val="13"/>
              </w:rPr>
              <w:t xml:space="preserve"> </w:t>
            </w:r>
            <w:r>
              <w:rPr>
                <w:b/>
                <w:i/>
                <w:sz w:val="13"/>
              </w:rPr>
              <w:t>DATOS</w:t>
            </w:r>
            <w:r>
              <w:rPr>
                <w:b/>
                <w:i/>
                <w:spacing w:val="7"/>
                <w:sz w:val="13"/>
              </w:rPr>
              <w:t xml:space="preserve"> </w:t>
            </w:r>
            <w:r>
              <w:rPr>
                <w:b/>
                <w:i/>
                <w:sz w:val="13"/>
              </w:rPr>
              <w:t>DEL</w:t>
            </w:r>
            <w:r>
              <w:rPr>
                <w:b/>
                <w:i/>
                <w:spacing w:val="3"/>
                <w:sz w:val="13"/>
              </w:rPr>
              <w:t xml:space="preserve"> </w:t>
            </w:r>
            <w:r>
              <w:rPr>
                <w:b/>
                <w:i/>
                <w:sz w:val="13"/>
              </w:rPr>
              <w:t>DOCENTE</w:t>
            </w:r>
            <w:r>
              <w:rPr>
                <w:b/>
                <w:i/>
                <w:spacing w:val="7"/>
                <w:sz w:val="13"/>
              </w:rPr>
              <w:t xml:space="preserve"> </w:t>
            </w:r>
            <w:r>
              <w:rPr>
                <w:b/>
                <w:i/>
                <w:sz w:val="13"/>
              </w:rPr>
              <w:t>DE</w:t>
            </w:r>
            <w:r>
              <w:rPr>
                <w:b/>
                <w:i/>
                <w:spacing w:val="2"/>
                <w:sz w:val="13"/>
              </w:rPr>
              <w:t xml:space="preserve"> </w:t>
            </w:r>
            <w:r>
              <w:rPr>
                <w:b/>
                <w:i/>
                <w:sz w:val="13"/>
              </w:rPr>
              <w:t>ATENCIÓN</w:t>
            </w:r>
            <w:r>
              <w:rPr>
                <w:b/>
                <w:i/>
                <w:spacing w:val="7"/>
                <w:sz w:val="13"/>
              </w:rPr>
              <w:t xml:space="preserve"> </w:t>
            </w:r>
            <w:r>
              <w:rPr>
                <w:b/>
                <w:i/>
                <w:sz w:val="13"/>
              </w:rPr>
              <w:t>EDUCATIVA</w:t>
            </w:r>
            <w:r>
              <w:rPr>
                <w:b/>
                <w:i/>
                <w:spacing w:val="-1"/>
                <w:sz w:val="13"/>
              </w:rPr>
              <w:t xml:space="preserve"> </w:t>
            </w:r>
            <w:r>
              <w:rPr>
                <w:b/>
                <w:i/>
                <w:spacing w:val="-2"/>
                <w:sz w:val="13"/>
              </w:rPr>
              <w:t>DOMICILIARIA</w:t>
            </w:r>
          </w:p>
        </w:tc>
      </w:tr>
      <w:tr w:rsidR="00584A1F" w14:paraId="4127B013" w14:textId="77777777" w:rsidTr="00995C23">
        <w:trPr>
          <w:trHeight w:val="1037"/>
        </w:trPr>
        <w:tc>
          <w:tcPr>
            <w:tcW w:w="8413" w:type="dxa"/>
            <w:gridSpan w:val="6"/>
            <w:tcBorders>
              <w:top w:val="single" w:sz="4" w:space="0" w:color="000000"/>
              <w:bottom w:val="single" w:sz="4" w:space="0" w:color="000000"/>
            </w:tcBorders>
          </w:tcPr>
          <w:p w14:paraId="7AE87A32" w14:textId="77777777" w:rsidR="00584A1F" w:rsidRDefault="00584A1F" w:rsidP="00995C23">
            <w:pPr>
              <w:pStyle w:val="TableParagraph"/>
              <w:spacing w:before="6" w:line="340" w:lineRule="atLeast"/>
              <w:ind w:left="58" w:right="4149"/>
              <w:rPr>
                <w:rFonts w:ascii="Arial MT"/>
                <w:sz w:val="10"/>
              </w:rPr>
            </w:pPr>
            <w:r>
              <w:rPr>
                <w:rFonts w:ascii="Arial MT"/>
                <w:sz w:val="10"/>
              </w:rPr>
              <w:t>ESPECIALITAT</w:t>
            </w:r>
            <w:r>
              <w:rPr>
                <w:rFonts w:ascii="Arial MT"/>
                <w:spacing w:val="-7"/>
                <w:sz w:val="10"/>
              </w:rPr>
              <w:t xml:space="preserve"> </w:t>
            </w:r>
            <w:r>
              <w:rPr>
                <w:rFonts w:ascii="Arial MT"/>
                <w:sz w:val="10"/>
              </w:rPr>
              <w:t>/</w:t>
            </w:r>
            <w:r>
              <w:rPr>
                <w:rFonts w:ascii="Arial MT"/>
                <w:spacing w:val="-7"/>
                <w:sz w:val="10"/>
              </w:rPr>
              <w:t xml:space="preserve"> </w:t>
            </w:r>
            <w:r>
              <w:rPr>
                <w:rFonts w:ascii="Arial MT"/>
                <w:sz w:val="10"/>
              </w:rPr>
              <w:t>ESPECIALIDAD................................................................................................</w:t>
            </w:r>
            <w:r>
              <w:rPr>
                <w:rFonts w:ascii="Arial MT"/>
                <w:spacing w:val="40"/>
                <w:sz w:val="10"/>
              </w:rPr>
              <w:t xml:space="preserve"> </w:t>
            </w:r>
            <w:r>
              <w:rPr>
                <w:rFonts w:ascii="Arial MT"/>
                <w:sz w:val="10"/>
              </w:rPr>
              <w:t>NOM I COGNOMS/NOMBRE Y APELLIDOS...........................................................</w:t>
            </w:r>
          </w:p>
          <w:p w14:paraId="43A4C5BA" w14:textId="77777777" w:rsidR="00584A1F" w:rsidRDefault="00584A1F" w:rsidP="00995C23">
            <w:pPr>
              <w:pStyle w:val="TableParagraph"/>
              <w:spacing w:before="6"/>
              <w:rPr>
                <w:rFonts w:ascii="Times New Roman"/>
                <w:sz w:val="10"/>
              </w:rPr>
            </w:pPr>
          </w:p>
          <w:p w14:paraId="23424A43" w14:textId="77777777" w:rsidR="00584A1F" w:rsidRDefault="00584A1F" w:rsidP="00995C23">
            <w:pPr>
              <w:pStyle w:val="TableParagraph"/>
              <w:ind w:left="58"/>
              <w:rPr>
                <w:rFonts w:ascii="Arial MT" w:hAnsi="Arial MT"/>
                <w:sz w:val="10"/>
              </w:rPr>
            </w:pPr>
            <w:r>
              <w:rPr>
                <w:rFonts w:ascii="Arial MT" w:hAnsi="Arial MT"/>
                <w:spacing w:val="-2"/>
                <w:sz w:val="10"/>
              </w:rPr>
              <w:t>TELÈFON</w:t>
            </w:r>
            <w:r>
              <w:rPr>
                <w:rFonts w:ascii="Arial MT" w:hAnsi="Arial MT"/>
                <w:spacing w:val="73"/>
                <w:sz w:val="10"/>
              </w:rPr>
              <w:t xml:space="preserve"> </w:t>
            </w:r>
            <w:r>
              <w:rPr>
                <w:rFonts w:ascii="Arial MT" w:hAnsi="Arial MT"/>
                <w:spacing w:val="-2"/>
                <w:sz w:val="10"/>
              </w:rPr>
              <w:t>/</w:t>
            </w:r>
            <w:r>
              <w:rPr>
                <w:rFonts w:ascii="Arial MT" w:hAnsi="Arial MT"/>
                <w:spacing w:val="66"/>
                <w:sz w:val="10"/>
              </w:rPr>
              <w:t xml:space="preserve"> </w:t>
            </w:r>
            <w:r>
              <w:rPr>
                <w:rFonts w:ascii="Arial MT" w:hAnsi="Arial MT"/>
                <w:spacing w:val="-2"/>
                <w:sz w:val="10"/>
              </w:rPr>
              <w:t>TELÉFONO................................................................................................CORREU</w:t>
            </w:r>
            <w:r>
              <w:rPr>
                <w:rFonts w:ascii="Arial MT" w:hAnsi="Arial MT"/>
                <w:spacing w:val="73"/>
                <w:sz w:val="10"/>
              </w:rPr>
              <w:t xml:space="preserve"> </w:t>
            </w:r>
            <w:r>
              <w:rPr>
                <w:rFonts w:ascii="Arial MT" w:hAnsi="Arial MT"/>
                <w:spacing w:val="-2"/>
                <w:sz w:val="10"/>
              </w:rPr>
              <w:t>ELECTRÒNIC/CORREO</w:t>
            </w:r>
            <w:r>
              <w:rPr>
                <w:rFonts w:ascii="Arial MT" w:hAnsi="Arial MT"/>
                <w:spacing w:val="73"/>
                <w:sz w:val="10"/>
              </w:rPr>
              <w:t xml:space="preserve"> </w:t>
            </w:r>
            <w:r>
              <w:rPr>
                <w:rFonts w:ascii="Arial MT" w:hAnsi="Arial MT"/>
                <w:spacing w:val="-2"/>
                <w:sz w:val="10"/>
              </w:rPr>
              <w:t>ELECTRÓNICO.............................................................</w:t>
            </w:r>
          </w:p>
        </w:tc>
      </w:tr>
      <w:tr w:rsidR="00584A1F" w14:paraId="22B7552D" w14:textId="77777777" w:rsidTr="00995C23">
        <w:trPr>
          <w:trHeight w:val="231"/>
        </w:trPr>
        <w:tc>
          <w:tcPr>
            <w:tcW w:w="1279" w:type="dxa"/>
            <w:tcBorders>
              <w:top w:val="single" w:sz="4" w:space="0" w:color="000000"/>
              <w:bottom w:val="single" w:sz="4" w:space="0" w:color="000000"/>
            </w:tcBorders>
            <w:shd w:val="clear" w:color="auto" w:fill="B1B1B1"/>
          </w:tcPr>
          <w:p w14:paraId="2A9AAA89" w14:textId="77777777" w:rsidR="00584A1F" w:rsidRDefault="00584A1F" w:rsidP="00995C23">
            <w:pPr>
              <w:pStyle w:val="TableParagraph"/>
              <w:spacing w:before="58"/>
              <w:ind w:left="58"/>
              <w:rPr>
                <w:b/>
                <w:i/>
                <w:sz w:val="10"/>
              </w:rPr>
            </w:pPr>
            <w:r>
              <w:rPr>
                <w:b/>
                <w:i/>
                <w:sz w:val="10"/>
              </w:rPr>
              <w:t xml:space="preserve">Data / </w:t>
            </w:r>
            <w:proofErr w:type="spellStart"/>
            <w:r>
              <w:rPr>
                <w:b/>
                <w:i/>
                <w:spacing w:val="-2"/>
                <w:sz w:val="10"/>
              </w:rPr>
              <w:t>Fecha</w:t>
            </w:r>
            <w:proofErr w:type="spellEnd"/>
          </w:p>
        </w:tc>
        <w:tc>
          <w:tcPr>
            <w:tcW w:w="1665" w:type="dxa"/>
            <w:gridSpan w:val="2"/>
            <w:tcBorders>
              <w:top w:val="single" w:sz="4" w:space="0" w:color="000000"/>
              <w:bottom w:val="single" w:sz="4" w:space="0" w:color="000000"/>
            </w:tcBorders>
            <w:shd w:val="clear" w:color="auto" w:fill="B1B1B1"/>
          </w:tcPr>
          <w:p w14:paraId="0A8D1740" w14:textId="77777777" w:rsidR="00584A1F" w:rsidRDefault="00584A1F" w:rsidP="00995C23">
            <w:pPr>
              <w:pStyle w:val="TableParagraph"/>
              <w:spacing w:before="58"/>
              <w:ind w:left="56"/>
              <w:rPr>
                <w:b/>
                <w:i/>
                <w:sz w:val="10"/>
              </w:rPr>
            </w:pPr>
            <w:r>
              <w:rPr>
                <w:b/>
                <w:i/>
                <w:sz w:val="10"/>
              </w:rPr>
              <w:t>Hora</w:t>
            </w:r>
            <w:r>
              <w:rPr>
                <w:b/>
                <w:i/>
                <w:spacing w:val="-4"/>
                <w:sz w:val="10"/>
              </w:rPr>
              <w:t xml:space="preserve"> </w:t>
            </w:r>
            <w:r>
              <w:rPr>
                <w:b/>
                <w:i/>
                <w:sz w:val="10"/>
              </w:rPr>
              <w:t>d’entrada</w:t>
            </w:r>
            <w:r>
              <w:rPr>
                <w:b/>
                <w:i/>
                <w:spacing w:val="-3"/>
                <w:sz w:val="10"/>
              </w:rPr>
              <w:t xml:space="preserve"> </w:t>
            </w:r>
            <w:r>
              <w:rPr>
                <w:b/>
                <w:i/>
                <w:sz w:val="10"/>
              </w:rPr>
              <w:t>/</w:t>
            </w:r>
            <w:r>
              <w:rPr>
                <w:b/>
                <w:i/>
                <w:spacing w:val="-5"/>
                <w:sz w:val="10"/>
              </w:rPr>
              <w:t xml:space="preserve"> </w:t>
            </w:r>
            <w:r>
              <w:rPr>
                <w:b/>
                <w:i/>
                <w:sz w:val="10"/>
              </w:rPr>
              <w:t>Hora</w:t>
            </w:r>
            <w:r>
              <w:rPr>
                <w:b/>
                <w:i/>
                <w:spacing w:val="-3"/>
                <w:sz w:val="10"/>
              </w:rPr>
              <w:t xml:space="preserve"> </w:t>
            </w:r>
            <w:r>
              <w:rPr>
                <w:b/>
                <w:i/>
                <w:sz w:val="10"/>
              </w:rPr>
              <w:t>de</w:t>
            </w:r>
            <w:r>
              <w:rPr>
                <w:b/>
                <w:i/>
                <w:spacing w:val="-5"/>
                <w:sz w:val="10"/>
              </w:rPr>
              <w:t xml:space="preserve"> </w:t>
            </w:r>
            <w:r>
              <w:rPr>
                <w:b/>
                <w:i/>
                <w:spacing w:val="-2"/>
                <w:sz w:val="10"/>
              </w:rPr>
              <w:t>entrada</w:t>
            </w:r>
          </w:p>
        </w:tc>
        <w:tc>
          <w:tcPr>
            <w:tcW w:w="1612" w:type="dxa"/>
            <w:tcBorders>
              <w:top w:val="single" w:sz="4" w:space="0" w:color="000000"/>
              <w:bottom w:val="single" w:sz="4" w:space="0" w:color="000000"/>
            </w:tcBorders>
            <w:shd w:val="clear" w:color="auto" w:fill="B1B1B1"/>
          </w:tcPr>
          <w:p w14:paraId="61C19EAE" w14:textId="77777777" w:rsidR="00584A1F" w:rsidRDefault="00584A1F" w:rsidP="00995C23">
            <w:pPr>
              <w:pStyle w:val="TableParagraph"/>
              <w:spacing w:before="58"/>
              <w:ind w:left="58"/>
              <w:rPr>
                <w:b/>
                <w:i/>
                <w:sz w:val="10"/>
              </w:rPr>
            </w:pPr>
            <w:r>
              <w:rPr>
                <w:b/>
                <w:i/>
                <w:sz w:val="10"/>
              </w:rPr>
              <w:t>Hora</w:t>
            </w:r>
            <w:r>
              <w:rPr>
                <w:b/>
                <w:i/>
                <w:spacing w:val="-2"/>
                <w:sz w:val="10"/>
              </w:rPr>
              <w:t xml:space="preserve"> </w:t>
            </w:r>
            <w:r>
              <w:rPr>
                <w:b/>
                <w:i/>
                <w:sz w:val="10"/>
              </w:rPr>
              <w:t>d’eixida</w:t>
            </w:r>
            <w:r>
              <w:rPr>
                <w:b/>
                <w:i/>
                <w:spacing w:val="-1"/>
                <w:sz w:val="10"/>
              </w:rPr>
              <w:t xml:space="preserve"> </w:t>
            </w:r>
            <w:r>
              <w:rPr>
                <w:b/>
                <w:i/>
                <w:sz w:val="10"/>
              </w:rPr>
              <w:t>/</w:t>
            </w:r>
            <w:r>
              <w:rPr>
                <w:b/>
                <w:i/>
                <w:spacing w:val="-2"/>
                <w:sz w:val="10"/>
              </w:rPr>
              <w:t xml:space="preserve"> </w:t>
            </w:r>
            <w:r>
              <w:rPr>
                <w:b/>
                <w:i/>
                <w:sz w:val="10"/>
              </w:rPr>
              <w:t>Hora</w:t>
            </w:r>
            <w:r>
              <w:rPr>
                <w:b/>
                <w:i/>
                <w:spacing w:val="-1"/>
                <w:sz w:val="10"/>
              </w:rPr>
              <w:t xml:space="preserve"> </w:t>
            </w:r>
            <w:r>
              <w:rPr>
                <w:b/>
                <w:i/>
                <w:sz w:val="10"/>
              </w:rPr>
              <w:t>de</w:t>
            </w:r>
            <w:r>
              <w:rPr>
                <w:b/>
                <w:i/>
                <w:spacing w:val="-1"/>
                <w:sz w:val="10"/>
              </w:rPr>
              <w:t xml:space="preserve"> </w:t>
            </w:r>
            <w:proofErr w:type="spellStart"/>
            <w:r>
              <w:rPr>
                <w:b/>
                <w:i/>
                <w:spacing w:val="-2"/>
                <w:sz w:val="10"/>
              </w:rPr>
              <w:t>salida</w:t>
            </w:r>
            <w:proofErr w:type="spellEnd"/>
          </w:p>
        </w:tc>
        <w:tc>
          <w:tcPr>
            <w:tcW w:w="2043" w:type="dxa"/>
            <w:tcBorders>
              <w:top w:val="single" w:sz="4" w:space="0" w:color="000000"/>
              <w:bottom w:val="single" w:sz="4" w:space="0" w:color="000000"/>
            </w:tcBorders>
            <w:shd w:val="clear" w:color="auto" w:fill="B1B1B1"/>
          </w:tcPr>
          <w:p w14:paraId="5BF16E66" w14:textId="77777777" w:rsidR="00584A1F" w:rsidRDefault="00584A1F" w:rsidP="00995C23">
            <w:pPr>
              <w:pStyle w:val="TableParagraph"/>
              <w:spacing w:before="58"/>
              <w:ind w:left="58"/>
              <w:rPr>
                <w:b/>
                <w:i/>
                <w:sz w:val="10"/>
              </w:rPr>
            </w:pPr>
            <w:r>
              <w:rPr>
                <w:b/>
                <w:i/>
                <w:sz w:val="10"/>
              </w:rPr>
              <w:t>Signatura</w:t>
            </w:r>
            <w:r>
              <w:rPr>
                <w:b/>
                <w:i/>
                <w:spacing w:val="-4"/>
                <w:sz w:val="10"/>
              </w:rPr>
              <w:t xml:space="preserve"> </w:t>
            </w:r>
            <w:r>
              <w:rPr>
                <w:b/>
                <w:i/>
                <w:sz w:val="10"/>
              </w:rPr>
              <w:t>del</w:t>
            </w:r>
            <w:r>
              <w:rPr>
                <w:b/>
                <w:i/>
                <w:spacing w:val="-5"/>
                <w:sz w:val="10"/>
              </w:rPr>
              <w:t xml:space="preserve"> </w:t>
            </w:r>
            <w:r>
              <w:rPr>
                <w:b/>
                <w:i/>
                <w:sz w:val="10"/>
              </w:rPr>
              <w:t>docent</w:t>
            </w:r>
            <w:r>
              <w:rPr>
                <w:b/>
                <w:i/>
                <w:spacing w:val="-4"/>
                <w:sz w:val="10"/>
              </w:rPr>
              <w:t xml:space="preserve"> </w:t>
            </w:r>
            <w:r>
              <w:rPr>
                <w:b/>
                <w:i/>
                <w:sz w:val="10"/>
              </w:rPr>
              <w:t>/</w:t>
            </w:r>
            <w:r>
              <w:rPr>
                <w:b/>
                <w:i/>
                <w:spacing w:val="-5"/>
                <w:sz w:val="10"/>
              </w:rPr>
              <w:t xml:space="preserve"> </w:t>
            </w:r>
            <w:r>
              <w:rPr>
                <w:b/>
                <w:i/>
                <w:sz w:val="10"/>
              </w:rPr>
              <w:t>Firma</w:t>
            </w:r>
            <w:r>
              <w:rPr>
                <w:b/>
                <w:i/>
                <w:spacing w:val="-4"/>
                <w:sz w:val="10"/>
              </w:rPr>
              <w:t xml:space="preserve"> </w:t>
            </w:r>
            <w:r>
              <w:rPr>
                <w:b/>
                <w:i/>
                <w:sz w:val="10"/>
              </w:rPr>
              <w:t>del</w:t>
            </w:r>
            <w:r>
              <w:rPr>
                <w:b/>
                <w:i/>
                <w:spacing w:val="-5"/>
                <w:sz w:val="10"/>
              </w:rPr>
              <w:t xml:space="preserve"> </w:t>
            </w:r>
            <w:proofErr w:type="spellStart"/>
            <w:r>
              <w:rPr>
                <w:b/>
                <w:i/>
                <w:spacing w:val="-2"/>
                <w:sz w:val="10"/>
              </w:rPr>
              <w:t>docente</w:t>
            </w:r>
            <w:proofErr w:type="spellEnd"/>
          </w:p>
        </w:tc>
        <w:tc>
          <w:tcPr>
            <w:tcW w:w="1814" w:type="dxa"/>
            <w:tcBorders>
              <w:top w:val="single" w:sz="4" w:space="0" w:color="000000"/>
              <w:bottom w:val="single" w:sz="4" w:space="0" w:color="000000"/>
            </w:tcBorders>
            <w:shd w:val="clear" w:color="auto" w:fill="B1B1B1"/>
          </w:tcPr>
          <w:p w14:paraId="58251C30" w14:textId="77777777" w:rsidR="00584A1F" w:rsidRDefault="00584A1F" w:rsidP="00995C23">
            <w:pPr>
              <w:pStyle w:val="TableParagraph"/>
              <w:spacing w:line="114" w:lineRule="exact"/>
              <w:ind w:left="56" w:right="44"/>
              <w:rPr>
                <w:b/>
                <w:i/>
                <w:sz w:val="10"/>
              </w:rPr>
            </w:pPr>
            <w:r>
              <w:rPr>
                <w:b/>
                <w:i/>
                <w:sz w:val="10"/>
              </w:rPr>
              <w:t>Signatura</w:t>
            </w:r>
            <w:r>
              <w:rPr>
                <w:b/>
                <w:i/>
                <w:spacing w:val="-7"/>
                <w:sz w:val="10"/>
              </w:rPr>
              <w:t xml:space="preserve"> </w:t>
            </w:r>
            <w:r>
              <w:rPr>
                <w:b/>
                <w:i/>
                <w:sz w:val="10"/>
              </w:rPr>
              <w:t>del</w:t>
            </w:r>
            <w:r>
              <w:rPr>
                <w:b/>
                <w:i/>
                <w:spacing w:val="-7"/>
                <w:sz w:val="10"/>
              </w:rPr>
              <w:t xml:space="preserve"> </w:t>
            </w:r>
            <w:r>
              <w:rPr>
                <w:b/>
                <w:i/>
                <w:sz w:val="10"/>
              </w:rPr>
              <w:t>responsable</w:t>
            </w:r>
            <w:r>
              <w:rPr>
                <w:b/>
                <w:i/>
                <w:spacing w:val="-7"/>
                <w:sz w:val="10"/>
              </w:rPr>
              <w:t xml:space="preserve"> </w:t>
            </w:r>
            <w:r>
              <w:rPr>
                <w:b/>
                <w:i/>
                <w:sz w:val="10"/>
              </w:rPr>
              <w:t>familiar</w:t>
            </w:r>
            <w:r>
              <w:rPr>
                <w:b/>
                <w:i/>
                <w:spacing w:val="-7"/>
                <w:sz w:val="10"/>
              </w:rPr>
              <w:t xml:space="preserve"> </w:t>
            </w:r>
            <w:r>
              <w:rPr>
                <w:b/>
                <w:i/>
                <w:sz w:val="10"/>
              </w:rPr>
              <w:t>/</w:t>
            </w:r>
            <w:r>
              <w:rPr>
                <w:b/>
                <w:i/>
                <w:spacing w:val="40"/>
                <w:sz w:val="10"/>
              </w:rPr>
              <w:t xml:space="preserve"> </w:t>
            </w:r>
            <w:r>
              <w:rPr>
                <w:b/>
                <w:i/>
                <w:sz w:val="10"/>
              </w:rPr>
              <w:t>Firma del responsable familiar</w:t>
            </w:r>
          </w:p>
        </w:tc>
      </w:tr>
      <w:tr w:rsidR="00584A1F" w14:paraId="0DDB9BD0" w14:textId="77777777" w:rsidTr="00995C23">
        <w:trPr>
          <w:trHeight w:val="367"/>
        </w:trPr>
        <w:tc>
          <w:tcPr>
            <w:tcW w:w="1279" w:type="dxa"/>
            <w:tcBorders>
              <w:top w:val="single" w:sz="4" w:space="0" w:color="000000"/>
            </w:tcBorders>
          </w:tcPr>
          <w:p w14:paraId="6E4B5CDC" w14:textId="77777777" w:rsidR="00584A1F" w:rsidRDefault="00584A1F" w:rsidP="00995C23">
            <w:pPr>
              <w:pStyle w:val="TableParagraph"/>
              <w:rPr>
                <w:rFonts w:ascii="Times New Roman"/>
                <w:sz w:val="10"/>
              </w:rPr>
            </w:pPr>
          </w:p>
        </w:tc>
        <w:tc>
          <w:tcPr>
            <w:tcW w:w="1665" w:type="dxa"/>
            <w:gridSpan w:val="2"/>
            <w:tcBorders>
              <w:top w:val="single" w:sz="4" w:space="0" w:color="000000"/>
            </w:tcBorders>
          </w:tcPr>
          <w:p w14:paraId="5C3668FE" w14:textId="77777777" w:rsidR="00584A1F" w:rsidRDefault="00584A1F" w:rsidP="00995C23">
            <w:pPr>
              <w:pStyle w:val="TableParagraph"/>
              <w:rPr>
                <w:rFonts w:ascii="Times New Roman"/>
                <w:sz w:val="10"/>
              </w:rPr>
            </w:pPr>
          </w:p>
        </w:tc>
        <w:tc>
          <w:tcPr>
            <w:tcW w:w="1612" w:type="dxa"/>
            <w:tcBorders>
              <w:top w:val="single" w:sz="4" w:space="0" w:color="000000"/>
            </w:tcBorders>
          </w:tcPr>
          <w:p w14:paraId="2E66C8E4" w14:textId="77777777" w:rsidR="00584A1F" w:rsidRDefault="00584A1F" w:rsidP="00995C23">
            <w:pPr>
              <w:pStyle w:val="TableParagraph"/>
              <w:rPr>
                <w:rFonts w:ascii="Times New Roman"/>
                <w:sz w:val="10"/>
              </w:rPr>
            </w:pPr>
          </w:p>
        </w:tc>
        <w:tc>
          <w:tcPr>
            <w:tcW w:w="2043" w:type="dxa"/>
            <w:tcBorders>
              <w:top w:val="single" w:sz="4" w:space="0" w:color="000000"/>
            </w:tcBorders>
          </w:tcPr>
          <w:p w14:paraId="3835ACE5" w14:textId="77777777" w:rsidR="00584A1F" w:rsidRDefault="00584A1F" w:rsidP="00995C23">
            <w:pPr>
              <w:pStyle w:val="TableParagraph"/>
              <w:rPr>
                <w:rFonts w:ascii="Times New Roman"/>
                <w:sz w:val="10"/>
              </w:rPr>
            </w:pPr>
          </w:p>
        </w:tc>
        <w:tc>
          <w:tcPr>
            <w:tcW w:w="1814" w:type="dxa"/>
            <w:tcBorders>
              <w:top w:val="single" w:sz="4" w:space="0" w:color="000000"/>
            </w:tcBorders>
          </w:tcPr>
          <w:p w14:paraId="7E368D67" w14:textId="77777777" w:rsidR="00584A1F" w:rsidRDefault="00584A1F" w:rsidP="00995C23">
            <w:pPr>
              <w:pStyle w:val="TableParagraph"/>
              <w:rPr>
                <w:rFonts w:ascii="Times New Roman"/>
                <w:sz w:val="10"/>
              </w:rPr>
            </w:pPr>
          </w:p>
        </w:tc>
      </w:tr>
      <w:tr w:rsidR="00584A1F" w14:paraId="1706555D" w14:textId="77777777" w:rsidTr="00995C23">
        <w:trPr>
          <w:trHeight w:val="366"/>
        </w:trPr>
        <w:tc>
          <w:tcPr>
            <w:tcW w:w="1279" w:type="dxa"/>
          </w:tcPr>
          <w:p w14:paraId="3CF5238C" w14:textId="77777777" w:rsidR="00584A1F" w:rsidRDefault="00584A1F" w:rsidP="00995C23">
            <w:pPr>
              <w:pStyle w:val="TableParagraph"/>
              <w:rPr>
                <w:rFonts w:ascii="Times New Roman"/>
                <w:sz w:val="10"/>
              </w:rPr>
            </w:pPr>
          </w:p>
        </w:tc>
        <w:tc>
          <w:tcPr>
            <w:tcW w:w="1665" w:type="dxa"/>
            <w:gridSpan w:val="2"/>
          </w:tcPr>
          <w:p w14:paraId="2361996A" w14:textId="77777777" w:rsidR="00584A1F" w:rsidRDefault="00584A1F" w:rsidP="00995C23">
            <w:pPr>
              <w:pStyle w:val="TableParagraph"/>
              <w:rPr>
                <w:rFonts w:ascii="Times New Roman"/>
                <w:sz w:val="10"/>
              </w:rPr>
            </w:pPr>
          </w:p>
        </w:tc>
        <w:tc>
          <w:tcPr>
            <w:tcW w:w="1612" w:type="dxa"/>
          </w:tcPr>
          <w:p w14:paraId="72472C08" w14:textId="77777777" w:rsidR="00584A1F" w:rsidRDefault="00584A1F" w:rsidP="00995C23">
            <w:pPr>
              <w:pStyle w:val="TableParagraph"/>
              <w:rPr>
                <w:rFonts w:ascii="Times New Roman"/>
                <w:sz w:val="10"/>
              </w:rPr>
            </w:pPr>
          </w:p>
        </w:tc>
        <w:tc>
          <w:tcPr>
            <w:tcW w:w="2043" w:type="dxa"/>
          </w:tcPr>
          <w:p w14:paraId="2F711569" w14:textId="77777777" w:rsidR="00584A1F" w:rsidRDefault="00584A1F" w:rsidP="00995C23">
            <w:pPr>
              <w:pStyle w:val="TableParagraph"/>
              <w:rPr>
                <w:rFonts w:ascii="Times New Roman"/>
                <w:sz w:val="10"/>
              </w:rPr>
            </w:pPr>
          </w:p>
        </w:tc>
        <w:tc>
          <w:tcPr>
            <w:tcW w:w="1814" w:type="dxa"/>
          </w:tcPr>
          <w:p w14:paraId="204F2334" w14:textId="77777777" w:rsidR="00584A1F" w:rsidRDefault="00584A1F" w:rsidP="00995C23">
            <w:pPr>
              <w:pStyle w:val="TableParagraph"/>
              <w:rPr>
                <w:rFonts w:ascii="Times New Roman"/>
                <w:sz w:val="10"/>
              </w:rPr>
            </w:pPr>
          </w:p>
        </w:tc>
      </w:tr>
      <w:tr w:rsidR="00584A1F" w14:paraId="643D2060" w14:textId="77777777" w:rsidTr="00995C23">
        <w:trPr>
          <w:trHeight w:val="366"/>
        </w:trPr>
        <w:tc>
          <w:tcPr>
            <w:tcW w:w="1279" w:type="dxa"/>
          </w:tcPr>
          <w:p w14:paraId="69059199" w14:textId="77777777" w:rsidR="00584A1F" w:rsidRDefault="00584A1F" w:rsidP="00995C23">
            <w:pPr>
              <w:pStyle w:val="TableParagraph"/>
              <w:rPr>
                <w:rFonts w:ascii="Times New Roman"/>
                <w:sz w:val="10"/>
              </w:rPr>
            </w:pPr>
          </w:p>
        </w:tc>
        <w:tc>
          <w:tcPr>
            <w:tcW w:w="1665" w:type="dxa"/>
            <w:gridSpan w:val="2"/>
          </w:tcPr>
          <w:p w14:paraId="15AF78FF" w14:textId="77777777" w:rsidR="00584A1F" w:rsidRDefault="00584A1F" w:rsidP="00995C23">
            <w:pPr>
              <w:pStyle w:val="TableParagraph"/>
              <w:rPr>
                <w:rFonts w:ascii="Times New Roman"/>
                <w:sz w:val="10"/>
              </w:rPr>
            </w:pPr>
          </w:p>
        </w:tc>
        <w:tc>
          <w:tcPr>
            <w:tcW w:w="1612" w:type="dxa"/>
          </w:tcPr>
          <w:p w14:paraId="07C17D05" w14:textId="77777777" w:rsidR="00584A1F" w:rsidRDefault="00584A1F" w:rsidP="00995C23">
            <w:pPr>
              <w:pStyle w:val="TableParagraph"/>
              <w:rPr>
                <w:rFonts w:ascii="Times New Roman"/>
                <w:sz w:val="10"/>
              </w:rPr>
            </w:pPr>
          </w:p>
        </w:tc>
        <w:tc>
          <w:tcPr>
            <w:tcW w:w="2043" w:type="dxa"/>
          </w:tcPr>
          <w:p w14:paraId="24E5ED01" w14:textId="77777777" w:rsidR="00584A1F" w:rsidRDefault="00584A1F" w:rsidP="00995C23">
            <w:pPr>
              <w:pStyle w:val="TableParagraph"/>
              <w:rPr>
                <w:rFonts w:ascii="Times New Roman"/>
                <w:sz w:val="10"/>
              </w:rPr>
            </w:pPr>
          </w:p>
        </w:tc>
        <w:tc>
          <w:tcPr>
            <w:tcW w:w="1814" w:type="dxa"/>
          </w:tcPr>
          <w:p w14:paraId="23C1FE15" w14:textId="77777777" w:rsidR="00584A1F" w:rsidRDefault="00584A1F" w:rsidP="00995C23">
            <w:pPr>
              <w:pStyle w:val="TableParagraph"/>
              <w:rPr>
                <w:rFonts w:ascii="Times New Roman"/>
                <w:sz w:val="10"/>
              </w:rPr>
            </w:pPr>
          </w:p>
        </w:tc>
      </w:tr>
      <w:tr w:rsidR="00584A1F" w14:paraId="7878C494" w14:textId="77777777" w:rsidTr="00995C23">
        <w:trPr>
          <w:trHeight w:val="366"/>
        </w:trPr>
        <w:tc>
          <w:tcPr>
            <w:tcW w:w="1279" w:type="dxa"/>
          </w:tcPr>
          <w:p w14:paraId="180FFE49" w14:textId="77777777" w:rsidR="00584A1F" w:rsidRDefault="00584A1F" w:rsidP="00995C23">
            <w:pPr>
              <w:pStyle w:val="TableParagraph"/>
              <w:rPr>
                <w:rFonts w:ascii="Times New Roman"/>
                <w:sz w:val="10"/>
              </w:rPr>
            </w:pPr>
          </w:p>
        </w:tc>
        <w:tc>
          <w:tcPr>
            <w:tcW w:w="1665" w:type="dxa"/>
            <w:gridSpan w:val="2"/>
          </w:tcPr>
          <w:p w14:paraId="389AF037" w14:textId="77777777" w:rsidR="00584A1F" w:rsidRDefault="00584A1F" w:rsidP="00995C23">
            <w:pPr>
              <w:pStyle w:val="TableParagraph"/>
              <w:rPr>
                <w:rFonts w:ascii="Times New Roman"/>
                <w:sz w:val="10"/>
              </w:rPr>
            </w:pPr>
          </w:p>
        </w:tc>
        <w:tc>
          <w:tcPr>
            <w:tcW w:w="1612" w:type="dxa"/>
          </w:tcPr>
          <w:p w14:paraId="2AFE4293" w14:textId="77777777" w:rsidR="00584A1F" w:rsidRDefault="00584A1F" w:rsidP="00995C23">
            <w:pPr>
              <w:pStyle w:val="TableParagraph"/>
              <w:rPr>
                <w:rFonts w:ascii="Times New Roman"/>
                <w:sz w:val="10"/>
              </w:rPr>
            </w:pPr>
          </w:p>
        </w:tc>
        <w:tc>
          <w:tcPr>
            <w:tcW w:w="2043" w:type="dxa"/>
          </w:tcPr>
          <w:p w14:paraId="774CDE03" w14:textId="77777777" w:rsidR="00584A1F" w:rsidRDefault="00584A1F" w:rsidP="00995C23">
            <w:pPr>
              <w:pStyle w:val="TableParagraph"/>
              <w:rPr>
                <w:rFonts w:ascii="Times New Roman"/>
                <w:sz w:val="10"/>
              </w:rPr>
            </w:pPr>
          </w:p>
        </w:tc>
        <w:tc>
          <w:tcPr>
            <w:tcW w:w="1814" w:type="dxa"/>
          </w:tcPr>
          <w:p w14:paraId="5AEE0669" w14:textId="77777777" w:rsidR="00584A1F" w:rsidRDefault="00584A1F" w:rsidP="00995C23">
            <w:pPr>
              <w:pStyle w:val="TableParagraph"/>
              <w:rPr>
                <w:rFonts w:ascii="Times New Roman"/>
                <w:sz w:val="10"/>
              </w:rPr>
            </w:pPr>
          </w:p>
        </w:tc>
      </w:tr>
      <w:tr w:rsidR="00584A1F" w14:paraId="16B17BB4" w14:textId="77777777" w:rsidTr="00995C23">
        <w:trPr>
          <w:trHeight w:val="366"/>
        </w:trPr>
        <w:tc>
          <w:tcPr>
            <w:tcW w:w="1279" w:type="dxa"/>
          </w:tcPr>
          <w:p w14:paraId="4C1A6B2F" w14:textId="77777777" w:rsidR="00584A1F" w:rsidRDefault="00584A1F" w:rsidP="00995C23">
            <w:pPr>
              <w:pStyle w:val="TableParagraph"/>
              <w:rPr>
                <w:rFonts w:ascii="Times New Roman"/>
                <w:sz w:val="10"/>
              </w:rPr>
            </w:pPr>
          </w:p>
        </w:tc>
        <w:tc>
          <w:tcPr>
            <w:tcW w:w="1665" w:type="dxa"/>
            <w:gridSpan w:val="2"/>
          </w:tcPr>
          <w:p w14:paraId="2C8EC903" w14:textId="77777777" w:rsidR="00584A1F" w:rsidRDefault="00584A1F" w:rsidP="00995C23">
            <w:pPr>
              <w:pStyle w:val="TableParagraph"/>
              <w:rPr>
                <w:rFonts w:ascii="Times New Roman"/>
                <w:sz w:val="10"/>
              </w:rPr>
            </w:pPr>
          </w:p>
        </w:tc>
        <w:tc>
          <w:tcPr>
            <w:tcW w:w="1612" w:type="dxa"/>
          </w:tcPr>
          <w:p w14:paraId="7CC230E2" w14:textId="77777777" w:rsidR="00584A1F" w:rsidRDefault="00584A1F" w:rsidP="00995C23">
            <w:pPr>
              <w:pStyle w:val="TableParagraph"/>
              <w:rPr>
                <w:rFonts w:ascii="Times New Roman"/>
                <w:sz w:val="10"/>
              </w:rPr>
            </w:pPr>
          </w:p>
        </w:tc>
        <w:tc>
          <w:tcPr>
            <w:tcW w:w="2043" w:type="dxa"/>
          </w:tcPr>
          <w:p w14:paraId="40DA422A" w14:textId="77777777" w:rsidR="00584A1F" w:rsidRDefault="00584A1F" w:rsidP="00995C23">
            <w:pPr>
              <w:pStyle w:val="TableParagraph"/>
              <w:rPr>
                <w:rFonts w:ascii="Times New Roman"/>
                <w:sz w:val="10"/>
              </w:rPr>
            </w:pPr>
          </w:p>
        </w:tc>
        <w:tc>
          <w:tcPr>
            <w:tcW w:w="1814" w:type="dxa"/>
          </w:tcPr>
          <w:p w14:paraId="10292D09" w14:textId="77777777" w:rsidR="00584A1F" w:rsidRDefault="00584A1F" w:rsidP="00995C23">
            <w:pPr>
              <w:pStyle w:val="TableParagraph"/>
              <w:rPr>
                <w:rFonts w:ascii="Times New Roman"/>
                <w:sz w:val="10"/>
              </w:rPr>
            </w:pPr>
          </w:p>
        </w:tc>
      </w:tr>
      <w:tr w:rsidR="00584A1F" w14:paraId="63155EEA" w14:textId="77777777" w:rsidTr="00995C23">
        <w:trPr>
          <w:trHeight w:val="366"/>
        </w:trPr>
        <w:tc>
          <w:tcPr>
            <w:tcW w:w="1279" w:type="dxa"/>
          </w:tcPr>
          <w:p w14:paraId="31E35C2B" w14:textId="77777777" w:rsidR="00584A1F" w:rsidRDefault="00584A1F" w:rsidP="00995C23">
            <w:pPr>
              <w:pStyle w:val="TableParagraph"/>
              <w:rPr>
                <w:rFonts w:ascii="Times New Roman"/>
                <w:sz w:val="10"/>
              </w:rPr>
            </w:pPr>
          </w:p>
        </w:tc>
        <w:tc>
          <w:tcPr>
            <w:tcW w:w="1665" w:type="dxa"/>
            <w:gridSpan w:val="2"/>
          </w:tcPr>
          <w:p w14:paraId="7A53A4CD" w14:textId="77777777" w:rsidR="00584A1F" w:rsidRDefault="00584A1F" w:rsidP="00995C23">
            <w:pPr>
              <w:pStyle w:val="TableParagraph"/>
              <w:rPr>
                <w:rFonts w:ascii="Times New Roman"/>
                <w:sz w:val="10"/>
              </w:rPr>
            </w:pPr>
          </w:p>
        </w:tc>
        <w:tc>
          <w:tcPr>
            <w:tcW w:w="1612" w:type="dxa"/>
          </w:tcPr>
          <w:p w14:paraId="75E63BBD" w14:textId="77777777" w:rsidR="00584A1F" w:rsidRDefault="00584A1F" w:rsidP="00995C23">
            <w:pPr>
              <w:pStyle w:val="TableParagraph"/>
              <w:rPr>
                <w:rFonts w:ascii="Times New Roman"/>
                <w:sz w:val="10"/>
              </w:rPr>
            </w:pPr>
          </w:p>
        </w:tc>
        <w:tc>
          <w:tcPr>
            <w:tcW w:w="2043" w:type="dxa"/>
          </w:tcPr>
          <w:p w14:paraId="1C8EB7D3" w14:textId="77777777" w:rsidR="00584A1F" w:rsidRDefault="00584A1F" w:rsidP="00995C23">
            <w:pPr>
              <w:pStyle w:val="TableParagraph"/>
              <w:rPr>
                <w:rFonts w:ascii="Times New Roman"/>
                <w:sz w:val="10"/>
              </w:rPr>
            </w:pPr>
          </w:p>
        </w:tc>
        <w:tc>
          <w:tcPr>
            <w:tcW w:w="1814" w:type="dxa"/>
          </w:tcPr>
          <w:p w14:paraId="2A2EDE5D" w14:textId="77777777" w:rsidR="00584A1F" w:rsidRDefault="00584A1F" w:rsidP="00995C23">
            <w:pPr>
              <w:pStyle w:val="TableParagraph"/>
              <w:rPr>
                <w:rFonts w:ascii="Times New Roman"/>
                <w:sz w:val="10"/>
              </w:rPr>
            </w:pPr>
          </w:p>
        </w:tc>
      </w:tr>
      <w:tr w:rsidR="00584A1F" w14:paraId="0AA98C6E" w14:textId="77777777" w:rsidTr="00995C23">
        <w:trPr>
          <w:trHeight w:val="366"/>
        </w:trPr>
        <w:tc>
          <w:tcPr>
            <w:tcW w:w="1279" w:type="dxa"/>
          </w:tcPr>
          <w:p w14:paraId="45E71BA3" w14:textId="77777777" w:rsidR="00584A1F" w:rsidRDefault="00584A1F" w:rsidP="00995C23">
            <w:pPr>
              <w:pStyle w:val="TableParagraph"/>
              <w:rPr>
                <w:rFonts w:ascii="Times New Roman"/>
                <w:sz w:val="10"/>
              </w:rPr>
            </w:pPr>
          </w:p>
        </w:tc>
        <w:tc>
          <w:tcPr>
            <w:tcW w:w="1665" w:type="dxa"/>
            <w:gridSpan w:val="2"/>
          </w:tcPr>
          <w:p w14:paraId="4E1C13E1" w14:textId="77777777" w:rsidR="00584A1F" w:rsidRDefault="00584A1F" w:rsidP="00995C23">
            <w:pPr>
              <w:pStyle w:val="TableParagraph"/>
              <w:rPr>
                <w:rFonts w:ascii="Times New Roman"/>
                <w:sz w:val="10"/>
              </w:rPr>
            </w:pPr>
          </w:p>
        </w:tc>
        <w:tc>
          <w:tcPr>
            <w:tcW w:w="1612" w:type="dxa"/>
          </w:tcPr>
          <w:p w14:paraId="26338C83" w14:textId="77777777" w:rsidR="00584A1F" w:rsidRDefault="00584A1F" w:rsidP="00995C23">
            <w:pPr>
              <w:pStyle w:val="TableParagraph"/>
              <w:rPr>
                <w:rFonts w:ascii="Times New Roman"/>
                <w:sz w:val="10"/>
              </w:rPr>
            </w:pPr>
          </w:p>
        </w:tc>
        <w:tc>
          <w:tcPr>
            <w:tcW w:w="2043" w:type="dxa"/>
          </w:tcPr>
          <w:p w14:paraId="22A2350A" w14:textId="77777777" w:rsidR="00584A1F" w:rsidRDefault="00584A1F" w:rsidP="00995C23">
            <w:pPr>
              <w:pStyle w:val="TableParagraph"/>
              <w:rPr>
                <w:rFonts w:ascii="Times New Roman"/>
                <w:sz w:val="10"/>
              </w:rPr>
            </w:pPr>
          </w:p>
        </w:tc>
        <w:tc>
          <w:tcPr>
            <w:tcW w:w="1814" w:type="dxa"/>
          </w:tcPr>
          <w:p w14:paraId="43D983FE" w14:textId="77777777" w:rsidR="00584A1F" w:rsidRDefault="00584A1F" w:rsidP="00995C23">
            <w:pPr>
              <w:pStyle w:val="TableParagraph"/>
              <w:rPr>
                <w:rFonts w:ascii="Times New Roman"/>
                <w:sz w:val="10"/>
              </w:rPr>
            </w:pPr>
          </w:p>
        </w:tc>
      </w:tr>
      <w:tr w:rsidR="00584A1F" w14:paraId="38968B67" w14:textId="77777777" w:rsidTr="00995C23">
        <w:trPr>
          <w:trHeight w:val="366"/>
        </w:trPr>
        <w:tc>
          <w:tcPr>
            <w:tcW w:w="1279" w:type="dxa"/>
          </w:tcPr>
          <w:p w14:paraId="257D13AE" w14:textId="77777777" w:rsidR="00584A1F" w:rsidRDefault="00584A1F" w:rsidP="00995C23">
            <w:pPr>
              <w:pStyle w:val="TableParagraph"/>
              <w:rPr>
                <w:rFonts w:ascii="Times New Roman"/>
                <w:sz w:val="10"/>
              </w:rPr>
            </w:pPr>
          </w:p>
        </w:tc>
        <w:tc>
          <w:tcPr>
            <w:tcW w:w="1665" w:type="dxa"/>
            <w:gridSpan w:val="2"/>
          </w:tcPr>
          <w:p w14:paraId="4A68CB22" w14:textId="77777777" w:rsidR="00584A1F" w:rsidRDefault="00584A1F" w:rsidP="00995C23">
            <w:pPr>
              <w:pStyle w:val="TableParagraph"/>
              <w:rPr>
                <w:rFonts w:ascii="Times New Roman"/>
                <w:sz w:val="10"/>
              </w:rPr>
            </w:pPr>
          </w:p>
        </w:tc>
        <w:tc>
          <w:tcPr>
            <w:tcW w:w="1612" w:type="dxa"/>
          </w:tcPr>
          <w:p w14:paraId="3145B7C9" w14:textId="77777777" w:rsidR="00584A1F" w:rsidRDefault="00584A1F" w:rsidP="00995C23">
            <w:pPr>
              <w:pStyle w:val="TableParagraph"/>
              <w:rPr>
                <w:rFonts w:ascii="Times New Roman"/>
                <w:sz w:val="10"/>
              </w:rPr>
            </w:pPr>
          </w:p>
        </w:tc>
        <w:tc>
          <w:tcPr>
            <w:tcW w:w="2043" w:type="dxa"/>
          </w:tcPr>
          <w:p w14:paraId="5AA86B17" w14:textId="77777777" w:rsidR="00584A1F" w:rsidRDefault="00584A1F" w:rsidP="00995C23">
            <w:pPr>
              <w:pStyle w:val="TableParagraph"/>
              <w:rPr>
                <w:rFonts w:ascii="Times New Roman"/>
                <w:sz w:val="10"/>
              </w:rPr>
            </w:pPr>
          </w:p>
        </w:tc>
        <w:tc>
          <w:tcPr>
            <w:tcW w:w="1814" w:type="dxa"/>
          </w:tcPr>
          <w:p w14:paraId="0A213FBA" w14:textId="77777777" w:rsidR="00584A1F" w:rsidRDefault="00584A1F" w:rsidP="00995C23">
            <w:pPr>
              <w:pStyle w:val="TableParagraph"/>
              <w:rPr>
                <w:rFonts w:ascii="Times New Roman"/>
                <w:sz w:val="10"/>
              </w:rPr>
            </w:pPr>
          </w:p>
        </w:tc>
      </w:tr>
      <w:tr w:rsidR="00584A1F" w14:paraId="1B3537E0" w14:textId="77777777" w:rsidTr="00995C23">
        <w:trPr>
          <w:trHeight w:val="367"/>
        </w:trPr>
        <w:tc>
          <w:tcPr>
            <w:tcW w:w="1279" w:type="dxa"/>
          </w:tcPr>
          <w:p w14:paraId="026EB72D" w14:textId="77777777" w:rsidR="00584A1F" w:rsidRDefault="00584A1F" w:rsidP="00995C23">
            <w:pPr>
              <w:pStyle w:val="TableParagraph"/>
              <w:rPr>
                <w:rFonts w:ascii="Times New Roman"/>
                <w:sz w:val="10"/>
              </w:rPr>
            </w:pPr>
          </w:p>
        </w:tc>
        <w:tc>
          <w:tcPr>
            <w:tcW w:w="1665" w:type="dxa"/>
            <w:gridSpan w:val="2"/>
          </w:tcPr>
          <w:p w14:paraId="6C75FB22" w14:textId="77777777" w:rsidR="00584A1F" w:rsidRDefault="00584A1F" w:rsidP="00995C23">
            <w:pPr>
              <w:pStyle w:val="TableParagraph"/>
              <w:rPr>
                <w:rFonts w:ascii="Times New Roman"/>
                <w:sz w:val="10"/>
              </w:rPr>
            </w:pPr>
          </w:p>
        </w:tc>
        <w:tc>
          <w:tcPr>
            <w:tcW w:w="1612" w:type="dxa"/>
          </w:tcPr>
          <w:p w14:paraId="053033A1" w14:textId="77777777" w:rsidR="00584A1F" w:rsidRDefault="00584A1F" w:rsidP="00995C23">
            <w:pPr>
              <w:pStyle w:val="TableParagraph"/>
              <w:rPr>
                <w:rFonts w:ascii="Times New Roman"/>
                <w:sz w:val="10"/>
              </w:rPr>
            </w:pPr>
          </w:p>
        </w:tc>
        <w:tc>
          <w:tcPr>
            <w:tcW w:w="2043" w:type="dxa"/>
          </w:tcPr>
          <w:p w14:paraId="25395DAA" w14:textId="77777777" w:rsidR="00584A1F" w:rsidRDefault="00584A1F" w:rsidP="00995C23">
            <w:pPr>
              <w:pStyle w:val="TableParagraph"/>
              <w:rPr>
                <w:rFonts w:ascii="Times New Roman"/>
                <w:sz w:val="10"/>
              </w:rPr>
            </w:pPr>
          </w:p>
        </w:tc>
        <w:tc>
          <w:tcPr>
            <w:tcW w:w="1814" w:type="dxa"/>
          </w:tcPr>
          <w:p w14:paraId="24CB02C0" w14:textId="77777777" w:rsidR="00584A1F" w:rsidRDefault="00584A1F" w:rsidP="00995C23">
            <w:pPr>
              <w:pStyle w:val="TableParagraph"/>
              <w:rPr>
                <w:rFonts w:ascii="Times New Roman"/>
                <w:sz w:val="10"/>
              </w:rPr>
            </w:pPr>
          </w:p>
        </w:tc>
      </w:tr>
      <w:tr w:rsidR="00584A1F" w14:paraId="31CCB27D" w14:textId="77777777" w:rsidTr="00995C23">
        <w:trPr>
          <w:trHeight w:val="366"/>
        </w:trPr>
        <w:tc>
          <w:tcPr>
            <w:tcW w:w="1279" w:type="dxa"/>
          </w:tcPr>
          <w:p w14:paraId="63AD41B9" w14:textId="77777777" w:rsidR="00584A1F" w:rsidRDefault="00584A1F" w:rsidP="00995C23">
            <w:pPr>
              <w:pStyle w:val="TableParagraph"/>
              <w:rPr>
                <w:rFonts w:ascii="Times New Roman"/>
                <w:sz w:val="10"/>
              </w:rPr>
            </w:pPr>
          </w:p>
        </w:tc>
        <w:tc>
          <w:tcPr>
            <w:tcW w:w="1665" w:type="dxa"/>
            <w:gridSpan w:val="2"/>
          </w:tcPr>
          <w:p w14:paraId="08BF3CA3" w14:textId="77777777" w:rsidR="00584A1F" w:rsidRDefault="00584A1F" w:rsidP="00995C23">
            <w:pPr>
              <w:pStyle w:val="TableParagraph"/>
              <w:rPr>
                <w:rFonts w:ascii="Times New Roman"/>
                <w:sz w:val="10"/>
              </w:rPr>
            </w:pPr>
          </w:p>
        </w:tc>
        <w:tc>
          <w:tcPr>
            <w:tcW w:w="1612" w:type="dxa"/>
          </w:tcPr>
          <w:p w14:paraId="2B85F84E" w14:textId="77777777" w:rsidR="00584A1F" w:rsidRDefault="00584A1F" w:rsidP="00995C23">
            <w:pPr>
              <w:pStyle w:val="TableParagraph"/>
              <w:rPr>
                <w:rFonts w:ascii="Times New Roman"/>
                <w:sz w:val="10"/>
              </w:rPr>
            </w:pPr>
          </w:p>
        </w:tc>
        <w:tc>
          <w:tcPr>
            <w:tcW w:w="2043" w:type="dxa"/>
          </w:tcPr>
          <w:p w14:paraId="4D939FED" w14:textId="77777777" w:rsidR="00584A1F" w:rsidRDefault="00584A1F" w:rsidP="00995C23">
            <w:pPr>
              <w:pStyle w:val="TableParagraph"/>
              <w:rPr>
                <w:rFonts w:ascii="Times New Roman"/>
                <w:sz w:val="10"/>
              </w:rPr>
            </w:pPr>
          </w:p>
        </w:tc>
        <w:tc>
          <w:tcPr>
            <w:tcW w:w="1814" w:type="dxa"/>
          </w:tcPr>
          <w:p w14:paraId="336B2DE6" w14:textId="77777777" w:rsidR="00584A1F" w:rsidRDefault="00584A1F" w:rsidP="00995C23">
            <w:pPr>
              <w:pStyle w:val="TableParagraph"/>
              <w:rPr>
                <w:rFonts w:ascii="Times New Roman"/>
                <w:sz w:val="10"/>
              </w:rPr>
            </w:pPr>
          </w:p>
        </w:tc>
      </w:tr>
      <w:tr w:rsidR="00584A1F" w14:paraId="427BCCCA" w14:textId="77777777" w:rsidTr="00995C23">
        <w:trPr>
          <w:trHeight w:val="366"/>
        </w:trPr>
        <w:tc>
          <w:tcPr>
            <w:tcW w:w="1279" w:type="dxa"/>
          </w:tcPr>
          <w:p w14:paraId="14E82866" w14:textId="77777777" w:rsidR="00584A1F" w:rsidRDefault="00584A1F" w:rsidP="00995C23">
            <w:pPr>
              <w:pStyle w:val="TableParagraph"/>
              <w:rPr>
                <w:rFonts w:ascii="Times New Roman"/>
                <w:sz w:val="10"/>
              </w:rPr>
            </w:pPr>
          </w:p>
        </w:tc>
        <w:tc>
          <w:tcPr>
            <w:tcW w:w="1665" w:type="dxa"/>
            <w:gridSpan w:val="2"/>
          </w:tcPr>
          <w:p w14:paraId="2962935E" w14:textId="77777777" w:rsidR="00584A1F" w:rsidRDefault="00584A1F" w:rsidP="00995C23">
            <w:pPr>
              <w:pStyle w:val="TableParagraph"/>
              <w:rPr>
                <w:rFonts w:ascii="Times New Roman"/>
                <w:sz w:val="10"/>
              </w:rPr>
            </w:pPr>
          </w:p>
        </w:tc>
        <w:tc>
          <w:tcPr>
            <w:tcW w:w="1612" w:type="dxa"/>
          </w:tcPr>
          <w:p w14:paraId="45BC4D79" w14:textId="77777777" w:rsidR="00584A1F" w:rsidRDefault="00584A1F" w:rsidP="00995C23">
            <w:pPr>
              <w:pStyle w:val="TableParagraph"/>
              <w:rPr>
                <w:rFonts w:ascii="Times New Roman"/>
                <w:sz w:val="10"/>
              </w:rPr>
            </w:pPr>
          </w:p>
        </w:tc>
        <w:tc>
          <w:tcPr>
            <w:tcW w:w="2043" w:type="dxa"/>
          </w:tcPr>
          <w:p w14:paraId="63F4EA01" w14:textId="77777777" w:rsidR="00584A1F" w:rsidRDefault="00584A1F" w:rsidP="00995C23">
            <w:pPr>
              <w:pStyle w:val="TableParagraph"/>
              <w:rPr>
                <w:rFonts w:ascii="Times New Roman"/>
                <w:sz w:val="10"/>
              </w:rPr>
            </w:pPr>
          </w:p>
        </w:tc>
        <w:tc>
          <w:tcPr>
            <w:tcW w:w="1814" w:type="dxa"/>
          </w:tcPr>
          <w:p w14:paraId="45C21A67" w14:textId="77777777" w:rsidR="00584A1F" w:rsidRDefault="00584A1F" w:rsidP="00995C23">
            <w:pPr>
              <w:pStyle w:val="TableParagraph"/>
              <w:rPr>
                <w:rFonts w:ascii="Times New Roman"/>
                <w:sz w:val="10"/>
              </w:rPr>
            </w:pPr>
          </w:p>
        </w:tc>
      </w:tr>
      <w:tr w:rsidR="00584A1F" w14:paraId="144F95D6" w14:textId="77777777" w:rsidTr="00995C23">
        <w:trPr>
          <w:trHeight w:val="366"/>
        </w:trPr>
        <w:tc>
          <w:tcPr>
            <w:tcW w:w="1279" w:type="dxa"/>
          </w:tcPr>
          <w:p w14:paraId="226C4663" w14:textId="77777777" w:rsidR="00584A1F" w:rsidRDefault="00584A1F" w:rsidP="00995C23">
            <w:pPr>
              <w:pStyle w:val="TableParagraph"/>
              <w:rPr>
                <w:rFonts w:ascii="Times New Roman"/>
                <w:sz w:val="10"/>
              </w:rPr>
            </w:pPr>
          </w:p>
        </w:tc>
        <w:tc>
          <w:tcPr>
            <w:tcW w:w="1665" w:type="dxa"/>
            <w:gridSpan w:val="2"/>
          </w:tcPr>
          <w:p w14:paraId="2ED5181C" w14:textId="77777777" w:rsidR="00584A1F" w:rsidRDefault="00584A1F" w:rsidP="00995C23">
            <w:pPr>
              <w:pStyle w:val="TableParagraph"/>
              <w:rPr>
                <w:rFonts w:ascii="Times New Roman"/>
                <w:sz w:val="10"/>
              </w:rPr>
            </w:pPr>
          </w:p>
        </w:tc>
        <w:tc>
          <w:tcPr>
            <w:tcW w:w="1612" w:type="dxa"/>
          </w:tcPr>
          <w:p w14:paraId="400AC356" w14:textId="77777777" w:rsidR="00584A1F" w:rsidRDefault="00584A1F" w:rsidP="00995C23">
            <w:pPr>
              <w:pStyle w:val="TableParagraph"/>
              <w:rPr>
                <w:rFonts w:ascii="Times New Roman"/>
                <w:sz w:val="10"/>
              </w:rPr>
            </w:pPr>
          </w:p>
        </w:tc>
        <w:tc>
          <w:tcPr>
            <w:tcW w:w="2043" w:type="dxa"/>
          </w:tcPr>
          <w:p w14:paraId="77F499EC" w14:textId="77777777" w:rsidR="00584A1F" w:rsidRDefault="00584A1F" w:rsidP="00995C23">
            <w:pPr>
              <w:pStyle w:val="TableParagraph"/>
              <w:rPr>
                <w:rFonts w:ascii="Times New Roman"/>
                <w:sz w:val="10"/>
              </w:rPr>
            </w:pPr>
          </w:p>
        </w:tc>
        <w:tc>
          <w:tcPr>
            <w:tcW w:w="1814" w:type="dxa"/>
          </w:tcPr>
          <w:p w14:paraId="7DC1F136" w14:textId="77777777" w:rsidR="00584A1F" w:rsidRDefault="00584A1F" w:rsidP="00995C23">
            <w:pPr>
              <w:pStyle w:val="TableParagraph"/>
              <w:rPr>
                <w:rFonts w:ascii="Times New Roman"/>
                <w:sz w:val="10"/>
              </w:rPr>
            </w:pPr>
          </w:p>
        </w:tc>
      </w:tr>
      <w:tr w:rsidR="00584A1F" w14:paraId="00BA2580" w14:textId="77777777" w:rsidTr="00995C23">
        <w:trPr>
          <w:trHeight w:val="149"/>
        </w:trPr>
        <w:tc>
          <w:tcPr>
            <w:tcW w:w="8413" w:type="dxa"/>
            <w:gridSpan w:val="6"/>
            <w:shd w:val="clear" w:color="auto" w:fill="B1B1B1"/>
          </w:tcPr>
          <w:p w14:paraId="4C33F7E7" w14:textId="77777777" w:rsidR="00584A1F" w:rsidRDefault="00584A1F" w:rsidP="00995C23">
            <w:pPr>
              <w:pStyle w:val="TableParagraph"/>
              <w:spacing w:before="1" w:line="129" w:lineRule="exact"/>
              <w:ind w:left="58"/>
              <w:rPr>
                <w:b/>
                <w:i/>
                <w:sz w:val="13"/>
              </w:rPr>
            </w:pPr>
            <w:r>
              <w:rPr>
                <w:b/>
                <w:i/>
                <w:spacing w:val="-2"/>
                <w:w w:val="105"/>
                <w:sz w:val="13"/>
              </w:rPr>
              <w:t>OBSERVACIONS/OBSERVACIONES</w:t>
            </w:r>
          </w:p>
        </w:tc>
      </w:tr>
      <w:tr w:rsidR="00584A1F" w14:paraId="178978D3" w14:textId="77777777" w:rsidTr="00995C23">
        <w:trPr>
          <w:trHeight w:val="1386"/>
        </w:trPr>
        <w:tc>
          <w:tcPr>
            <w:tcW w:w="8413" w:type="dxa"/>
            <w:gridSpan w:val="6"/>
          </w:tcPr>
          <w:p w14:paraId="003D450B" w14:textId="77777777" w:rsidR="00584A1F" w:rsidRDefault="00584A1F" w:rsidP="00995C23">
            <w:pPr>
              <w:pStyle w:val="TableParagraph"/>
              <w:rPr>
                <w:rFonts w:ascii="Times New Roman"/>
                <w:sz w:val="10"/>
              </w:rPr>
            </w:pPr>
          </w:p>
          <w:tbl>
            <w:tblPr>
              <w:tblStyle w:val="TableNormal"/>
              <w:tblpPr w:leftFromText="141" w:rightFromText="141" w:horzAnchor="margin" w:tblpY="1768"/>
              <w:tblOverlap w:val="never"/>
              <w:tblW w:w="841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412"/>
            </w:tblGrid>
            <w:tr w:rsidR="00584A1F" w14:paraId="306173E0" w14:textId="77777777" w:rsidTr="00995C23">
              <w:trPr>
                <w:trHeight w:val="1844"/>
              </w:trPr>
              <w:tc>
                <w:tcPr>
                  <w:tcW w:w="8412" w:type="dxa"/>
                </w:tcPr>
                <w:p w14:paraId="498E6A8C" w14:textId="77777777" w:rsidR="00584A1F" w:rsidRDefault="00584A1F" w:rsidP="00995C23">
                  <w:pPr>
                    <w:pStyle w:val="TableParagraph"/>
                    <w:spacing w:before="141"/>
                    <w:rPr>
                      <w:rFonts w:ascii="Times New Roman"/>
                      <w:sz w:val="13"/>
                    </w:rPr>
                  </w:pPr>
                </w:p>
                <w:p w14:paraId="779A60FF" w14:textId="77777777" w:rsidR="00584A1F" w:rsidRDefault="00584A1F" w:rsidP="00995C23">
                  <w:pPr>
                    <w:pStyle w:val="TableParagraph"/>
                    <w:ind w:left="13"/>
                    <w:jc w:val="center"/>
                    <w:rPr>
                      <w:rFonts w:ascii="Arial MT" w:hAnsi="Arial MT"/>
                      <w:sz w:val="13"/>
                    </w:rPr>
                  </w:pPr>
                  <w:r>
                    <w:rPr>
                      <w:b/>
                      <w:spacing w:val="-2"/>
                      <w:w w:val="105"/>
                      <w:sz w:val="13"/>
                    </w:rPr>
                    <w:t>La</w:t>
                  </w:r>
                  <w:r>
                    <w:rPr>
                      <w:b/>
                      <w:spacing w:val="-1"/>
                      <w:w w:val="105"/>
                      <w:sz w:val="13"/>
                    </w:rPr>
                    <w:t xml:space="preserve"> </w:t>
                  </w:r>
                  <w:r>
                    <w:rPr>
                      <w:b/>
                      <w:spacing w:val="-2"/>
                      <w:w w:val="105"/>
                      <w:sz w:val="13"/>
                    </w:rPr>
                    <w:t>direcció</w:t>
                  </w:r>
                  <w:r>
                    <w:rPr>
                      <w:b/>
                      <w:spacing w:val="-1"/>
                      <w:w w:val="105"/>
                      <w:sz w:val="13"/>
                    </w:rPr>
                    <w:t xml:space="preserve"> </w:t>
                  </w:r>
                  <w:r>
                    <w:rPr>
                      <w:b/>
                      <w:spacing w:val="-2"/>
                      <w:w w:val="105"/>
                      <w:sz w:val="13"/>
                    </w:rPr>
                    <w:t>d’estudis</w:t>
                  </w:r>
                  <w:r>
                    <w:rPr>
                      <w:b/>
                      <w:spacing w:val="-3"/>
                      <w:w w:val="105"/>
                      <w:sz w:val="13"/>
                    </w:rPr>
                    <w:t xml:space="preserve"> </w:t>
                  </w:r>
                  <w:r>
                    <w:rPr>
                      <w:b/>
                      <w:spacing w:val="-2"/>
                      <w:w w:val="105"/>
                      <w:sz w:val="13"/>
                    </w:rPr>
                    <w:t>del</w:t>
                  </w:r>
                  <w:r>
                    <w:rPr>
                      <w:b/>
                      <w:spacing w:val="2"/>
                      <w:w w:val="105"/>
                      <w:sz w:val="13"/>
                    </w:rPr>
                    <w:t xml:space="preserve"> </w:t>
                  </w:r>
                  <w:r>
                    <w:rPr>
                      <w:b/>
                      <w:spacing w:val="-2"/>
                      <w:w w:val="105"/>
                      <w:sz w:val="13"/>
                    </w:rPr>
                    <w:t>centre</w:t>
                  </w:r>
                  <w:r>
                    <w:rPr>
                      <w:b/>
                      <w:spacing w:val="-3"/>
                      <w:w w:val="105"/>
                      <w:sz w:val="13"/>
                    </w:rPr>
                    <w:t xml:space="preserve"> </w:t>
                  </w:r>
                  <w:r>
                    <w:rPr>
                      <w:b/>
                      <w:spacing w:val="-2"/>
                      <w:w w:val="105"/>
                      <w:sz w:val="13"/>
                    </w:rPr>
                    <w:t>educatiu</w:t>
                  </w:r>
                  <w:r>
                    <w:rPr>
                      <w:b/>
                      <w:spacing w:val="-1"/>
                      <w:w w:val="105"/>
                      <w:sz w:val="13"/>
                    </w:rPr>
                    <w:t xml:space="preserve"> </w:t>
                  </w:r>
                  <w:r>
                    <w:rPr>
                      <w:rFonts w:ascii="Arial MT" w:hAnsi="Arial MT"/>
                      <w:spacing w:val="-2"/>
                      <w:w w:val="105"/>
                      <w:sz w:val="13"/>
                    </w:rPr>
                    <w:t>/</w:t>
                  </w:r>
                  <w:r>
                    <w:rPr>
                      <w:rFonts w:ascii="Arial MT" w:hAnsi="Arial MT"/>
                      <w:w w:val="105"/>
                      <w:sz w:val="13"/>
                    </w:rPr>
                    <w:t xml:space="preserve"> </w:t>
                  </w:r>
                  <w:r>
                    <w:rPr>
                      <w:rFonts w:ascii="Arial MT" w:hAnsi="Arial MT"/>
                      <w:spacing w:val="-2"/>
                      <w:w w:val="105"/>
                      <w:sz w:val="13"/>
                    </w:rPr>
                    <w:t xml:space="preserve">La </w:t>
                  </w:r>
                  <w:proofErr w:type="spellStart"/>
                  <w:r>
                    <w:rPr>
                      <w:rFonts w:ascii="Arial MT" w:hAnsi="Arial MT"/>
                      <w:spacing w:val="-2"/>
                      <w:w w:val="105"/>
                      <w:sz w:val="13"/>
                    </w:rPr>
                    <w:t>jefatura</w:t>
                  </w:r>
                  <w:proofErr w:type="spellEnd"/>
                  <w:r>
                    <w:rPr>
                      <w:rFonts w:ascii="Arial MT" w:hAnsi="Arial MT"/>
                      <w:w w:val="105"/>
                      <w:sz w:val="13"/>
                    </w:rPr>
                    <w:t xml:space="preserve"> </w:t>
                  </w:r>
                  <w:r>
                    <w:rPr>
                      <w:rFonts w:ascii="Arial MT" w:hAnsi="Arial MT"/>
                      <w:spacing w:val="-2"/>
                      <w:w w:val="105"/>
                      <w:sz w:val="13"/>
                    </w:rPr>
                    <w:t>de</w:t>
                  </w:r>
                  <w:r>
                    <w:rPr>
                      <w:rFonts w:ascii="Arial MT" w:hAnsi="Arial MT"/>
                      <w:spacing w:val="-1"/>
                      <w:w w:val="105"/>
                      <w:sz w:val="13"/>
                    </w:rPr>
                    <w:t xml:space="preserve"> </w:t>
                  </w:r>
                  <w:r>
                    <w:rPr>
                      <w:rFonts w:ascii="Arial MT" w:hAnsi="Arial MT"/>
                      <w:spacing w:val="-2"/>
                      <w:w w:val="105"/>
                      <w:sz w:val="13"/>
                    </w:rPr>
                    <w:t>estudiós</w:t>
                  </w:r>
                  <w:r>
                    <w:rPr>
                      <w:rFonts w:ascii="Arial MT" w:hAnsi="Arial MT"/>
                      <w:spacing w:val="-1"/>
                      <w:w w:val="105"/>
                      <w:sz w:val="13"/>
                    </w:rPr>
                    <w:t xml:space="preserve"> </w:t>
                  </w:r>
                  <w:r>
                    <w:rPr>
                      <w:rFonts w:ascii="Arial MT" w:hAnsi="Arial MT"/>
                      <w:spacing w:val="-2"/>
                      <w:w w:val="105"/>
                      <w:sz w:val="13"/>
                    </w:rPr>
                    <w:t>del</w:t>
                  </w:r>
                  <w:r>
                    <w:rPr>
                      <w:rFonts w:ascii="Arial MT" w:hAnsi="Arial MT"/>
                      <w:w w:val="105"/>
                      <w:sz w:val="13"/>
                    </w:rPr>
                    <w:t xml:space="preserve"> </w:t>
                  </w:r>
                  <w:r>
                    <w:rPr>
                      <w:rFonts w:ascii="Arial MT" w:hAnsi="Arial MT"/>
                      <w:spacing w:val="-2"/>
                      <w:w w:val="105"/>
                      <w:sz w:val="13"/>
                    </w:rPr>
                    <w:t>centro educativo</w:t>
                  </w:r>
                </w:p>
                <w:p w14:paraId="78880CCC" w14:textId="77777777" w:rsidR="00584A1F" w:rsidRDefault="00584A1F" w:rsidP="00995C23">
                  <w:pPr>
                    <w:pStyle w:val="TableParagraph"/>
                    <w:spacing w:before="105"/>
                    <w:rPr>
                      <w:rFonts w:ascii="Times New Roman"/>
                      <w:sz w:val="13"/>
                    </w:rPr>
                  </w:pPr>
                </w:p>
                <w:p w14:paraId="165FD92F" w14:textId="77777777" w:rsidR="00584A1F" w:rsidRDefault="00584A1F" w:rsidP="00995C23">
                  <w:pPr>
                    <w:pStyle w:val="TableParagraph"/>
                    <w:tabs>
                      <w:tab w:val="left" w:pos="1045"/>
                      <w:tab w:val="left" w:pos="1832"/>
                      <w:tab w:val="left" w:pos="3015"/>
                      <w:tab w:val="left" w:pos="4201"/>
                    </w:tabs>
                    <w:ind w:left="46"/>
                    <w:jc w:val="center"/>
                    <w:rPr>
                      <w:rFonts w:ascii="Arial MT"/>
                      <w:sz w:val="13"/>
                    </w:rPr>
                  </w:pPr>
                  <w:r>
                    <w:rPr>
                      <w:rFonts w:ascii="Arial MT"/>
                      <w:sz w:val="13"/>
                      <w:u w:val="single"/>
                    </w:rPr>
                    <w:tab/>
                  </w:r>
                  <w:r>
                    <w:rPr>
                      <w:rFonts w:ascii="Arial MT"/>
                      <w:w w:val="105"/>
                      <w:sz w:val="13"/>
                    </w:rPr>
                    <w:t>a</w:t>
                  </w:r>
                  <w:r>
                    <w:rPr>
                      <w:rFonts w:ascii="Arial MT"/>
                      <w:spacing w:val="-4"/>
                      <w:w w:val="105"/>
                      <w:sz w:val="13"/>
                    </w:rPr>
                    <w:t xml:space="preserve"> </w:t>
                  </w:r>
                  <w:r>
                    <w:rPr>
                      <w:rFonts w:ascii="Arial MT"/>
                      <w:sz w:val="13"/>
                      <w:u w:val="single"/>
                    </w:rPr>
                    <w:tab/>
                  </w:r>
                  <w:r>
                    <w:rPr>
                      <w:rFonts w:ascii="Arial MT"/>
                      <w:w w:val="105"/>
                      <w:sz w:val="13"/>
                    </w:rPr>
                    <w:t>,</w:t>
                  </w:r>
                  <w:r>
                    <w:rPr>
                      <w:rFonts w:ascii="Arial MT"/>
                      <w:spacing w:val="-3"/>
                      <w:w w:val="105"/>
                      <w:sz w:val="13"/>
                    </w:rPr>
                    <w:t xml:space="preserve"> </w:t>
                  </w:r>
                  <w:r>
                    <w:rPr>
                      <w:rFonts w:ascii="Arial MT"/>
                      <w:w w:val="105"/>
                      <w:sz w:val="13"/>
                    </w:rPr>
                    <w:t>de</w:t>
                  </w:r>
                  <w:r>
                    <w:rPr>
                      <w:rFonts w:ascii="Arial MT"/>
                      <w:spacing w:val="-3"/>
                      <w:w w:val="105"/>
                      <w:sz w:val="13"/>
                    </w:rPr>
                    <w:t xml:space="preserve"> </w:t>
                  </w:r>
                  <w:r>
                    <w:rPr>
                      <w:rFonts w:ascii="Arial MT"/>
                      <w:w w:val="105"/>
                      <w:sz w:val="13"/>
                    </w:rPr>
                    <w:t>/d'</w:t>
                  </w:r>
                  <w:r>
                    <w:rPr>
                      <w:rFonts w:ascii="Arial MT"/>
                      <w:spacing w:val="-3"/>
                      <w:w w:val="105"/>
                      <w:sz w:val="13"/>
                    </w:rPr>
                    <w:t xml:space="preserve"> </w:t>
                  </w:r>
                  <w:r>
                    <w:rPr>
                      <w:rFonts w:ascii="Arial MT"/>
                      <w:sz w:val="13"/>
                      <w:u w:val="single"/>
                    </w:rPr>
                    <w:tab/>
                  </w:r>
                  <w:r>
                    <w:rPr>
                      <w:rFonts w:ascii="Arial MT"/>
                      <w:w w:val="105"/>
                      <w:sz w:val="13"/>
                    </w:rPr>
                    <w:t>,</w:t>
                  </w:r>
                  <w:r>
                    <w:rPr>
                      <w:rFonts w:ascii="Arial MT"/>
                      <w:spacing w:val="-3"/>
                      <w:w w:val="105"/>
                      <w:sz w:val="13"/>
                    </w:rPr>
                    <w:t xml:space="preserve"> </w:t>
                  </w:r>
                  <w:r>
                    <w:rPr>
                      <w:rFonts w:ascii="Arial MT"/>
                      <w:w w:val="105"/>
                      <w:sz w:val="13"/>
                    </w:rPr>
                    <w:t>de</w:t>
                  </w:r>
                  <w:r>
                    <w:rPr>
                      <w:rFonts w:ascii="Arial MT"/>
                      <w:spacing w:val="-6"/>
                      <w:w w:val="105"/>
                      <w:sz w:val="13"/>
                    </w:rPr>
                    <w:t xml:space="preserve"> </w:t>
                  </w:r>
                  <w:r>
                    <w:rPr>
                      <w:rFonts w:ascii="Arial MT"/>
                      <w:sz w:val="13"/>
                      <w:u w:val="single"/>
                    </w:rPr>
                    <w:tab/>
                  </w:r>
                </w:p>
                <w:p w14:paraId="761BA947" w14:textId="77777777" w:rsidR="00584A1F" w:rsidRDefault="00584A1F" w:rsidP="00995C23">
                  <w:pPr>
                    <w:pStyle w:val="TableParagraph"/>
                    <w:spacing w:before="111"/>
                    <w:rPr>
                      <w:rFonts w:ascii="Times New Roman"/>
                      <w:sz w:val="13"/>
                    </w:rPr>
                  </w:pPr>
                </w:p>
                <w:p w14:paraId="1E39F464" w14:textId="77777777" w:rsidR="00584A1F" w:rsidRDefault="00584A1F" w:rsidP="00995C23">
                  <w:pPr>
                    <w:pStyle w:val="TableParagraph"/>
                    <w:spacing w:before="1"/>
                    <w:ind w:left="15"/>
                    <w:jc w:val="center"/>
                    <w:rPr>
                      <w:rFonts w:ascii="Times New Roman"/>
                      <w:sz w:val="13"/>
                    </w:rPr>
                  </w:pPr>
                  <w:r>
                    <w:rPr>
                      <w:rFonts w:ascii="Times New Roman"/>
                      <w:b/>
                      <w:spacing w:val="-2"/>
                      <w:w w:val="105"/>
                      <w:sz w:val="13"/>
                    </w:rPr>
                    <w:t>Signatura</w:t>
                  </w:r>
                  <w:r>
                    <w:rPr>
                      <w:rFonts w:ascii="Times New Roman"/>
                      <w:b/>
                      <w:w w:val="105"/>
                      <w:sz w:val="13"/>
                    </w:rPr>
                    <w:t xml:space="preserve"> </w:t>
                  </w:r>
                  <w:r>
                    <w:rPr>
                      <w:rFonts w:ascii="Times New Roman"/>
                      <w:spacing w:val="-2"/>
                      <w:w w:val="105"/>
                      <w:sz w:val="13"/>
                    </w:rPr>
                    <w:t>/</w:t>
                  </w:r>
                  <w:r>
                    <w:rPr>
                      <w:rFonts w:ascii="Times New Roman"/>
                      <w:w w:val="105"/>
                      <w:sz w:val="13"/>
                    </w:rPr>
                    <w:t xml:space="preserve"> </w:t>
                  </w:r>
                  <w:r>
                    <w:rPr>
                      <w:rFonts w:ascii="Times New Roman"/>
                      <w:spacing w:val="-4"/>
                      <w:w w:val="105"/>
                      <w:sz w:val="13"/>
                    </w:rPr>
                    <w:t>Firma</w:t>
                  </w:r>
                </w:p>
              </w:tc>
            </w:tr>
          </w:tbl>
          <w:p w14:paraId="25A72029" w14:textId="77777777" w:rsidR="00584A1F" w:rsidRDefault="00584A1F" w:rsidP="00995C23">
            <w:pPr>
              <w:pStyle w:val="TableParagraph"/>
              <w:rPr>
                <w:rFonts w:ascii="Times New Roman"/>
                <w:sz w:val="10"/>
              </w:rPr>
            </w:pPr>
          </w:p>
        </w:tc>
      </w:tr>
    </w:tbl>
    <w:p w14:paraId="0FECE569" w14:textId="77777777" w:rsidR="00584A1F" w:rsidRDefault="00584A1F" w:rsidP="00584A1F">
      <w:pPr>
        <w:pStyle w:val="Standard"/>
        <w:spacing w:line="240" w:lineRule="atLeast"/>
        <w:jc w:val="both"/>
        <w:rPr>
          <w:rFonts w:asciiTheme="minorHAnsi" w:hAnsiTheme="minorHAnsi" w:cstheme="minorBidi"/>
        </w:rPr>
      </w:pPr>
    </w:p>
    <w:tbl>
      <w:tblPr>
        <w:tblStyle w:val="Tablaconcuadrcula"/>
        <w:tblW w:w="0" w:type="auto"/>
        <w:tblLook w:val="04A0" w:firstRow="1" w:lastRow="0" w:firstColumn="1" w:lastColumn="0" w:noHBand="0" w:noVBand="1"/>
      </w:tblPr>
      <w:tblGrid>
        <w:gridCol w:w="2743"/>
        <w:gridCol w:w="5467"/>
      </w:tblGrid>
      <w:tr w:rsidR="00584A1F" w14:paraId="471F757D" w14:textId="77777777" w:rsidTr="00995C23">
        <w:tc>
          <w:tcPr>
            <w:tcW w:w="2943" w:type="dxa"/>
          </w:tcPr>
          <w:p w14:paraId="0E29ADD0" w14:textId="77777777" w:rsidR="00584A1F" w:rsidRDefault="00584A1F" w:rsidP="00995C23">
            <w:pPr>
              <w:pStyle w:val="TableParagraph"/>
              <w:tabs>
                <w:tab w:val="left" w:pos="1120"/>
                <w:tab w:val="center" w:pos="5100"/>
              </w:tabs>
              <w:rPr>
                <w:rFonts w:ascii="Times New Roman"/>
                <w:sz w:val="13"/>
              </w:rPr>
            </w:pPr>
            <w:r>
              <w:rPr>
                <w:rFonts w:ascii="Times New Roman"/>
                <w:noProof/>
                <w:sz w:val="20"/>
              </w:rPr>
              <w:lastRenderedPageBreak/>
              <w:drawing>
                <wp:inline distT="0" distB="0" distL="0" distR="0" wp14:anchorId="0D52FDC6" wp14:editId="43DE3B71">
                  <wp:extent cx="1380085" cy="514921"/>
                  <wp:effectExtent l="0" t="0" r="0" b="0"/>
                  <wp:docPr id="1304698480" name="Imag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pic:cNvPicPr/>
                        </pic:nvPicPr>
                        <pic:blipFill>
                          <a:blip r:embed="rId14" cstate="print"/>
                          <a:stretch>
                            <a:fillRect/>
                          </a:stretch>
                        </pic:blipFill>
                        <pic:spPr>
                          <a:xfrm>
                            <a:off x="0" y="0"/>
                            <a:ext cx="1380085" cy="514921"/>
                          </a:xfrm>
                          <a:prstGeom prst="rect">
                            <a:avLst/>
                          </a:prstGeom>
                        </pic:spPr>
                      </pic:pic>
                    </a:graphicData>
                  </a:graphic>
                </wp:inline>
              </w:drawing>
            </w:r>
          </w:p>
          <w:p w14:paraId="6FFDAEAB" w14:textId="77777777" w:rsidR="00584A1F" w:rsidRDefault="00584A1F" w:rsidP="00995C23">
            <w:pPr>
              <w:pStyle w:val="TableParagraph"/>
              <w:tabs>
                <w:tab w:val="left" w:pos="1120"/>
                <w:tab w:val="center" w:pos="5100"/>
              </w:tabs>
              <w:rPr>
                <w:rFonts w:ascii="Times New Roman"/>
                <w:sz w:val="13"/>
              </w:rPr>
            </w:pPr>
          </w:p>
        </w:tc>
        <w:tc>
          <w:tcPr>
            <w:tcW w:w="7397" w:type="dxa"/>
          </w:tcPr>
          <w:p w14:paraId="7222D978" w14:textId="77777777" w:rsidR="00584A1F" w:rsidRDefault="00584A1F" w:rsidP="00995C23">
            <w:pPr>
              <w:pStyle w:val="TableParagraph"/>
              <w:ind w:right="42"/>
              <w:jc w:val="center"/>
              <w:rPr>
                <w:b/>
                <w:sz w:val="13"/>
              </w:rPr>
            </w:pPr>
          </w:p>
          <w:p w14:paraId="3DFDBA78" w14:textId="77777777" w:rsidR="00584A1F" w:rsidRDefault="00584A1F" w:rsidP="00995C23">
            <w:pPr>
              <w:pStyle w:val="TableParagraph"/>
              <w:ind w:right="42"/>
              <w:jc w:val="center"/>
              <w:rPr>
                <w:b/>
                <w:i/>
                <w:sz w:val="13"/>
              </w:rPr>
            </w:pPr>
            <w:r>
              <w:rPr>
                <w:b/>
                <w:sz w:val="13"/>
              </w:rPr>
              <w:t>ANNEX</w:t>
            </w:r>
            <w:r>
              <w:rPr>
                <w:b/>
                <w:spacing w:val="-1"/>
                <w:sz w:val="13"/>
              </w:rPr>
              <w:t xml:space="preserve"> </w:t>
            </w:r>
            <w:r>
              <w:rPr>
                <w:b/>
                <w:sz w:val="13"/>
              </w:rPr>
              <w:t>III</w:t>
            </w:r>
            <w:r>
              <w:rPr>
                <w:b/>
                <w:spacing w:val="-2"/>
                <w:sz w:val="13"/>
              </w:rPr>
              <w:t xml:space="preserve"> </w:t>
            </w:r>
            <w:r>
              <w:rPr>
                <w:b/>
                <w:sz w:val="13"/>
              </w:rPr>
              <w:t>/</w:t>
            </w:r>
            <w:r>
              <w:rPr>
                <w:b/>
                <w:i/>
                <w:sz w:val="13"/>
              </w:rPr>
              <w:t>ANEXO</w:t>
            </w:r>
            <w:r>
              <w:rPr>
                <w:b/>
                <w:i/>
                <w:spacing w:val="-2"/>
                <w:sz w:val="13"/>
              </w:rPr>
              <w:t xml:space="preserve"> </w:t>
            </w:r>
            <w:r>
              <w:rPr>
                <w:b/>
                <w:i/>
                <w:spacing w:val="-5"/>
                <w:sz w:val="13"/>
              </w:rPr>
              <w:t>III</w:t>
            </w:r>
          </w:p>
          <w:p w14:paraId="49E75A65" w14:textId="77777777" w:rsidR="00584A1F" w:rsidRDefault="00584A1F" w:rsidP="00995C23">
            <w:pPr>
              <w:pStyle w:val="TableParagraph"/>
              <w:spacing w:before="88"/>
              <w:jc w:val="center"/>
              <w:rPr>
                <w:rFonts w:ascii="Times New Roman"/>
                <w:sz w:val="13"/>
              </w:rPr>
            </w:pPr>
          </w:p>
          <w:p w14:paraId="4B83B580" w14:textId="77777777" w:rsidR="00584A1F" w:rsidRDefault="00584A1F" w:rsidP="00995C23">
            <w:pPr>
              <w:pStyle w:val="TableParagraph"/>
              <w:ind w:left="1405"/>
              <w:rPr>
                <w:b/>
                <w:i/>
                <w:sz w:val="13"/>
              </w:rPr>
            </w:pPr>
            <w:r>
              <w:rPr>
                <w:b/>
                <w:i/>
                <w:sz w:val="13"/>
              </w:rPr>
              <w:t xml:space="preserve">                 AGRUPACIONS</w:t>
            </w:r>
            <w:r>
              <w:rPr>
                <w:b/>
                <w:i/>
                <w:spacing w:val="-8"/>
                <w:sz w:val="13"/>
              </w:rPr>
              <w:t xml:space="preserve"> </w:t>
            </w:r>
            <w:r>
              <w:rPr>
                <w:b/>
                <w:i/>
                <w:sz w:val="13"/>
              </w:rPr>
              <w:t>PEDAGÒGIQUES</w:t>
            </w:r>
            <w:r>
              <w:rPr>
                <w:b/>
                <w:i/>
                <w:spacing w:val="-7"/>
                <w:sz w:val="13"/>
              </w:rPr>
              <w:t xml:space="preserve"> </w:t>
            </w:r>
            <w:r>
              <w:rPr>
                <w:b/>
                <w:i/>
                <w:sz w:val="13"/>
              </w:rPr>
              <w:t>HOSPITALÀRIES</w:t>
            </w:r>
            <w:r>
              <w:rPr>
                <w:b/>
                <w:i/>
                <w:spacing w:val="-7"/>
                <w:sz w:val="13"/>
              </w:rPr>
              <w:t xml:space="preserve"> </w:t>
            </w:r>
            <w:r>
              <w:rPr>
                <w:b/>
                <w:i/>
                <w:spacing w:val="-10"/>
                <w:sz w:val="13"/>
              </w:rPr>
              <w:t>/</w:t>
            </w:r>
          </w:p>
          <w:p w14:paraId="16D6BD0E" w14:textId="77777777" w:rsidR="00584A1F" w:rsidRDefault="00584A1F" w:rsidP="00995C23">
            <w:pPr>
              <w:pStyle w:val="TableParagraph"/>
              <w:tabs>
                <w:tab w:val="left" w:pos="1120"/>
                <w:tab w:val="center" w:pos="5100"/>
              </w:tabs>
              <w:jc w:val="center"/>
              <w:rPr>
                <w:rFonts w:ascii="Times New Roman"/>
                <w:sz w:val="13"/>
              </w:rPr>
            </w:pPr>
            <w:r>
              <w:rPr>
                <w:i/>
                <w:sz w:val="13"/>
              </w:rPr>
              <w:t>AGRUPACIONES</w:t>
            </w:r>
            <w:r>
              <w:rPr>
                <w:i/>
                <w:spacing w:val="-6"/>
                <w:sz w:val="13"/>
              </w:rPr>
              <w:t xml:space="preserve"> </w:t>
            </w:r>
            <w:r>
              <w:rPr>
                <w:i/>
                <w:sz w:val="13"/>
              </w:rPr>
              <w:t>PEDAGÒGICAS</w:t>
            </w:r>
            <w:r>
              <w:rPr>
                <w:i/>
                <w:spacing w:val="-7"/>
                <w:sz w:val="13"/>
              </w:rPr>
              <w:t xml:space="preserve"> </w:t>
            </w:r>
            <w:r>
              <w:rPr>
                <w:i/>
                <w:spacing w:val="-2"/>
                <w:sz w:val="13"/>
              </w:rPr>
              <w:t>HOSPITALARIAS</w:t>
            </w:r>
          </w:p>
        </w:tc>
      </w:tr>
      <w:tr w:rsidR="00584A1F" w14:paraId="7006B735" w14:textId="77777777" w:rsidTr="00995C23">
        <w:tc>
          <w:tcPr>
            <w:tcW w:w="10340" w:type="dxa"/>
            <w:gridSpan w:val="2"/>
          </w:tcPr>
          <w:p w14:paraId="1CEB071E" w14:textId="77777777" w:rsidR="00584A1F" w:rsidRDefault="00584A1F" w:rsidP="00995C23">
            <w:pPr>
              <w:pStyle w:val="TableParagraph"/>
              <w:tabs>
                <w:tab w:val="left" w:pos="1120"/>
                <w:tab w:val="center" w:pos="5100"/>
              </w:tabs>
              <w:rPr>
                <w:rFonts w:ascii="Times New Roman"/>
                <w:sz w:val="13"/>
              </w:rPr>
            </w:pPr>
          </w:p>
          <w:p w14:paraId="7F7CC10B" w14:textId="77777777" w:rsidR="00584A1F" w:rsidRDefault="00584A1F" w:rsidP="00995C23">
            <w:pPr>
              <w:pStyle w:val="TableParagraph"/>
              <w:tabs>
                <w:tab w:val="left" w:pos="1120"/>
                <w:tab w:val="center" w:pos="5100"/>
              </w:tabs>
              <w:rPr>
                <w:rFonts w:ascii="Times New Roman"/>
                <w:sz w:val="13"/>
              </w:rPr>
            </w:pPr>
          </w:p>
        </w:tc>
      </w:tr>
      <w:tr w:rsidR="00584A1F" w14:paraId="746F0CE9" w14:textId="77777777" w:rsidTr="00995C23">
        <w:tc>
          <w:tcPr>
            <w:tcW w:w="10340" w:type="dxa"/>
            <w:gridSpan w:val="2"/>
          </w:tcPr>
          <w:p w14:paraId="4CAF61F7" w14:textId="77777777" w:rsidR="00584A1F" w:rsidRDefault="00584A1F" w:rsidP="00995C23">
            <w:pPr>
              <w:pStyle w:val="TableParagraph"/>
              <w:tabs>
                <w:tab w:val="left" w:pos="1120"/>
                <w:tab w:val="center" w:pos="5100"/>
              </w:tabs>
              <w:jc w:val="center"/>
              <w:rPr>
                <w:rFonts w:ascii="Aptos" w:hAnsi="Aptos"/>
                <w:b/>
                <w:bCs/>
                <w:sz w:val="24"/>
                <w:szCs w:val="24"/>
              </w:rPr>
            </w:pPr>
            <w:r w:rsidRPr="00DD1866">
              <w:rPr>
                <w:rFonts w:ascii="Aptos" w:hAnsi="Aptos"/>
                <w:b/>
                <w:bCs/>
                <w:sz w:val="24"/>
                <w:szCs w:val="24"/>
              </w:rPr>
              <w:t>AGRUPACIÓ A1 / AGRUPACIÓN A1</w:t>
            </w:r>
          </w:p>
          <w:p w14:paraId="7F4E285A" w14:textId="77777777" w:rsidR="00584A1F" w:rsidRPr="00DD1866" w:rsidRDefault="00584A1F" w:rsidP="00995C23">
            <w:pPr>
              <w:pStyle w:val="TableParagraph"/>
              <w:tabs>
                <w:tab w:val="left" w:pos="1120"/>
                <w:tab w:val="center" w:pos="5100"/>
              </w:tabs>
              <w:jc w:val="center"/>
              <w:rPr>
                <w:rFonts w:ascii="Aptos" w:hAnsi="Aptos"/>
                <w:b/>
                <w:bCs/>
                <w:sz w:val="24"/>
                <w:szCs w:val="24"/>
              </w:rPr>
            </w:pPr>
          </w:p>
        </w:tc>
      </w:tr>
      <w:tr w:rsidR="00584A1F" w14:paraId="74AB3593" w14:textId="77777777" w:rsidTr="00995C23">
        <w:tc>
          <w:tcPr>
            <w:tcW w:w="10340" w:type="dxa"/>
            <w:gridSpan w:val="2"/>
          </w:tcPr>
          <w:p w14:paraId="634F4F89" w14:textId="77777777" w:rsidR="00584A1F" w:rsidRPr="00367D32" w:rsidRDefault="00584A1F" w:rsidP="00995C23">
            <w:pPr>
              <w:pStyle w:val="TableParagraph"/>
              <w:tabs>
                <w:tab w:val="left" w:pos="1120"/>
                <w:tab w:val="center" w:pos="5100"/>
              </w:tabs>
              <w:rPr>
                <w:rFonts w:ascii="Aptos" w:hAnsi="Aptos"/>
                <w:bCs/>
                <w:sz w:val="24"/>
                <w:szCs w:val="24"/>
              </w:rPr>
            </w:pPr>
            <w:r w:rsidRPr="00367D32">
              <w:rPr>
                <w:rFonts w:ascii="Aptos" w:hAnsi="Aptos"/>
                <w:bCs/>
                <w:w w:val="105"/>
                <w:sz w:val="24"/>
                <w:szCs w:val="24"/>
              </w:rPr>
              <w:t>Hospital</w:t>
            </w:r>
            <w:r w:rsidRPr="00367D32">
              <w:rPr>
                <w:rFonts w:ascii="Aptos" w:hAnsi="Aptos"/>
                <w:bCs/>
                <w:spacing w:val="-10"/>
                <w:w w:val="105"/>
                <w:sz w:val="24"/>
                <w:szCs w:val="24"/>
              </w:rPr>
              <w:t xml:space="preserve"> </w:t>
            </w:r>
            <w:r w:rsidRPr="00367D32">
              <w:rPr>
                <w:rFonts w:ascii="Aptos" w:hAnsi="Aptos"/>
                <w:bCs/>
                <w:w w:val="105"/>
                <w:sz w:val="24"/>
                <w:szCs w:val="24"/>
              </w:rPr>
              <w:t>General</w:t>
            </w:r>
            <w:r w:rsidRPr="00367D32">
              <w:rPr>
                <w:rFonts w:ascii="Aptos" w:hAnsi="Aptos"/>
                <w:bCs/>
                <w:spacing w:val="-8"/>
                <w:w w:val="105"/>
                <w:sz w:val="24"/>
                <w:szCs w:val="24"/>
              </w:rPr>
              <w:t xml:space="preserve"> </w:t>
            </w:r>
            <w:r w:rsidRPr="00367D32">
              <w:rPr>
                <w:rFonts w:ascii="Aptos" w:hAnsi="Aptos"/>
                <w:bCs/>
                <w:w w:val="105"/>
                <w:sz w:val="24"/>
                <w:szCs w:val="24"/>
              </w:rPr>
              <w:t>Universitari</w:t>
            </w:r>
            <w:r w:rsidRPr="00367D32">
              <w:rPr>
                <w:rFonts w:ascii="Aptos" w:hAnsi="Aptos"/>
                <w:bCs/>
                <w:spacing w:val="-10"/>
                <w:w w:val="105"/>
                <w:sz w:val="24"/>
                <w:szCs w:val="24"/>
              </w:rPr>
              <w:t xml:space="preserve"> </w:t>
            </w:r>
            <w:r w:rsidRPr="00367D32">
              <w:rPr>
                <w:rFonts w:ascii="Aptos" w:hAnsi="Aptos"/>
                <w:bCs/>
                <w:spacing w:val="-2"/>
                <w:w w:val="105"/>
                <w:sz w:val="24"/>
                <w:szCs w:val="24"/>
              </w:rPr>
              <w:t>d’Alacant</w:t>
            </w:r>
            <w:r>
              <w:rPr>
                <w:rFonts w:ascii="Aptos" w:hAnsi="Aptos"/>
                <w:bCs/>
                <w:spacing w:val="-2"/>
                <w:w w:val="105"/>
                <w:sz w:val="24"/>
                <w:szCs w:val="24"/>
              </w:rPr>
              <w:t xml:space="preserve"> (codi / </w:t>
            </w:r>
            <w:proofErr w:type="spellStart"/>
            <w:r>
              <w:rPr>
                <w:rFonts w:ascii="Aptos" w:hAnsi="Aptos"/>
                <w:bCs/>
                <w:spacing w:val="-2"/>
                <w:w w:val="105"/>
                <w:sz w:val="24"/>
                <w:szCs w:val="24"/>
              </w:rPr>
              <w:t>código</w:t>
            </w:r>
            <w:proofErr w:type="spellEnd"/>
            <w:r>
              <w:rPr>
                <w:rFonts w:ascii="Aptos" w:hAnsi="Aptos"/>
                <w:bCs/>
                <w:spacing w:val="-2"/>
                <w:w w:val="105"/>
                <w:sz w:val="24"/>
                <w:szCs w:val="24"/>
              </w:rPr>
              <w:t xml:space="preserve"> </w:t>
            </w:r>
            <w:r w:rsidRPr="00C33349">
              <w:rPr>
                <w:rFonts w:ascii="Aptos" w:hAnsi="Aptos"/>
                <w:bCs/>
                <w:spacing w:val="-2"/>
                <w:w w:val="105"/>
                <w:sz w:val="24"/>
                <w:szCs w:val="24"/>
              </w:rPr>
              <w:t>03019020</w:t>
            </w:r>
            <w:r>
              <w:rPr>
                <w:rFonts w:ascii="Aptos" w:hAnsi="Aptos"/>
                <w:bCs/>
                <w:spacing w:val="-2"/>
                <w:w w:val="105"/>
                <w:sz w:val="24"/>
                <w:szCs w:val="24"/>
              </w:rPr>
              <w:t>)</w:t>
            </w:r>
          </w:p>
        </w:tc>
      </w:tr>
      <w:tr w:rsidR="00584A1F" w14:paraId="33C8E767" w14:textId="77777777" w:rsidTr="00995C23">
        <w:tc>
          <w:tcPr>
            <w:tcW w:w="10340" w:type="dxa"/>
            <w:gridSpan w:val="2"/>
          </w:tcPr>
          <w:p w14:paraId="67333D70" w14:textId="77777777" w:rsidR="00584A1F" w:rsidRPr="00367D32" w:rsidRDefault="00584A1F" w:rsidP="00995C23">
            <w:pPr>
              <w:pStyle w:val="TableParagraph"/>
              <w:tabs>
                <w:tab w:val="left" w:pos="1120"/>
                <w:tab w:val="center" w:pos="5100"/>
              </w:tabs>
              <w:rPr>
                <w:rFonts w:ascii="Aptos" w:hAnsi="Aptos"/>
                <w:bCs/>
                <w:spacing w:val="-2"/>
                <w:w w:val="105"/>
                <w:sz w:val="24"/>
                <w:szCs w:val="24"/>
              </w:rPr>
            </w:pPr>
            <w:r w:rsidRPr="00367D32">
              <w:rPr>
                <w:rFonts w:ascii="Aptos" w:hAnsi="Aptos"/>
                <w:bCs/>
                <w:w w:val="105"/>
                <w:sz w:val="24"/>
                <w:szCs w:val="24"/>
              </w:rPr>
              <w:t>Hospital</w:t>
            </w:r>
            <w:r w:rsidRPr="00367D32">
              <w:rPr>
                <w:rFonts w:ascii="Aptos" w:hAnsi="Aptos"/>
                <w:bCs/>
                <w:spacing w:val="-6"/>
                <w:w w:val="105"/>
                <w:sz w:val="24"/>
                <w:szCs w:val="24"/>
              </w:rPr>
              <w:t xml:space="preserve"> </w:t>
            </w:r>
            <w:r w:rsidRPr="00367D32">
              <w:rPr>
                <w:rFonts w:ascii="Aptos" w:hAnsi="Aptos"/>
                <w:bCs/>
                <w:w w:val="105"/>
                <w:sz w:val="24"/>
                <w:szCs w:val="24"/>
              </w:rPr>
              <w:t>de</w:t>
            </w:r>
            <w:r w:rsidRPr="00367D32">
              <w:rPr>
                <w:rFonts w:ascii="Aptos" w:hAnsi="Aptos"/>
                <w:bCs/>
                <w:spacing w:val="-3"/>
                <w:w w:val="105"/>
                <w:sz w:val="24"/>
                <w:szCs w:val="24"/>
              </w:rPr>
              <w:t xml:space="preserve"> </w:t>
            </w:r>
            <w:r w:rsidRPr="00367D32">
              <w:rPr>
                <w:rFonts w:ascii="Aptos" w:hAnsi="Aptos"/>
                <w:bCs/>
                <w:w w:val="105"/>
                <w:sz w:val="24"/>
                <w:szCs w:val="24"/>
              </w:rPr>
              <w:t>Dia</w:t>
            </w:r>
            <w:r w:rsidRPr="00367D32">
              <w:rPr>
                <w:rFonts w:ascii="Aptos" w:hAnsi="Aptos"/>
                <w:bCs/>
                <w:spacing w:val="-6"/>
                <w:w w:val="105"/>
                <w:sz w:val="24"/>
                <w:szCs w:val="24"/>
              </w:rPr>
              <w:t xml:space="preserve"> </w:t>
            </w:r>
            <w:r w:rsidRPr="00367D32">
              <w:rPr>
                <w:rFonts w:ascii="Aptos" w:hAnsi="Aptos"/>
                <w:bCs/>
                <w:w w:val="105"/>
                <w:sz w:val="24"/>
                <w:szCs w:val="24"/>
              </w:rPr>
              <w:t>de</w:t>
            </w:r>
            <w:r w:rsidRPr="00367D32">
              <w:rPr>
                <w:rFonts w:ascii="Aptos" w:hAnsi="Aptos"/>
                <w:bCs/>
                <w:spacing w:val="-3"/>
                <w:w w:val="105"/>
                <w:sz w:val="24"/>
                <w:szCs w:val="24"/>
              </w:rPr>
              <w:t xml:space="preserve"> </w:t>
            </w:r>
            <w:r w:rsidRPr="00367D32">
              <w:rPr>
                <w:rFonts w:ascii="Aptos" w:hAnsi="Aptos"/>
                <w:bCs/>
                <w:w w:val="105"/>
                <w:sz w:val="24"/>
                <w:szCs w:val="24"/>
              </w:rPr>
              <w:t>Salut</w:t>
            </w:r>
            <w:r w:rsidRPr="00367D32">
              <w:rPr>
                <w:rFonts w:ascii="Aptos" w:hAnsi="Aptos"/>
                <w:bCs/>
                <w:spacing w:val="-5"/>
                <w:w w:val="105"/>
                <w:sz w:val="24"/>
                <w:szCs w:val="24"/>
              </w:rPr>
              <w:t xml:space="preserve"> </w:t>
            </w:r>
            <w:r w:rsidRPr="00367D32">
              <w:rPr>
                <w:rFonts w:ascii="Aptos" w:hAnsi="Aptos"/>
                <w:bCs/>
                <w:w w:val="105"/>
                <w:sz w:val="24"/>
                <w:szCs w:val="24"/>
              </w:rPr>
              <w:t>Mental</w:t>
            </w:r>
            <w:r w:rsidRPr="00367D32">
              <w:rPr>
                <w:rFonts w:ascii="Aptos" w:hAnsi="Aptos"/>
                <w:bCs/>
                <w:spacing w:val="-5"/>
                <w:w w:val="105"/>
                <w:sz w:val="24"/>
                <w:szCs w:val="24"/>
              </w:rPr>
              <w:t xml:space="preserve"> </w:t>
            </w:r>
            <w:r w:rsidRPr="00367D32">
              <w:rPr>
                <w:rFonts w:ascii="Aptos" w:hAnsi="Aptos"/>
                <w:bCs/>
                <w:spacing w:val="-2"/>
                <w:w w:val="105"/>
                <w:sz w:val="24"/>
                <w:szCs w:val="24"/>
              </w:rPr>
              <w:t xml:space="preserve">d’Alacant </w:t>
            </w:r>
            <w:r w:rsidRPr="001C25C2">
              <w:rPr>
                <w:rFonts w:ascii="Aptos" w:hAnsi="Aptos"/>
                <w:bCs/>
                <w:color w:val="FF0000"/>
                <w:spacing w:val="-2"/>
                <w:w w:val="105"/>
                <w:sz w:val="24"/>
                <w:szCs w:val="24"/>
              </w:rPr>
              <w:t xml:space="preserve">(codi / </w:t>
            </w:r>
            <w:proofErr w:type="spellStart"/>
            <w:r w:rsidRPr="001C25C2">
              <w:rPr>
                <w:rFonts w:ascii="Aptos" w:hAnsi="Aptos"/>
                <w:bCs/>
                <w:color w:val="FF0000"/>
                <w:spacing w:val="-2"/>
                <w:w w:val="105"/>
                <w:sz w:val="24"/>
                <w:szCs w:val="24"/>
              </w:rPr>
              <w:t>código</w:t>
            </w:r>
            <w:proofErr w:type="spellEnd"/>
            <w:r w:rsidRPr="001C25C2">
              <w:rPr>
                <w:rFonts w:ascii="Aptos" w:hAnsi="Aptos"/>
                <w:bCs/>
                <w:color w:val="FF0000"/>
                <w:spacing w:val="-2"/>
                <w:w w:val="105"/>
                <w:sz w:val="24"/>
                <w:szCs w:val="24"/>
              </w:rPr>
              <w:t xml:space="preserve"> </w:t>
            </w:r>
            <w:r w:rsidRPr="001C25C2">
              <w:rPr>
                <w:rFonts w:ascii="Aptos" w:hAnsi="Aptos"/>
                <w:bCs/>
                <w:color w:val="FF0000"/>
                <w:spacing w:val="-2"/>
                <w:w w:val="105"/>
                <w:sz w:val="24"/>
                <w:szCs w:val="24"/>
                <w:lang w:val="es-ES_tradnl"/>
              </w:rPr>
              <w:t>03022165)</w:t>
            </w:r>
          </w:p>
        </w:tc>
      </w:tr>
      <w:tr w:rsidR="00584A1F" w14:paraId="77C9E432" w14:textId="77777777" w:rsidTr="00995C23">
        <w:tc>
          <w:tcPr>
            <w:tcW w:w="10340" w:type="dxa"/>
            <w:gridSpan w:val="2"/>
          </w:tcPr>
          <w:p w14:paraId="3D621B9B" w14:textId="77777777" w:rsidR="00584A1F" w:rsidRPr="00367D32" w:rsidRDefault="00584A1F" w:rsidP="00995C23">
            <w:pPr>
              <w:pStyle w:val="TableParagraph"/>
              <w:tabs>
                <w:tab w:val="left" w:pos="1120"/>
                <w:tab w:val="center" w:pos="5100"/>
              </w:tabs>
              <w:rPr>
                <w:rFonts w:ascii="Aptos" w:hAnsi="Aptos"/>
                <w:bCs/>
                <w:w w:val="105"/>
                <w:sz w:val="24"/>
                <w:szCs w:val="24"/>
              </w:rPr>
            </w:pPr>
            <w:r w:rsidRPr="00367D32">
              <w:rPr>
                <w:rFonts w:ascii="Aptos" w:hAnsi="Aptos"/>
                <w:bCs/>
                <w:w w:val="105"/>
                <w:sz w:val="24"/>
                <w:szCs w:val="24"/>
              </w:rPr>
              <w:t>Hospital Universitari de Sant Joan</w:t>
            </w:r>
            <w:r>
              <w:rPr>
                <w:rFonts w:ascii="Aptos" w:hAnsi="Aptos"/>
                <w:bCs/>
                <w:w w:val="105"/>
                <w:sz w:val="24"/>
                <w:szCs w:val="24"/>
              </w:rPr>
              <w:t xml:space="preserve"> </w:t>
            </w:r>
            <w:r>
              <w:rPr>
                <w:rFonts w:ascii="Aptos" w:hAnsi="Aptos"/>
                <w:bCs/>
                <w:spacing w:val="-2"/>
                <w:w w:val="105"/>
                <w:sz w:val="24"/>
                <w:szCs w:val="24"/>
              </w:rPr>
              <w:t xml:space="preserve">(codi / </w:t>
            </w:r>
            <w:proofErr w:type="spellStart"/>
            <w:r>
              <w:rPr>
                <w:rFonts w:ascii="Aptos" w:hAnsi="Aptos"/>
                <w:bCs/>
                <w:spacing w:val="-2"/>
                <w:w w:val="105"/>
                <w:sz w:val="24"/>
                <w:szCs w:val="24"/>
              </w:rPr>
              <w:t>código</w:t>
            </w:r>
            <w:proofErr w:type="spellEnd"/>
            <w:r>
              <w:rPr>
                <w:rFonts w:ascii="Aptos" w:hAnsi="Aptos"/>
                <w:bCs/>
                <w:w w:val="105"/>
                <w:sz w:val="24"/>
                <w:szCs w:val="24"/>
              </w:rPr>
              <w:t xml:space="preserve"> </w:t>
            </w:r>
            <w:r w:rsidRPr="00C33349">
              <w:rPr>
                <w:rFonts w:ascii="Aptos" w:hAnsi="Aptos"/>
                <w:bCs/>
                <w:w w:val="105"/>
                <w:sz w:val="24"/>
                <w:szCs w:val="24"/>
              </w:rPr>
              <w:t>03019068</w:t>
            </w:r>
            <w:r>
              <w:rPr>
                <w:rFonts w:ascii="Aptos" w:hAnsi="Aptos"/>
                <w:bCs/>
                <w:w w:val="105"/>
                <w:sz w:val="24"/>
                <w:szCs w:val="24"/>
              </w:rPr>
              <w:t>)</w:t>
            </w:r>
          </w:p>
        </w:tc>
      </w:tr>
      <w:tr w:rsidR="00584A1F" w14:paraId="2F3EBE2E" w14:textId="77777777" w:rsidTr="00995C23">
        <w:tc>
          <w:tcPr>
            <w:tcW w:w="10340" w:type="dxa"/>
            <w:gridSpan w:val="2"/>
          </w:tcPr>
          <w:p w14:paraId="174438AB" w14:textId="77777777" w:rsidR="00584A1F" w:rsidRPr="00367D32" w:rsidRDefault="00584A1F" w:rsidP="00995C23">
            <w:pPr>
              <w:pStyle w:val="TableParagraph"/>
              <w:tabs>
                <w:tab w:val="left" w:pos="1120"/>
                <w:tab w:val="center" w:pos="5100"/>
              </w:tabs>
              <w:rPr>
                <w:rFonts w:ascii="Aptos" w:hAnsi="Aptos"/>
                <w:bCs/>
                <w:w w:val="105"/>
                <w:sz w:val="24"/>
                <w:szCs w:val="24"/>
              </w:rPr>
            </w:pPr>
            <w:r w:rsidRPr="00367D32">
              <w:rPr>
                <w:rFonts w:ascii="Aptos" w:hAnsi="Aptos"/>
                <w:bCs/>
                <w:w w:val="105"/>
                <w:sz w:val="24"/>
                <w:szCs w:val="24"/>
              </w:rPr>
              <w:t xml:space="preserve">Hospital </w:t>
            </w:r>
            <w:proofErr w:type="spellStart"/>
            <w:r w:rsidRPr="00367D32">
              <w:rPr>
                <w:rFonts w:ascii="Aptos" w:hAnsi="Aptos"/>
                <w:bCs/>
                <w:w w:val="105"/>
                <w:sz w:val="24"/>
                <w:szCs w:val="24"/>
              </w:rPr>
              <w:t>Virgen</w:t>
            </w:r>
            <w:proofErr w:type="spellEnd"/>
            <w:r w:rsidRPr="00367D32">
              <w:rPr>
                <w:rFonts w:ascii="Aptos" w:hAnsi="Aptos"/>
                <w:bCs/>
                <w:w w:val="105"/>
                <w:sz w:val="24"/>
                <w:szCs w:val="24"/>
              </w:rPr>
              <w:t xml:space="preserve"> de la Salud d’Elda</w:t>
            </w:r>
            <w:r>
              <w:rPr>
                <w:rFonts w:ascii="Aptos" w:hAnsi="Aptos"/>
                <w:bCs/>
                <w:w w:val="105"/>
                <w:sz w:val="24"/>
                <w:szCs w:val="24"/>
              </w:rPr>
              <w:t xml:space="preserve"> </w:t>
            </w:r>
            <w:r>
              <w:rPr>
                <w:rFonts w:ascii="Aptos" w:hAnsi="Aptos"/>
                <w:bCs/>
                <w:spacing w:val="-2"/>
                <w:w w:val="105"/>
                <w:sz w:val="24"/>
                <w:szCs w:val="24"/>
              </w:rPr>
              <w:t xml:space="preserve">(codi / </w:t>
            </w:r>
            <w:proofErr w:type="spellStart"/>
            <w:r>
              <w:rPr>
                <w:rFonts w:ascii="Aptos" w:hAnsi="Aptos"/>
                <w:bCs/>
                <w:spacing w:val="-2"/>
                <w:w w:val="105"/>
                <w:sz w:val="24"/>
                <w:szCs w:val="24"/>
              </w:rPr>
              <w:t>código</w:t>
            </w:r>
            <w:proofErr w:type="spellEnd"/>
            <w:r>
              <w:rPr>
                <w:rFonts w:ascii="Aptos" w:hAnsi="Aptos"/>
                <w:bCs/>
                <w:spacing w:val="-2"/>
                <w:w w:val="105"/>
                <w:sz w:val="24"/>
                <w:szCs w:val="24"/>
              </w:rPr>
              <w:t xml:space="preserve"> </w:t>
            </w:r>
            <w:r w:rsidRPr="00C33349">
              <w:rPr>
                <w:rFonts w:ascii="Aptos" w:hAnsi="Aptos"/>
                <w:bCs/>
                <w:w w:val="105"/>
                <w:sz w:val="24"/>
                <w:szCs w:val="24"/>
              </w:rPr>
              <w:t>03019032</w:t>
            </w:r>
            <w:r>
              <w:rPr>
                <w:rFonts w:ascii="Aptos" w:hAnsi="Aptos"/>
                <w:bCs/>
                <w:w w:val="105"/>
                <w:sz w:val="24"/>
                <w:szCs w:val="24"/>
              </w:rPr>
              <w:t>)</w:t>
            </w:r>
          </w:p>
        </w:tc>
      </w:tr>
      <w:tr w:rsidR="00584A1F" w14:paraId="0B16D1E4" w14:textId="77777777" w:rsidTr="00995C23">
        <w:tc>
          <w:tcPr>
            <w:tcW w:w="10340" w:type="dxa"/>
            <w:gridSpan w:val="2"/>
          </w:tcPr>
          <w:p w14:paraId="1512BE2F" w14:textId="77777777" w:rsidR="00584A1F" w:rsidRPr="00367D32" w:rsidRDefault="00584A1F" w:rsidP="00995C23">
            <w:pPr>
              <w:pStyle w:val="TableParagraph"/>
              <w:tabs>
                <w:tab w:val="left" w:pos="1120"/>
                <w:tab w:val="center" w:pos="5100"/>
              </w:tabs>
              <w:rPr>
                <w:rFonts w:ascii="Aptos" w:hAnsi="Aptos"/>
                <w:bCs/>
                <w:w w:val="105"/>
                <w:sz w:val="24"/>
                <w:szCs w:val="24"/>
              </w:rPr>
            </w:pPr>
            <w:r w:rsidRPr="00367D32">
              <w:rPr>
                <w:rFonts w:ascii="Aptos" w:hAnsi="Aptos"/>
                <w:bCs/>
                <w:w w:val="105"/>
                <w:sz w:val="24"/>
                <w:szCs w:val="24"/>
              </w:rPr>
              <w:t>Hospital Marina-Salut Dénia</w:t>
            </w:r>
            <w:r>
              <w:rPr>
                <w:rFonts w:ascii="Aptos" w:hAnsi="Aptos"/>
                <w:bCs/>
                <w:w w:val="105"/>
                <w:sz w:val="24"/>
                <w:szCs w:val="24"/>
              </w:rPr>
              <w:t xml:space="preserve"> </w:t>
            </w:r>
            <w:r>
              <w:rPr>
                <w:rFonts w:ascii="Aptos" w:hAnsi="Aptos"/>
                <w:bCs/>
                <w:spacing w:val="-2"/>
                <w:w w:val="105"/>
                <w:sz w:val="24"/>
                <w:szCs w:val="24"/>
              </w:rPr>
              <w:t xml:space="preserve">(codi / </w:t>
            </w:r>
            <w:proofErr w:type="spellStart"/>
            <w:r>
              <w:rPr>
                <w:rFonts w:ascii="Aptos" w:hAnsi="Aptos"/>
                <w:bCs/>
                <w:spacing w:val="-2"/>
                <w:w w:val="105"/>
                <w:sz w:val="24"/>
                <w:szCs w:val="24"/>
              </w:rPr>
              <w:t>código</w:t>
            </w:r>
            <w:proofErr w:type="spellEnd"/>
            <w:r>
              <w:rPr>
                <w:rFonts w:ascii="Aptos" w:hAnsi="Aptos"/>
                <w:bCs/>
                <w:spacing w:val="-2"/>
                <w:w w:val="105"/>
                <w:sz w:val="24"/>
                <w:szCs w:val="24"/>
              </w:rPr>
              <w:t xml:space="preserve"> </w:t>
            </w:r>
            <w:r w:rsidRPr="00C33349">
              <w:rPr>
                <w:rFonts w:ascii="Aptos" w:hAnsi="Aptos"/>
                <w:bCs/>
                <w:w w:val="105"/>
                <w:sz w:val="24"/>
                <w:szCs w:val="24"/>
              </w:rPr>
              <w:t>03020460</w:t>
            </w:r>
            <w:r>
              <w:rPr>
                <w:rFonts w:ascii="Aptos" w:hAnsi="Aptos"/>
                <w:bCs/>
                <w:w w:val="105"/>
                <w:sz w:val="24"/>
                <w:szCs w:val="24"/>
              </w:rPr>
              <w:t>)</w:t>
            </w:r>
          </w:p>
        </w:tc>
      </w:tr>
      <w:tr w:rsidR="00584A1F" w14:paraId="3E73FE72" w14:textId="77777777" w:rsidTr="00995C23">
        <w:tc>
          <w:tcPr>
            <w:tcW w:w="10340" w:type="dxa"/>
            <w:gridSpan w:val="2"/>
          </w:tcPr>
          <w:p w14:paraId="057ECFE1" w14:textId="77777777" w:rsidR="00584A1F" w:rsidRDefault="00584A1F" w:rsidP="00995C23">
            <w:pPr>
              <w:pStyle w:val="TableParagraph"/>
              <w:tabs>
                <w:tab w:val="left" w:pos="1120"/>
                <w:tab w:val="center" w:pos="5100"/>
              </w:tabs>
              <w:rPr>
                <w:rFonts w:ascii="Times New Roman"/>
                <w:sz w:val="13"/>
              </w:rPr>
            </w:pPr>
          </w:p>
          <w:p w14:paraId="6CF9991E" w14:textId="77777777" w:rsidR="00584A1F" w:rsidRDefault="00584A1F" w:rsidP="00995C23">
            <w:pPr>
              <w:pStyle w:val="TableParagraph"/>
              <w:tabs>
                <w:tab w:val="left" w:pos="1120"/>
                <w:tab w:val="center" w:pos="5100"/>
              </w:tabs>
              <w:rPr>
                <w:rFonts w:ascii="Times New Roman"/>
                <w:sz w:val="13"/>
              </w:rPr>
            </w:pPr>
          </w:p>
        </w:tc>
      </w:tr>
      <w:tr w:rsidR="00584A1F" w14:paraId="5C74C3B1" w14:textId="77777777" w:rsidTr="00995C23">
        <w:tc>
          <w:tcPr>
            <w:tcW w:w="10340" w:type="dxa"/>
            <w:gridSpan w:val="2"/>
          </w:tcPr>
          <w:p w14:paraId="02F540A5" w14:textId="77777777" w:rsidR="00584A1F" w:rsidRDefault="00584A1F" w:rsidP="00995C23">
            <w:pPr>
              <w:pStyle w:val="TableParagraph"/>
              <w:tabs>
                <w:tab w:val="left" w:pos="1120"/>
                <w:tab w:val="center" w:pos="5100"/>
              </w:tabs>
              <w:rPr>
                <w:rFonts w:ascii="Times New Roman"/>
                <w:sz w:val="13"/>
              </w:rPr>
            </w:pPr>
          </w:p>
          <w:p w14:paraId="15BDBCA1" w14:textId="77777777" w:rsidR="00584A1F" w:rsidRDefault="00584A1F" w:rsidP="00995C23">
            <w:pPr>
              <w:pStyle w:val="TableParagraph"/>
              <w:tabs>
                <w:tab w:val="left" w:pos="1120"/>
                <w:tab w:val="center" w:pos="5100"/>
              </w:tabs>
              <w:jc w:val="center"/>
              <w:rPr>
                <w:rFonts w:ascii="Aptos" w:hAnsi="Aptos"/>
                <w:b/>
                <w:bCs/>
                <w:sz w:val="24"/>
                <w:szCs w:val="24"/>
              </w:rPr>
            </w:pPr>
            <w:r w:rsidRPr="00DD1866">
              <w:rPr>
                <w:rFonts w:ascii="Aptos" w:hAnsi="Aptos"/>
                <w:b/>
                <w:bCs/>
                <w:sz w:val="24"/>
                <w:szCs w:val="24"/>
              </w:rPr>
              <w:t>AGRUPACIÓ A</w:t>
            </w:r>
            <w:r>
              <w:rPr>
                <w:rFonts w:ascii="Aptos" w:hAnsi="Aptos"/>
                <w:b/>
                <w:bCs/>
                <w:sz w:val="24"/>
                <w:szCs w:val="24"/>
              </w:rPr>
              <w:t>2</w:t>
            </w:r>
            <w:r w:rsidRPr="00DD1866">
              <w:rPr>
                <w:rFonts w:ascii="Aptos" w:hAnsi="Aptos"/>
                <w:b/>
                <w:bCs/>
                <w:sz w:val="24"/>
                <w:szCs w:val="24"/>
              </w:rPr>
              <w:t xml:space="preserve"> / AGRUPACIÓN A</w:t>
            </w:r>
            <w:r>
              <w:rPr>
                <w:rFonts w:ascii="Aptos" w:hAnsi="Aptos"/>
                <w:b/>
                <w:bCs/>
                <w:sz w:val="24"/>
                <w:szCs w:val="24"/>
              </w:rPr>
              <w:t>2</w:t>
            </w:r>
          </w:p>
          <w:p w14:paraId="2AFA394B" w14:textId="77777777" w:rsidR="00584A1F" w:rsidRDefault="00584A1F" w:rsidP="00995C23">
            <w:pPr>
              <w:pStyle w:val="TableParagraph"/>
              <w:tabs>
                <w:tab w:val="left" w:pos="1120"/>
                <w:tab w:val="center" w:pos="5100"/>
              </w:tabs>
              <w:rPr>
                <w:rFonts w:ascii="Times New Roman"/>
                <w:sz w:val="13"/>
              </w:rPr>
            </w:pPr>
          </w:p>
        </w:tc>
      </w:tr>
      <w:tr w:rsidR="00584A1F" w14:paraId="1BD0B465" w14:textId="77777777" w:rsidTr="00995C23">
        <w:tc>
          <w:tcPr>
            <w:tcW w:w="10340" w:type="dxa"/>
            <w:gridSpan w:val="2"/>
          </w:tcPr>
          <w:p w14:paraId="06844827" w14:textId="77777777" w:rsidR="00584A1F" w:rsidRPr="003F2941" w:rsidRDefault="00584A1F" w:rsidP="00995C23">
            <w:pPr>
              <w:pStyle w:val="TableParagraph"/>
              <w:tabs>
                <w:tab w:val="left" w:pos="1120"/>
                <w:tab w:val="center" w:pos="5100"/>
              </w:tabs>
              <w:rPr>
                <w:rFonts w:ascii="Aptos" w:hAnsi="Aptos"/>
                <w:bCs/>
                <w:w w:val="105"/>
                <w:sz w:val="24"/>
                <w:szCs w:val="24"/>
              </w:rPr>
            </w:pPr>
            <w:r w:rsidRPr="003F2941">
              <w:rPr>
                <w:rFonts w:ascii="Aptos" w:hAnsi="Aptos"/>
                <w:bCs/>
                <w:w w:val="105"/>
                <w:sz w:val="24"/>
                <w:szCs w:val="24"/>
              </w:rPr>
              <w:t>Hospital Universitari del Vinalopó-Elx</w:t>
            </w:r>
            <w:r>
              <w:rPr>
                <w:rFonts w:ascii="Aptos" w:hAnsi="Aptos"/>
                <w:bCs/>
                <w:w w:val="105"/>
                <w:sz w:val="24"/>
                <w:szCs w:val="24"/>
              </w:rPr>
              <w:t xml:space="preserve"> </w:t>
            </w:r>
            <w:r>
              <w:rPr>
                <w:rFonts w:ascii="Aptos" w:hAnsi="Aptos"/>
                <w:bCs/>
                <w:spacing w:val="-2"/>
                <w:w w:val="105"/>
                <w:sz w:val="24"/>
                <w:szCs w:val="24"/>
              </w:rPr>
              <w:t xml:space="preserve">(codi / </w:t>
            </w:r>
            <w:proofErr w:type="spellStart"/>
            <w:r>
              <w:rPr>
                <w:rFonts w:ascii="Aptos" w:hAnsi="Aptos"/>
                <w:bCs/>
                <w:spacing w:val="-2"/>
                <w:w w:val="105"/>
                <w:sz w:val="24"/>
                <w:szCs w:val="24"/>
              </w:rPr>
              <w:t>código</w:t>
            </w:r>
            <w:proofErr w:type="spellEnd"/>
            <w:r>
              <w:rPr>
                <w:rFonts w:ascii="Aptos" w:hAnsi="Aptos"/>
                <w:bCs/>
                <w:w w:val="105"/>
                <w:sz w:val="24"/>
                <w:szCs w:val="24"/>
              </w:rPr>
              <w:t xml:space="preserve"> </w:t>
            </w:r>
            <w:r w:rsidRPr="00C33349">
              <w:rPr>
                <w:rFonts w:ascii="Aptos" w:hAnsi="Aptos"/>
                <w:bCs/>
                <w:w w:val="105"/>
                <w:sz w:val="24"/>
                <w:szCs w:val="24"/>
              </w:rPr>
              <w:t>03020472</w:t>
            </w:r>
            <w:r>
              <w:rPr>
                <w:rFonts w:ascii="Aptos" w:hAnsi="Aptos"/>
                <w:bCs/>
                <w:w w:val="105"/>
                <w:sz w:val="24"/>
                <w:szCs w:val="24"/>
              </w:rPr>
              <w:t>)</w:t>
            </w:r>
          </w:p>
        </w:tc>
      </w:tr>
      <w:tr w:rsidR="00584A1F" w14:paraId="512D8D55" w14:textId="77777777" w:rsidTr="00995C23">
        <w:tc>
          <w:tcPr>
            <w:tcW w:w="10340" w:type="dxa"/>
            <w:gridSpan w:val="2"/>
          </w:tcPr>
          <w:p w14:paraId="30A55152" w14:textId="77777777" w:rsidR="00584A1F" w:rsidRPr="003F2941" w:rsidRDefault="00584A1F" w:rsidP="00995C23">
            <w:pPr>
              <w:pStyle w:val="TableParagraph"/>
              <w:tabs>
                <w:tab w:val="left" w:pos="1120"/>
                <w:tab w:val="center" w:pos="5100"/>
              </w:tabs>
              <w:rPr>
                <w:rFonts w:ascii="Aptos" w:hAnsi="Aptos"/>
                <w:bCs/>
                <w:w w:val="105"/>
                <w:sz w:val="24"/>
                <w:szCs w:val="24"/>
              </w:rPr>
            </w:pPr>
            <w:r w:rsidRPr="003F2941">
              <w:rPr>
                <w:rFonts w:ascii="Aptos" w:hAnsi="Aptos"/>
                <w:bCs/>
                <w:w w:val="105"/>
                <w:sz w:val="24"/>
                <w:szCs w:val="24"/>
              </w:rPr>
              <w:t>Hospital General Universitari d'Elx</w:t>
            </w:r>
            <w:r>
              <w:rPr>
                <w:rFonts w:ascii="Aptos" w:hAnsi="Aptos"/>
                <w:bCs/>
                <w:w w:val="105"/>
                <w:sz w:val="24"/>
                <w:szCs w:val="24"/>
              </w:rPr>
              <w:t xml:space="preserve"> </w:t>
            </w:r>
            <w:r>
              <w:rPr>
                <w:rFonts w:ascii="Aptos" w:hAnsi="Aptos"/>
                <w:bCs/>
                <w:spacing w:val="-2"/>
                <w:w w:val="105"/>
                <w:sz w:val="24"/>
                <w:szCs w:val="24"/>
              </w:rPr>
              <w:t xml:space="preserve">(codi / </w:t>
            </w:r>
            <w:proofErr w:type="spellStart"/>
            <w:r>
              <w:rPr>
                <w:rFonts w:ascii="Aptos" w:hAnsi="Aptos"/>
                <w:bCs/>
                <w:spacing w:val="-2"/>
                <w:w w:val="105"/>
                <w:sz w:val="24"/>
                <w:szCs w:val="24"/>
              </w:rPr>
              <w:t>código</w:t>
            </w:r>
            <w:proofErr w:type="spellEnd"/>
            <w:r>
              <w:rPr>
                <w:rFonts w:ascii="Aptos" w:hAnsi="Aptos"/>
                <w:bCs/>
                <w:spacing w:val="-2"/>
                <w:w w:val="105"/>
                <w:sz w:val="24"/>
                <w:szCs w:val="24"/>
              </w:rPr>
              <w:t xml:space="preserve"> </w:t>
            </w:r>
            <w:r w:rsidRPr="00C33349">
              <w:rPr>
                <w:rFonts w:ascii="Aptos" w:hAnsi="Aptos"/>
                <w:bCs/>
                <w:w w:val="105"/>
                <w:sz w:val="24"/>
                <w:szCs w:val="24"/>
              </w:rPr>
              <w:t>03019044</w:t>
            </w:r>
            <w:r>
              <w:rPr>
                <w:rFonts w:ascii="Aptos" w:hAnsi="Aptos"/>
                <w:bCs/>
                <w:w w:val="105"/>
                <w:sz w:val="24"/>
                <w:szCs w:val="24"/>
              </w:rPr>
              <w:t>)</w:t>
            </w:r>
          </w:p>
        </w:tc>
      </w:tr>
      <w:tr w:rsidR="00584A1F" w14:paraId="4F66C518" w14:textId="77777777" w:rsidTr="00995C23">
        <w:tc>
          <w:tcPr>
            <w:tcW w:w="10340" w:type="dxa"/>
            <w:gridSpan w:val="2"/>
          </w:tcPr>
          <w:p w14:paraId="5B93C7D9" w14:textId="77777777" w:rsidR="00584A1F" w:rsidRPr="003F2941" w:rsidRDefault="00584A1F" w:rsidP="00995C23">
            <w:pPr>
              <w:pStyle w:val="TableParagraph"/>
              <w:tabs>
                <w:tab w:val="left" w:pos="1120"/>
                <w:tab w:val="center" w:pos="5100"/>
              </w:tabs>
              <w:rPr>
                <w:rFonts w:ascii="Aptos" w:hAnsi="Aptos"/>
                <w:bCs/>
                <w:w w:val="105"/>
                <w:sz w:val="24"/>
                <w:szCs w:val="24"/>
              </w:rPr>
            </w:pPr>
            <w:r w:rsidRPr="003F2941">
              <w:rPr>
                <w:rFonts w:ascii="Aptos" w:hAnsi="Aptos"/>
                <w:bCs/>
                <w:w w:val="105"/>
                <w:sz w:val="24"/>
                <w:szCs w:val="24"/>
              </w:rPr>
              <w:t xml:space="preserve">Hospital Vega </w:t>
            </w:r>
            <w:proofErr w:type="spellStart"/>
            <w:r w:rsidRPr="003F2941">
              <w:rPr>
                <w:rFonts w:ascii="Aptos" w:hAnsi="Aptos"/>
                <w:bCs/>
                <w:w w:val="105"/>
                <w:sz w:val="24"/>
                <w:szCs w:val="24"/>
              </w:rPr>
              <w:t>Baja</w:t>
            </w:r>
            <w:proofErr w:type="spellEnd"/>
            <w:r w:rsidRPr="003F2941">
              <w:rPr>
                <w:rFonts w:ascii="Aptos" w:hAnsi="Aptos"/>
                <w:bCs/>
                <w:w w:val="105"/>
                <w:sz w:val="24"/>
                <w:szCs w:val="24"/>
              </w:rPr>
              <w:t xml:space="preserve"> de </w:t>
            </w:r>
            <w:proofErr w:type="spellStart"/>
            <w:r w:rsidRPr="003F2941">
              <w:rPr>
                <w:rFonts w:ascii="Aptos" w:hAnsi="Aptos"/>
                <w:bCs/>
                <w:w w:val="105"/>
                <w:sz w:val="24"/>
                <w:szCs w:val="24"/>
              </w:rPr>
              <w:t>Orihuela</w:t>
            </w:r>
            <w:proofErr w:type="spellEnd"/>
            <w:r>
              <w:rPr>
                <w:rFonts w:ascii="Aptos" w:hAnsi="Aptos"/>
                <w:bCs/>
                <w:w w:val="105"/>
                <w:sz w:val="24"/>
                <w:szCs w:val="24"/>
              </w:rPr>
              <w:t xml:space="preserve"> </w:t>
            </w:r>
            <w:r>
              <w:rPr>
                <w:rFonts w:ascii="Aptos" w:hAnsi="Aptos"/>
                <w:bCs/>
                <w:spacing w:val="-2"/>
                <w:w w:val="105"/>
                <w:sz w:val="24"/>
                <w:szCs w:val="24"/>
              </w:rPr>
              <w:t xml:space="preserve">(codi / </w:t>
            </w:r>
            <w:proofErr w:type="spellStart"/>
            <w:r>
              <w:rPr>
                <w:rFonts w:ascii="Aptos" w:hAnsi="Aptos"/>
                <w:bCs/>
                <w:spacing w:val="-2"/>
                <w:w w:val="105"/>
                <w:sz w:val="24"/>
                <w:szCs w:val="24"/>
              </w:rPr>
              <w:t>código</w:t>
            </w:r>
            <w:proofErr w:type="spellEnd"/>
            <w:r>
              <w:rPr>
                <w:rFonts w:ascii="Aptos" w:hAnsi="Aptos"/>
                <w:bCs/>
                <w:spacing w:val="-2"/>
                <w:w w:val="105"/>
                <w:sz w:val="24"/>
                <w:szCs w:val="24"/>
              </w:rPr>
              <w:t xml:space="preserve"> </w:t>
            </w:r>
            <w:r w:rsidRPr="00C33349">
              <w:rPr>
                <w:rFonts w:ascii="Aptos" w:hAnsi="Aptos"/>
                <w:bCs/>
                <w:w w:val="105"/>
                <w:sz w:val="24"/>
                <w:szCs w:val="24"/>
              </w:rPr>
              <w:t>03019056</w:t>
            </w:r>
            <w:r>
              <w:rPr>
                <w:rFonts w:ascii="Aptos" w:hAnsi="Aptos"/>
                <w:bCs/>
                <w:w w:val="105"/>
                <w:sz w:val="24"/>
                <w:szCs w:val="24"/>
              </w:rPr>
              <w:t>)</w:t>
            </w:r>
          </w:p>
        </w:tc>
      </w:tr>
      <w:tr w:rsidR="00584A1F" w14:paraId="14B324E8" w14:textId="77777777" w:rsidTr="00995C23">
        <w:tc>
          <w:tcPr>
            <w:tcW w:w="10340" w:type="dxa"/>
            <w:gridSpan w:val="2"/>
          </w:tcPr>
          <w:p w14:paraId="34A40DD3" w14:textId="77777777" w:rsidR="00584A1F" w:rsidRPr="003F2941" w:rsidRDefault="00584A1F" w:rsidP="00995C23">
            <w:pPr>
              <w:pStyle w:val="TableParagraph"/>
              <w:tabs>
                <w:tab w:val="left" w:pos="1120"/>
                <w:tab w:val="center" w:pos="5100"/>
              </w:tabs>
              <w:rPr>
                <w:rFonts w:ascii="Aptos" w:hAnsi="Aptos"/>
                <w:bCs/>
                <w:w w:val="105"/>
                <w:sz w:val="24"/>
                <w:szCs w:val="24"/>
              </w:rPr>
            </w:pPr>
            <w:r w:rsidRPr="003F2941">
              <w:rPr>
                <w:rFonts w:ascii="Aptos" w:hAnsi="Aptos"/>
                <w:bCs/>
                <w:w w:val="105"/>
                <w:sz w:val="24"/>
                <w:szCs w:val="24"/>
              </w:rPr>
              <w:t xml:space="preserve">Hospital General Universitari de </w:t>
            </w:r>
            <w:proofErr w:type="spellStart"/>
            <w:r w:rsidRPr="003F2941">
              <w:rPr>
                <w:rFonts w:ascii="Aptos" w:hAnsi="Aptos"/>
                <w:bCs/>
                <w:w w:val="105"/>
                <w:sz w:val="24"/>
                <w:szCs w:val="24"/>
              </w:rPr>
              <w:t>Torrevieja</w:t>
            </w:r>
            <w:proofErr w:type="spellEnd"/>
            <w:r>
              <w:rPr>
                <w:rFonts w:ascii="Aptos" w:hAnsi="Aptos"/>
                <w:bCs/>
                <w:w w:val="105"/>
                <w:sz w:val="24"/>
                <w:szCs w:val="24"/>
              </w:rPr>
              <w:t xml:space="preserve"> </w:t>
            </w:r>
            <w:r>
              <w:rPr>
                <w:rFonts w:ascii="Aptos" w:hAnsi="Aptos"/>
                <w:bCs/>
                <w:spacing w:val="-2"/>
                <w:w w:val="105"/>
                <w:sz w:val="24"/>
                <w:szCs w:val="24"/>
              </w:rPr>
              <w:t xml:space="preserve">(codi / </w:t>
            </w:r>
            <w:proofErr w:type="spellStart"/>
            <w:r>
              <w:rPr>
                <w:rFonts w:ascii="Aptos" w:hAnsi="Aptos"/>
                <w:bCs/>
                <w:spacing w:val="-2"/>
                <w:w w:val="105"/>
                <w:sz w:val="24"/>
                <w:szCs w:val="24"/>
              </w:rPr>
              <w:t>código</w:t>
            </w:r>
            <w:proofErr w:type="spellEnd"/>
            <w:r>
              <w:rPr>
                <w:rFonts w:ascii="Aptos" w:hAnsi="Aptos"/>
                <w:bCs/>
                <w:spacing w:val="-2"/>
                <w:w w:val="105"/>
                <w:sz w:val="24"/>
                <w:szCs w:val="24"/>
              </w:rPr>
              <w:t xml:space="preserve"> </w:t>
            </w:r>
            <w:r w:rsidRPr="00C33349">
              <w:rPr>
                <w:rFonts w:ascii="Aptos" w:hAnsi="Aptos"/>
                <w:bCs/>
                <w:w w:val="105"/>
                <w:sz w:val="24"/>
                <w:szCs w:val="24"/>
              </w:rPr>
              <w:t>03019071</w:t>
            </w:r>
            <w:r>
              <w:rPr>
                <w:rFonts w:ascii="Aptos" w:hAnsi="Aptos"/>
                <w:bCs/>
                <w:w w:val="105"/>
                <w:sz w:val="24"/>
                <w:szCs w:val="24"/>
              </w:rPr>
              <w:t>)</w:t>
            </w:r>
          </w:p>
        </w:tc>
      </w:tr>
      <w:tr w:rsidR="00584A1F" w14:paraId="451D00FF" w14:textId="77777777" w:rsidTr="00995C23">
        <w:tc>
          <w:tcPr>
            <w:tcW w:w="10340" w:type="dxa"/>
            <w:gridSpan w:val="2"/>
          </w:tcPr>
          <w:p w14:paraId="379B962C" w14:textId="77777777" w:rsidR="00584A1F" w:rsidRDefault="00584A1F" w:rsidP="00995C23">
            <w:pPr>
              <w:pStyle w:val="TableParagraph"/>
              <w:tabs>
                <w:tab w:val="left" w:pos="1120"/>
                <w:tab w:val="center" w:pos="5100"/>
              </w:tabs>
              <w:rPr>
                <w:rFonts w:ascii="Times New Roman"/>
                <w:sz w:val="13"/>
              </w:rPr>
            </w:pPr>
          </w:p>
          <w:p w14:paraId="66DCF12C" w14:textId="77777777" w:rsidR="00584A1F" w:rsidRDefault="00584A1F" w:rsidP="00995C23">
            <w:pPr>
              <w:pStyle w:val="TableParagraph"/>
              <w:tabs>
                <w:tab w:val="left" w:pos="1120"/>
                <w:tab w:val="center" w:pos="5100"/>
              </w:tabs>
              <w:rPr>
                <w:rFonts w:ascii="Times New Roman"/>
                <w:sz w:val="13"/>
              </w:rPr>
            </w:pPr>
          </w:p>
        </w:tc>
      </w:tr>
      <w:tr w:rsidR="00584A1F" w14:paraId="1E5666A2" w14:textId="77777777" w:rsidTr="00995C23">
        <w:tc>
          <w:tcPr>
            <w:tcW w:w="10340" w:type="dxa"/>
            <w:gridSpan w:val="2"/>
          </w:tcPr>
          <w:p w14:paraId="04BC1294" w14:textId="77777777" w:rsidR="00584A1F" w:rsidRPr="00D3158E" w:rsidRDefault="00584A1F" w:rsidP="00995C23">
            <w:pPr>
              <w:pStyle w:val="TableParagraph"/>
              <w:tabs>
                <w:tab w:val="left" w:pos="1120"/>
                <w:tab w:val="center" w:pos="5100"/>
              </w:tabs>
              <w:rPr>
                <w:rFonts w:ascii="Times New Roman"/>
                <w:sz w:val="13"/>
              </w:rPr>
            </w:pPr>
          </w:p>
          <w:p w14:paraId="3E21665F" w14:textId="77777777" w:rsidR="00584A1F" w:rsidRPr="00D3158E" w:rsidRDefault="00584A1F" w:rsidP="00995C23">
            <w:pPr>
              <w:pStyle w:val="TableParagraph"/>
              <w:tabs>
                <w:tab w:val="left" w:pos="1120"/>
                <w:tab w:val="center" w:pos="5100"/>
              </w:tabs>
              <w:jc w:val="center"/>
              <w:rPr>
                <w:rFonts w:ascii="Aptos" w:hAnsi="Aptos"/>
                <w:b/>
                <w:bCs/>
                <w:sz w:val="24"/>
                <w:szCs w:val="24"/>
              </w:rPr>
            </w:pPr>
            <w:r w:rsidRPr="00D3158E">
              <w:rPr>
                <w:rFonts w:ascii="Aptos" w:hAnsi="Aptos"/>
                <w:b/>
                <w:bCs/>
                <w:sz w:val="24"/>
                <w:szCs w:val="24"/>
              </w:rPr>
              <w:t>AGRUPACIÓ C1 / AGRUPACIÓN C1</w:t>
            </w:r>
          </w:p>
          <w:p w14:paraId="2261239B" w14:textId="77777777" w:rsidR="00584A1F" w:rsidRPr="00D3158E" w:rsidRDefault="00584A1F" w:rsidP="00995C23">
            <w:pPr>
              <w:pStyle w:val="TableParagraph"/>
              <w:tabs>
                <w:tab w:val="left" w:pos="1120"/>
                <w:tab w:val="center" w:pos="5100"/>
              </w:tabs>
              <w:rPr>
                <w:rFonts w:ascii="Times New Roman"/>
                <w:sz w:val="13"/>
              </w:rPr>
            </w:pPr>
          </w:p>
          <w:p w14:paraId="039FA3AA" w14:textId="77777777" w:rsidR="00584A1F" w:rsidRPr="00D3158E" w:rsidRDefault="00584A1F" w:rsidP="00995C23">
            <w:pPr>
              <w:pStyle w:val="TableParagraph"/>
              <w:tabs>
                <w:tab w:val="left" w:pos="1120"/>
                <w:tab w:val="center" w:pos="5100"/>
              </w:tabs>
              <w:rPr>
                <w:rFonts w:ascii="Times New Roman"/>
                <w:sz w:val="13"/>
              </w:rPr>
            </w:pPr>
          </w:p>
        </w:tc>
      </w:tr>
      <w:tr w:rsidR="00584A1F" w14:paraId="2D3AC87C" w14:textId="77777777" w:rsidTr="00995C23">
        <w:tc>
          <w:tcPr>
            <w:tcW w:w="10340" w:type="dxa"/>
            <w:gridSpan w:val="2"/>
          </w:tcPr>
          <w:p w14:paraId="73AC1F54" w14:textId="77777777" w:rsidR="00584A1F" w:rsidRPr="00D3158E" w:rsidRDefault="00584A1F" w:rsidP="00995C23">
            <w:pPr>
              <w:pStyle w:val="TableParagraph"/>
              <w:spacing w:before="99"/>
              <w:rPr>
                <w:rFonts w:ascii="Aptos" w:hAnsi="Aptos"/>
                <w:bCs/>
                <w:w w:val="105"/>
                <w:sz w:val="24"/>
                <w:szCs w:val="24"/>
              </w:rPr>
            </w:pPr>
            <w:r w:rsidRPr="00D3158E">
              <w:rPr>
                <w:rFonts w:ascii="Aptos" w:hAnsi="Aptos"/>
                <w:bCs/>
                <w:w w:val="105"/>
                <w:sz w:val="24"/>
                <w:szCs w:val="24"/>
              </w:rPr>
              <w:t xml:space="preserve">Hospital General Universitari de Castelló </w:t>
            </w:r>
            <w:r w:rsidRPr="00D3158E">
              <w:rPr>
                <w:rFonts w:ascii="Aptos" w:hAnsi="Aptos"/>
                <w:bCs/>
                <w:spacing w:val="-2"/>
                <w:w w:val="105"/>
                <w:sz w:val="24"/>
                <w:szCs w:val="24"/>
              </w:rPr>
              <w:t xml:space="preserve">(codi / </w:t>
            </w:r>
            <w:proofErr w:type="spellStart"/>
            <w:r w:rsidRPr="00D3158E">
              <w:rPr>
                <w:rFonts w:ascii="Aptos" w:hAnsi="Aptos"/>
                <w:bCs/>
                <w:spacing w:val="-2"/>
                <w:w w:val="105"/>
                <w:sz w:val="24"/>
                <w:szCs w:val="24"/>
              </w:rPr>
              <w:t>código</w:t>
            </w:r>
            <w:proofErr w:type="spellEnd"/>
            <w:r w:rsidRPr="00D3158E">
              <w:rPr>
                <w:rFonts w:ascii="Aptos" w:hAnsi="Aptos"/>
                <w:bCs/>
                <w:spacing w:val="-2"/>
                <w:w w:val="105"/>
                <w:sz w:val="24"/>
                <w:szCs w:val="24"/>
              </w:rPr>
              <w:t xml:space="preserve"> </w:t>
            </w:r>
            <w:r w:rsidRPr="00D3158E">
              <w:rPr>
                <w:rFonts w:ascii="Aptos" w:hAnsi="Aptos"/>
                <w:bCs/>
                <w:w w:val="105"/>
                <w:sz w:val="24"/>
                <w:szCs w:val="24"/>
              </w:rPr>
              <w:t>12007632)</w:t>
            </w:r>
          </w:p>
        </w:tc>
      </w:tr>
      <w:tr w:rsidR="00584A1F" w14:paraId="40CE135C" w14:textId="77777777" w:rsidTr="00995C23">
        <w:tc>
          <w:tcPr>
            <w:tcW w:w="10340" w:type="dxa"/>
            <w:gridSpan w:val="2"/>
          </w:tcPr>
          <w:p w14:paraId="432A1756" w14:textId="77777777" w:rsidR="00584A1F" w:rsidRPr="00D3158E" w:rsidRDefault="00584A1F" w:rsidP="00995C23">
            <w:pPr>
              <w:pStyle w:val="TableParagraph"/>
              <w:tabs>
                <w:tab w:val="left" w:pos="1120"/>
                <w:tab w:val="center" w:pos="5100"/>
              </w:tabs>
              <w:rPr>
                <w:rFonts w:ascii="Aptos" w:hAnsi="Aptos"/>
                <w:bCs/>
                <w:w w:val="105"/>
                <w:sz w:val="24"/>
                <w:szCs w:val="24"/>
              </w:rPr>
            </w:pPr>
            <w:r w:rsidRPr="00D3158E">
              <w:rPr>
                <w:rFonts w:ascii="Aptos" w:hAnsi="Aptos"/>
                <w:bCs/>
                <w:w w:val="105"/>
                <w:sz w:val="24"/>
                <w:szCs w:val="24"/>
              </w:rPr>
              <w:t xml:space="preserve">Consorci Hospitalari Provincial de Castelló </w:t>
            </w:r>
            <w:r w:rsidRPr="001C25C2">
              <w:rPr>
                <w:rFonts w:ascii="Aptos" w:hAnsi="Aptos"/>
                <w:bCs/>
                <w:color w:val="FF0000"/>
                <w:spacing w:val="-2"/>
                <w:w w:val="105"/>
                <w:sz w:val="24"/>
                <w:szCs w:val="24"/>
              </w:rPr>
              <w:t xml:space="preserve">(codi / </w:t>
            </w:r>
            <w:proofErr w:type="spellStart"/>
            <w:r w:rsidRPr="001C25C2">
              <w:rPr>
                <w:rFonts w:ascii="Aptos" w:hAnsi="Aptos"/>
                <w:bCs/>
                <w:color w:val="FF0000"/>
                <w:spacing w:val="-2"/>
                <w:w w:val="105"/>
                <w:sz w:val="24"/>
                <w:szCs w:val="24"/>
              </w:rPr>
              <w:t>código</w:t>
            </w:r>
            <w:proofErr w:type="spellEnd"/>
            <w:r>
              <w:rPr>
                <w:rFonts w:ascii="Aptos" w:hAnsi="Aptos"/>
                <w:bCs/>
                <w:color w:val="FF0000"/>
                <w:spacing w:val="-2"/>
                <w:w w:val="105"/>
                <w:sz w:val="24"/>
                <w:szCs w:val="24"/>
              </w:rPr>
              <w:t xml:space="preserve"> </w:t>
            </w:r>
            <w:r w:rsidRPr="001C25C2">
              <w:rPr>
                <w:rFonts w:ascii="Aptos" w:hAnsi="Aptos"/>
                <w:bCs/>
                <w:color w:val="FF0000"/>
                <w:spacing w:val="-2"/>
                <w:w w:val="105"/>
                <w:sz w:val="24"/>
                <w:szCs w:val="24"/>
                <w:lang w:val="es-ES_tradnl"/>
              </w:rPr>
              <w:t>12008628</w:t>
            </w:r>
            <w:r>
              <w:rPr>
                <w:rFonts w:ascii="Aptos" w:hAnsi="Aptos"/>
                <w:bCs/>
                <w:color w:val="FF0000"/>
                <w:spacing w:val="-2"/>
                <w:w w:val="105"/>
                <w:sz w:val="24"/>
                <w:szCs w:val="24"/>
                <w:lang w:val="es-ES_tradnl"/>
              </w:rPr>
              <w:t>)</w:t>
            </w:r>
          </w:p>
        </w:tc>
      </w:tr>
      <w:tr w:rsidR="00584A1F" w14:paraId="228B5F3D" w14:textId="77777777" w:rsidTr="00995C23">
        <w:tc>
          <w:tcPr>
            <w:tcW w:w="10340" w:type="dxa"/>
            <w:gridSpan w:val="2"/>
          </w:tcPr>
          <w:p w14:paraId="3CC99773" w14:textId="77777777" w:rsidR="00584A1F" w:rsidRDefault="00584A1F" w:rsidP="00995C23">
            <w:pPr>
              <w:pStyle w:val="TableParagraph"/>
              <w:tabs>
                <w:tab w:val="left" w:pos="1120"/>
                <w:tab w:val="center" w:pos="5100"/>
              </w:tabs>
              <w:rPr>
                <w:rFonts w:ascii="Times New Roman"/>
                <w:sz w:val="13"/>
              </w:rPr>
            </w:pPr>
          </w:p>
          <w:p w14:paraId="1CC3E741" w14:textId="77777777" w:rsidR="00584A1F" w:rsidRDefault="00584A1F" w:rsidP="00995C23">
            <w:pPr>
              <w:pStyle w:val="TableParagraph"/>
              <w:tabs>
                <w:tab w:val="left" w:pos="1120"/>
                <w:tab w:val="center" w:pos="5100"/>
              </w:tabs>
              <w:rPr>
                <w:rFonts w:ascii="Times New Roman"/>
                <w:sz w:val="13"/>
              </w:rPr>
            </w:pPr>
          </w:p>
        </w:tc>
      </w:tr>
      <w:tr w:rsidR="00584A1F" w14:paraId="7F6A145D" w14:textId="77777777" w:rsidTr="00995C23">
        <w:tc>
          <w:tcPr>
            <w:tcW w:w="10340" w:type="dxa"/>
            <w:gridSpan w:val="2"/>
          </w:tcPr>
          <w:p w14:paraId="57D16A98" w14:textId="77777777" w:rsidR="00584A1F" w:rsidRPr="00D3158E" w:rsidRDefault="00584A1F" w:rsidP="00995C23">
            <w:pPr>
              <w:pStyle w:val="TableParagraph"/>
              <w:tabs>
                <w:tab w:val="left" w:pos="1120"/>
                <w:tab w:val="center" w:pos="5100"/>
              </w:tabs>
              <w:rPr>
                <w:rFonts w:ascii="Times New Roman"/>
                <w:sz w:val="13"/>
              </w:rPr>
            </w:pPr>
          </w:p>
          <w:p w14:paraId="17F33558" w14:textId="77777777" w:rsidR="00584A1F" w:rsidRPr="00D3158E" w:rsidRDefault="00584A1F" w:rsidP="00995C23">
            <w:pPr>
              <w:pStyle w:val="TableParagraph"/>
              <w:tabs>
                <w:tab w:val="left" w:pos="1120"/>
                <w:tab w:val="center" w:pos="5100"/>
              </w:tabs>
              <w:rPr>
                <w:rFonts w:ascii="Times New Roman"/>
                <w:sz w:val="13"/>
              </w:rPr>
            </w:pPr>
          </w:p>
          <w:p w14:paraId="68522890" w14:textId="77777777" w:rsidR="00584A1F" w:rsidRPr="00D3158E" w:rsidRDefault="00584A1F" w:rsidP="00995C23">
            <w:pPr>
              <w:pStyle w:val="TableParagraph"/>
              <w:tabs>
                <w:tab w:val="left" w:pos="1120"/>
                <w:tab w:val="center" w:pos="5100"/>
              </w:tabs>
              <w:jc w:val="center"/>
              <w:rPr>
                <w:rFonts w:ascii="Aptos" w:hAnsi="Aptos"/>
                <w:b/>
                <w:bCs/>
                <w:sz w:val="24"/>
                <w:szCs w:val="24"/>
              </w:rPr>
            </w:pPr>
            <w:r w:rsidRPr="00D3158E">
              <w:rPr>
                <w:rFonts w:ascii="Aptos" w:hAnsi="Aptos"/>
                <w:b/>
                <w:bCs/>
                <w:sz w:val="24"/>
                <w:szCs w:val="24"/>
              </w:rPr>
              <w:t>AGRUPACIÓ V1 / AGRUPACIÓN V1</w:t>
            </w:r>
          </w:p>
          <w:p w14:paraId="32EB13F9" w14:textId="77777777" w:rsidR="00584A1F" w:rsidRPr="00D3158E" w:rsidRDefault="00584A1F" w:rsidP="00995C23">
            <w:pPr>
              <w:pStyle w:val="TableParagraph"/>
              <w:tabs>
                <w:tab w:val="left" w:pos="1120"/>
                <w:tab w:val="center" w:pos="5100"/>
              </w:tabs>
              <w:jc w:val="center"/>
              <w:rPr>
                <w:rFonts w:ascii="Times New Roman"/>
                <w:sz w:val="13"/>
              </w:rPr>
            </w:pPr>
          </w:p>
        </w:tc>
      </w:tr>
      <w:tr w:rsidR="00584A1F" w14:paraId="3BDC3323" w14:textId="77777777" w:rsidTr="00995C23">
        <w:tc>
          <w:tcPr>
            <w:tcW w:w="10340" w:type="dxa"/>
            <w:gridSpan w:val="2"/>
          </w:tcPr>
          <w:p w14:paraId="239C3CFB" w14:textId="77777777" w:rsidR="00584A1F" w:rsidRPr="00D3158E" w:rsidRDefault="00584A1F" w:rsidP="00995C23">
            <w:pPr>
              <w:pStyle w:val="TableParagraph"/>
              <w:spacing w:before="97"/>
              <w:rPr>
                <w:rFonts w:ascii="Aptos" w:hAnsi="Aptos"/>
                <w:bCs/>
                <w:w w:val="105"/>
                <w:sz w:val="24"/>
                <w:szCs w:val="24"/>
              </w:rPr>
            </w:pPr>
            <w:r w:rsidRPr="00D3158E">
              <w:rPr>
                <w:rFonts w:ascii="Aptos" w:hAnsi="Aptos"/>
                <w:bCs/>
                <w:w w:val="105"/>
                <w:sz w:val="24"/>
                <w:szCs w:val="24"/>
              </w:rPr>
              <w:t xml:space="preserve">Hospital Clínic Universitari de València </w:t>
            </w:r>
            <w:r w:rsidRPr="00D3158E">
              <w:rPr>
                <w:rFonts w:ascii="Aptos" w:hAnsi="Aptos"/>
                <w:bCs/>
                <w:spacing w:val="-2"/>
                <w:w w:val="105"/>
                <w:sz w:val="24"/>
                <w:szCs w:val="24"/>
              </w:rPr>
              <w:t xml:space="preserve">(codi / </w:t>
            </w:r>
            <w:proofErr w:type="spellStart"/>
            <w:r w:rsidRPr="00D3158E">
              <w:rPr>
                <w:rFonts w:ascii="Aptos" w:hAnsi="Aptos"/>
                <w:bCs/>
                <w:spacing w:val="-2"/>
                <w:w w:val="105"/>
                <w:sz w:val="24"/>
                <w:szCs w:val="24"/>
              </w:rPr>
              <w:t>código</w:t>
            </w:r>
            <w:proofErr w:type="spellEnd"/>
            <w:r w:rsidRPr="00D3158E">
              <w:rPr>
                <w:rFonts w:ascii="Aptos" w:hAnsi="Aptos"/>
                <w:bCs/>
                <w:spacing w:val="-2"/>
                <w:w w:val="105"/>
                <w:sz w:val="24"/>
                <w:szCs w:val="24"/>
              </w:rPr>
              <w:t xml:space="preserve"> </w:t>
            </w:r>
            <w:r w:rsidRPr="00D3158E">
              <w:rPr>
                <w:rFonts w:ascii="Aptos" w:hAnsi="Aptos"/>
                <w:bCs/>
                <w:w w:val="105"/>
                <w:sz w:val="24"/>
                <w:szCs w:val="24"/>
              </w:rPr>
              <w:t>46033152)</w:t>
            </w:r>
          </w:p>
        </w:tc>
      </w:tr>
      <w:tr w:rsidR="00584A1F" w14:paraId="406AE9C4" w14:textId="77777777" w:rsidTr="00995C23">
        <w:tc>
          <w:tcPr>
            <w:tcW w:w="10340" w:type="dxa"/>
            <w:gridSpan w:val="2"/>
          </w:tcPr>
          <w:p w14:paraId="09A2AA46" w14:textId="77777777" w:rsidR="00584A1F" w:rsidRPr="00D3158E" w:rsidRDefault="00584A1F" w:rsidP="00995C23">
            <w:pPr>
              <w:pStyle w:val="TableParagraph"/>
              <w:tabs>
                <w:tab w:val="left" w:pos="1120"/>
                <w:tab w:val="center" w:pos="5100"/>
              </w:tabs>
              <w:rPr>
                <w:rFonts w:ascii="Aptos" w:hAnsi="Aptos"/>
                <w:bCs/>
                <w:w w:val="105"/>
                <w:sz w:val="24"/>
                <w:szCs w:val="24"/>
              </w:rPr>
            </w:pPr>
            <w:r w:rsidRPr="00D3158E">
              <w:rPr>
                <w:rFonts w:ascii="Aptos" w:hAnsi="Aptos"/>
                <w:bCs/>
                <w:w w:val="105"/>
                <w:sz w:val="24"/>
                <w:szCs w:val="24"/>
              </w:rPr>
              <w:t xml:space="preserve">Hospital Universitari i Politècnic La Fe de València </w:t>
            </w:r>
            <w:r w:rsidRPr="00D3158E">
              <w:rPr>
                <w:rFonts w:ascii="Aptos" w:hAnsi="Aptos"/>
                <w:bCs/>
                <w:spacing w:val="-2"/>
                <w:w w:val="105"/>
                <w:sz w:val="24"/>
                <w:szCs w:val="24"/>
              </w:rPr>
              <w:t xml:space="preserve">(codi / </w:t>
            </w:r>
            <w:proofErr w:type="spellStart"/>
            <w:r w:rsidRPr="00D3158E">
              <w:rPr>
                <w:rFonts w:ascii="Aptos" w:hAnsi="Aptos"/>
                <w:bCs/>
                <w:spacing w:val="-2"/>
                <w:w w:val="105"/>
                <w:sz w:val="24"/>
                <w:szCs w:val="24"/>
              </w:rPr>
              <w:t>código</w:t>
            </w:r>
            <w:proofErr w:type="spellEnd"/>
            <w:r w:rsidRPr="00D3158E">
              <w:rPr>
                <w:rFonts w:ascii="Aptos" w:hAnsi="Aptos"/>
                <w:bCs/>
                <w:spacing w:val="-2"/>
                <w:w w:val="105"/>
                <w:sz w:val="24"/>
                <w:szCs w:val="24"/>
              </w:rPr>
              <w:t xml:space="preserve"> </w:t>
            </w:r>
            <w:r w:rsidRPr="00D3158E">
              <w:rPr>
                <w:rFonts w:ascii="Aptos" w:hAnsi="Aptos"/>
                <w:bCs/>
                <w:w w:val="105"/>
                <w:sz w:val="24"/>
                <w:szCs w:val="24"/>
              </w:rPr>
              <w:t>46033176)</w:t>
            </w:r>
          </w:p>
        </w:tc>
      </w:tr>
      <w:tr w:rsidR="00584A1F" w14:paraId="14AC165F" w14:textId="77777777" w:rsidTr="00995C23">
        <w:tc>
          <w:tcPr>
            <w:tcW w:w="10340" w:type="dxa"/>
            <w:gridSpan w:val="2"/>
          </w:tcPr>
          <w:p w14:paraId="6096CFBB" w14:textId="77777777" w:rsidR="00584A1F" w:rsidRPr="00D3158E" w:rsidRDefault="00584A1F" w:rsidP="00995C23">
            <w:pPr>
              <w:pStyle w:val="TableParagraph"/>
              <w:tabs>
                <w:tab w:val="left" w:pos="1120"/>
                <w:tab w:val="center" w:pos="5100"/>
              </w:tabs>
              <w:rPr>
                <w:rFonts w:ascii="Aptos" w:hAnsi="Aptos"/>
                <w:bCs/>
                <w:w w:val="105"/>
                <w:sz w:val="24"/>
                <w:szCs w:val="24"/>
              </w:rPr>
            </w:pPr>
            <w:r w:rsidRPr="00D3158E">
              <w:rPr>
                <w:rFonts w:ascii="Aptos" w:hAnsi="Aptos"/>
                <w:bCs/>
                <w:w w:val="105"/>
                <w:sz w:val="24"/>
                <w:szCs w:val="24"/>
              </w:rPr>
              <w:t xml:space="preserve">Hospital Doctor </w:t>
            </w:r>
            <w:proofErr w:type="spellStart"/>
            <w:r w:rsidRPr="00D3158E">
              <w:rPr>
                <w:rFonts w:ascii="Aptos" w:hAnsi="Aptos"/>
                <w:bCs/>
                <w:w w:val="105"/>
                <w:sz w:val="24"/>
                <w:szCs w:val="24"/>
              </w:rPr>
              <w:t>Peset</w:t>
            </w:r>
            <w:proofErr w:type="spellEnd"/>
            <w:r w:rsidRPr="00D3158E">
              <w:rPr>
                <w:rFonts w:ascii="Aptos" w:hAnsi="Aptos"/>
                <w:bCs/>
                <w:w w:val="105"/>
                <w:sz w:val="24"/>
                <w:szCs w:val="24"/>
              </w:rPr>
              <w:t xml:space="preserve"> de València </w:t>
            </w:r>
            <w:r w:rsidRPr="00D3158E">
              <w:rPr>
                <w:rFonts w:ascii="Aptos" w:hAnsi="Aptos"/>
                <w:bCs/>
                <w:spacing w:val="-2"/>
                <w:w w:val="105"/>
                <w:sz w:val="24"/>
                <w:szCs w:val="24"/>
              </w:rPr>
              <w:t xml:space="preserve">(codi / </w:t>
            </w:r>
            <w:proofErr w:type="spellStart"/>
            <w:r w:rsidRPr="00D3158E">
              <w:rPr>
                <w:rFonts w:ascii="Aptos" w:hAnsi="Aptos"/>
                <w:bCs/>
                <w:spacing w:val="-2"/>
                <w:w w:val="105"/>
                <w:sz w:val="24"/>
                <w:szCs w:val="24"/>
              </w:rPr>
              <w:t>código</w:t>
            </w:r>
            <w:proofErr w:type="spellEnd"/>
            <w:r w:rsidRPr="00D3158E">
              <w:rPr>
                <w:rFonts w:ascii="Aptos" w:hAnsi="Aptos"/>
                <w:bCs/>
                <w:spacing w:val="-2"/>
                <w:w w:val="105"/>
                <w:sz w:val="24"/>
                <w:szCs w:val="24"/>
              </w:rPr>
              <w:t xml:space="preserve"> </w:t>
            </w:r>
            <w:r w:rsidRPr="00D3158E">
              <w:rPr>
                <w:rFonts w:ascii="Aptos" w:hAnsi="Aptos"/>
                <w:bCs/>
                <w:w w:val="105"/>
                <w:sz w:val="24"/>
                <w:szCs w:val="24"/>
              </w:rPr>
              <w:t>46033164)</w:t>
            </w:r>
          </w:p>
        </w:tc>
      </w:tr>
      <w:tr w:rsidR="00584A1F" w14:paraId="27B95317" w14:textId="77777777" w:rsidTr="00995C23">
        <w:tc>
          <w:tcPr>
            <w:tcW w:w="10340" w:type="dxa"/>
            <w:gridSpan w:val="2"/>
          </w:tcPr>
          <w:p w14:paraId="28E30165" w14:textId="77777777" w:rsidR="00584A1F" w:rsidRPr="00D3158E" w:rsidRDefault="00584A1F" w:rsidP="00995C23">
            <w:pPr>
              <w:pStyle w:val="TableParagraph"/>
              <w:tabs>
                <w:tab w:val="left" w:pos="1120"/>
                <w:tab w:val="center" w:pos="5100"/>
              </w:tabs>
              <w:rPr>
                <w:rFonts w:ascii="Aptos" w:hAnsi="Aptos"/>
                <w:bCs/>
                <w:w w:val="105"/>
                <w:sz w:val="24"/>
                <w:szCs w:val="24"/>
              </w:rPr>
            </w:pPr>
            <w:r w:rsidRPr="00D3158E">
              <w:rPr>
                <w:rFonts w:ascii="Aptos" w:hAnsi="Aptos"/>
                <w:bCs/>
                <w:w w:val="105"/>
                <w:sz w:val="24"/>
                <w:szCs w:val="24"/>
              </w:rPr>
              <w:t xml:space="preserve">Hospital de Sagunt </w:t>
            </w:r>
            <w:r w:rsidRPr="00D3158E">
              <w:rPr>
                <w:rFonts w:ascii="Aptos" w:hAnsi="Aptos"/>
                <w:bCs/>
                <w:spacing w:val="-2"/>
                <w:w w:val="105"/>
                <w:sz w:val="24"/>
                <w:szCs w:val="24"/>
              </w:rPr>
              <w:t xml:space="preserve">(codi / </w:t>
            </w:r>
            <w:proofErr w:type="spellStart"/>
            <w:r w:rsidRPr="00D3158E">
              <w:rPr>
                <w:rFonts w:ascii="Aptos" w:hAnsi="Aptos"/>
                <w:bCs/>
                <w:spacing w:val="-2"/>
                <w:w w:val="105"/>
                <w:sz w:val="24"/>
                <w:szCs w:val="24"/>
              </w:rPr>
              <w:t>código</w:t>
            </w:r>
            <w:proofErr w:type="spellEnd"/>
            <w:r w:rsidRPr="00D3158E">
              <w:rPr>
                <w:rFonts w:ascii="Aptos" w:hAnsi="Aptos"/>
                <w:bCs/>
                <w:spacing w:val="-2"/>
                <w:w w:val="105"/>
                <w:sz w:val="24"/>
                <w:szCs w:val="24"/>
              </w:rPr>
              <w:t xml:space="preserve"> </w:t>
            </w:r>
            <w:r w:rsidRPr="00D3158E">
              <w:rPr>
                <w:rFonts w:ascii="Aptos" w:hAnsi="Aptos"/>
                <w:bCs/>
                <w:w w:val="105"/>
                <w:sz w:val="24"/>
                <w:szCs w:val="24"/>
              </w:rPr>
              <w:t>46033140)</w:t>
            </w:r>
          </w:p>
        </w:tc>
      </w:tr>
      <w:tr w:rsidR="00584A1F" w14:paraId="7A3349D1" w14:textId="77777777" w:rsidTr="00995C23">
        <w:tc>
          <w:tcPr>
            <w:tcW w:w="10340" w:type="dxa"/>
            <w:gridSpan w:val="2"/>
          </w:tcPr>
          <w:p w14:paraId="0BB55334" w14:textId="77777777" w:rsidR="00584A1F" w:rsidRPr="00D3158E" w:rsidRDefault="00584A1F" w:rsidP="00995C23">
            <w:pPr>
              <w:pStyle w:val="TableParagraph"/>
              <w:tabs>
                <w:tab w:val="left" w:pos="1120"/>
                <w:tab w:val="center" w:pos="5100"/>
              </w:tabs>
              <w:rPr>
                <w:rFonts w:ascii="Times New Roman"/>
                <w:sz w:val="13"/>
              </w:rPr>
            </w:pPr>
          </w:p>
          <w:p w14:paraId="4645AE0F" w14:textId="77777777" w:rsidR="00584A1F" w:rsidRPr="00D3158E" w:rsidRDefault="00584A1F" w:rsidP="00995C23">
            <w:pPr>
              <w:pStyle w:val="TableParagraph"/>
              <w:tabs>
                <w:tab w:val="left" w:pos="1120"/>
                <w:tab w:val="center" w:pos="5100"/>
              </w:tabs>
              <w:rPr>
                <w:rFonts w:ascii="Times New Roman"/>
                <w:sz w:val="13"/>
              </w:rPr>
            </w:pPr>
          </w:p>
        </w:tc>
      </w:tr>
      <w:tr w:rsidR="00584A1F" w14:paraId="3985F08C" w14:textId="77777777" w:rsidTr="00995C23">
        <w:tc>
          <w:tcPr>
            <w:tcW w:w="10340" w:type="dxa"/>
            <w:gridSpan w:val="2"/>
          </w:tcPr>
          <w:p w14:paraId="1CA3C4FF" w14:textId="77777777" w:rsidR="00584A1F" w:rsidRPr="00D3158E" w:rsidRDefault="00584A1F" w:rsidP="00995C23">
            <w:pPr>
              <w:pStyle w:val="TableParagraph"/>
              <w:tabs>
                <w:tab w:val="left" w:pos="1120"/>
                <w:tab w:val="center" w:pos="5100"/>
              </w:tabs>
              <w:rPr>
                <w:rFonts w:ascii="Times New Roman"/>
                <w:sz w:val="13"/>
              </w:rPr>
            </w:pPr>
          </w:p>
          <w:p w14:paraId="51C93E08" w14:textId="77777777" w:rsidR="00584A1F" w:rsidRPr="00D3158E" w:rsidRDefault="00584A1F" w:rsidP="00995C23">
            <w:pPr>
              <w:pStyle w:val="TableParagraph"/>
              <w:tabs>
                <w:tab w:val="left" w:pos="1120"/>
                <w:tab w:val="center" w:pos="5100"/>
              </w:tabs>
              <w:jc w:val="center"/>
              <w:rPr>
                <w:rFonts w:ascii="Aptos" w:hAnsi="Aptos"/>
                <w:b/>
                <w:bCs/>
                <w:sz w:val="24"/>
                <w:szCs w:val="24"/>
              </w:rPr>
            </w:pPr>
            <w:r w:rsidRPr="00D3158E">
              <w:rPr>
                <w:rFonts w:ascii="Aptos" w:hAnsi="Aptos"/>
                <w:b/>
                <w:bCs/>
                <w:sz w:val="24"/>
                <w:szCs w:val="24"/>
              </w:rPr>
              <w:t>AGRUPACIÓ V2 / AGRUPACIÓN V2</w:t>
            </w:r>
          </w:p>
          <w:p w14:paraId="305D991E" w14:textId="77777777" w:rsidR="00584A1F" w:rsidRPr="00D3158E" w:rsidRDefault="00584A1F" w:rsidP="00995C23">
            <w:pPr>
              <w:pStyle w:val="TableParagraph"/>
              <w:tabs>
                <w:tab w:val="left" w:pos="1120"/>
                <w:tab w:val="center" w:pos="5100"/>
              </w:tabs>
              <w:rPr>
                <w:rFonts w:ascii="Times New Roman"/>
                <w:sz w:val="13"/>
              </w:rPr>
            </w:pPr>
          </w:p>
          <w:p w14:paraId="11C7D012" w14:textId="77777777" w:rsidR="00584A1F" w:rsidRPr="00D3158E" w:rsidRDefault="00584A1F" w:rsidP="00995C23">
            <w:pPr>
              <w:pStyle w:val="TableParagraph"/>
              <w:tabs>
                <w:tab w:val="left" w:pos="1120"/>
                <w:tab w:val="center" w:pos="5100"/>
              </w:tabs>
              <w:rPr>
                <w:rFonts w:ascii="Times New Roman"/>
                <w:sz w:val="13"/>
              </w:rPr>
            </w:pPr>
          </w:p>
        </w:tc>
      </w:tr>
      <w:tr w:rsidR="00584A1F" w14:paraId="158B7800" w14:textId="77777777" w:rsidTr="00995C23">
        <w:tc>
          <w:tcPr>
            <w:tcW w:w="10340" w:type="dxa"/>
            <w:gridSpan w:val="2"/>
          </w:tcPr>
          <w:p w14:paraId="6269F290" w14:textId="77777777" w:rsidR="00584A1F" w:rsidRPr="003F2941" w:rsidRDefault="00584A1F" w:rsidP="00995C23">
            <w:pPr>
              <w:pStyle w:val="TableParagraph"/>
              <w:tabs>
                <w:tab w:val="left" w:pos="1120"/>
                <w:tab w:val="center" w:pos="5100"/>
              </w:tabs>
              <w:rPr>
                <w:rFonts w:ascii="Aptos" w:hAnsi="Aptos"/>
                <w:bCs/>
                <w:w w:val="105"/>
                <w:sz w:val="24"/>
                <w:szCs w:val="24"/>
              </w:rPr>
            </w:pPr>
            <w:r w:rsidRPr="003F2941">
              <w:rPr>
                <w:rFonts w:ascii="Aptos" w:hAnsi="Aptos"/>
                <w:bCs/>
                <w:w w:val="105"/>
                <w:sz w:val="24"/>
                <w:szCs w:val="24"/>
              </w:rPr>
              <w:t xml:space="preserve">Hospital Lluís </w:t>
            </w:r>
            <w:proofErr w:type="spellStart"/>
            <w:r w:rsidRPr="003F2941">
              <w:rPr>
                <w:rFonts w:ascii="Aptos" w:hAnsi="Aptos"/>
                <w:bCs/>
                <w:w w:val="105"/>
                <w:sz w:val="24"/>
                <w:szCs w:val="24"/>
              </w:rPr>
              <w:t>Alcanyís</w:t>
            </w:r>
            <w:proofErr w:type="spellEnd"/>
            <w:r w:rsidRPr="003F2941">
              <w:rPr>
                <w:rFonts w:ascii="Aptos" w:hAnsi="Aptos"/>
                <w:bCs/>
                <w:w w:val="105"/>
                <w:sz w:val="24"/>
                <w:szCs w:val="24"/>
              </w:rPr>
              <w:t xml:space="preserve"> de Xàtiva</w:t>
            </w:r>
            <w:r>
              <w:rPr>
                <w:rFonts w:ascii="Aptos" w:hAnsi="Aptos"/>
                <w:bCs/>
                <w:w w:val="105"/>
                <w:sz w:val="24"/>
                <w:szCs w:val="24"/>
              </w:rPr>
              <w:t xml:space="preserve"> </w:t>
            </w:r>
            <w:r>
              <w:rPr>
                <w:rFonts w:ascii="Aptos" w:hAnsi="Aptos"/>
                <w:bCs/>
                <w:spacing w:val="-2"/>
                <w:w w:val="105"/>
                <w:sz w:val="24"/>
                <w:szCs w:val="24"/>
              </w:rPr>
              <w:t xml:space="preserve">(codi / </w:t>
            </w:r>
            <w:proofErr w:type="spellStart"/>
            <w:r>
              <w:rPr>
                <w:rFonts w:ascii="Aptos" w:hAnsi="Aptos"/>
                <w:bCs/>
                <w:spacing w:val="-2"/>
                <w:w w:val="105"/>
                <w:sz w:val="24"/>
                <w:szCs w:val="24"/>
              </w:rPr>
              <w:t>código</w:t>
            </w:r>
            <w:proofErr w:type="spellEnd"/>
            <w:r>
              <w:rPr>
                <w:rFonts w:ascii="Aptos" w:hAnsi="Aptos"/>
                <w:bCs/>
                <w:spacing w:val="-2"/>
                <w:w w:val="105"/>
                <w:sz w:val="24"/>
                <w:szCs w:val="24"/>
              </w:rPr>
              <w:t xml:space="preserve"> </w:t>
            </w:r>
            <w:r w:rsidRPr="00C33349">
              <w:rPr>
                <w:rFonts w:ascii="Aptos" w:hAnsi="Aptos"/>
                <w:bCs/>
                <w:w w:val="105"/>
                <w:sz w:val="24"/>
                <w:szCs w:val="24"/>
              </w:rPr>
              <w:t>46033188</w:t>
            </w:r>
            <w:r>
              <w:rPr>
                <w:rFonts w:ascii="Aptos" w:hAnsi="Aptos"/>
                <w:bCs/>
                <w:w w:val="105"/>
                <w:sz w:val="24"/>
                <w:szCs w:val="24"/>
              </w:rPr>
              <w:t>)</w:t>
            </w:r>
          </w:p>
        </w:tc>
      </w:tr>
      <w:tr w:rsidR="00584A1F" w14:paraId="3B505A07" w14:textId="77777777" w:rsidTr="00995C23">
        <w:tc>
          <w:tcPr>
            <w:tcW w:w="10340" w:type="dxa"/>
            <w:gridSpan w:val="2"/>
          </w:tcPr>
          <w:p w14:paraId="22874AE1" w14:textId="77777777" w:rsidR="00584A1F" w:rsidRPr="003F2941" w:rsidRDefault="00584A1F" w:rsidP="00995C23">
            <w:pPr>
              <w:pStyle w:val="TableParagraph"/>
              <w:tabs>
                <w:tab w:val="left" w:pos="1120"/>
                <w:tab w:val="center" w:pos="5100"/>
              </w:tabs>
              <w:rPr>
                <w:rFonts w:ascii="Aptos" w:hAnsi="Aptos"/>
                <w:bCs/>
                <w:w w:val="105"/>
                <w:sz w:val="24"/>
                <w:szCs w:val="24"/>
              </w:rPr>
            </w:pPr>
            <w:r w:rsidRPr="003F2941">
              <w:rPr>
                <w:rFonts w:ascii="Aptos" w:hAnsi="Aptos"/>
                <w:bCs/>
                <w:w w:val="105"/>
                <w:sz w:val="24"/>
                <w:szCs w:val="24"/>
              </w:rPr>
              <w:t xml:space="preserve">Hospital </w:t>
            </w:r>
            <w:proofErr w:type="spellStart"/>
            <w:r w:rsidRPr="003F2941">
              <w:rPr>
                <w:rFonts w:ascii="Aptos" w:hAnsi="Aptos"/>
                <w:bCs/>
                <w:w w:val="105"/>
                <w:sz w:val="24"/>
                <w:szCs w:val="24"/>
              </w:rPr>
              <w:t>Francecs</w:t>
            </w:r>
            <w:proofErr w:type="spellEnd"/>
            <w:r w:rsidRPr="003F2941">
              <w:rPr>
                <w:rFonts w:ascii="Aptos" w:hAnsi="Aptos"/>
                <w:bCs/>
                <w:w w:val="105"/>
                <w:sz w:val="24"/>
                <w:szCs w:val="24"/>
              </w:rPr>
              <w:t xml:space="preserve"> de Borja de Gandia</w:t>
            </w:r>
            <w:r>
              <w:rPr>
                <w:rFonts w:ascii="Aptos" w:hAnsi="Aptos"/>
                <w:bCs/>
                <w:w w:val="105"/>
                <w:sz w:val="24"/>
                <w:szCs w:val="24"/>
              </w:rPr>
              <w:t xml:space="preserve"> </w:t>
            </w:r>
            <w:r>
              <w:rPr>
                <w:rFonts w:ascii="Aptos" w:hAnsi="Aptos"/>
                <w:bCs/>
                <w:spacing w:val="-2"/>
                <w:w w:val="105"/>
                <w:sz w:val="24"/>
                <w:szCs w:val="24"/>
              </w:rPr>
              <w:t xml:space="preserve">(codi / </w:t>
            </w:r>
            <w:proofErr w:type="spellStart"/>
            <w:r>
              <w:rPr>
                <w:rFonts w:ascii="Aptos" w:hAnsi="Aptos"/>
                <w:bCs/>
                <w:spacing w:val="-2"/>
                <w:w w:val="105"/>
                <w:sz w:val="24"/>
                <w:szCs w:val="24"/>
              </w:rPr>
              <w:t>código</w:t>
            </w:r>
            <w:proofErr w:type="spellEnd"/>
            <w:r>
              <w:rPr>
                <w:rFonts w:ascii="Aptos" w:hAnsi="Aptos"/>
                <w:bCs/>
                <w:spacing w:val="-2"/>
                <w:w w:val="105"/>
                <w:sz w:val="24"/>
                <w:szCs w:val="24"/>
              </w:rPr>
              <w:t xml:space="preserve"> </w:t>
            </w:r>
            <w:r w:rsidRPr="00C33349">
              <w:rPr>
                <w:rFonts w:ascii="Aptos" w:hAnsi="Aptos"/>
                <w:bCs/>
                <w:w w:val="105"/>
                <w:sz w:val="24"/>
                <w:szCs w:val="24"/>
              </w:rPr>
              <w:t>46033139</w:t>
            </w:r>
            <w:r>
              <w:rPr>
                <w:rFonts w:ascii="Aptos" w:hAnsi="Aptos"/>
                <w:bCs/>
                <w:w w:val="105"/>
                <w:sz w:val="24"/>
                <w:szCs w:val="24"/>
              </w:rPr>
              <w:t>)</w:t>
            </w:r>
          </w:p>
        </w:tc>
      </w:tr>
    </w:tbl>
    <w:p w14:paraId="149A928A" w14:textId="77777777" w:rsidR="00584A1F" w:rsidRPr="00017863" w:rsidRDefault="00584A1F" w:rsidP="00584A1F">
      <w:pPr>
        <w:pStyle w:val="Standard"/>
        <w:spacing w:line="240" w:lineRule="atLeast"/>
        <w:jc w:val="both"/>
        <w:rPr>
          <w:rFonts w:asciiTheme="minorHAnsi" w:hAnsiTheme="minorHAnsi" w:cstheme="minorBidi"/>
        </w:rPr>
      </w:pPr>
    </w:p>
    <w:p w14:paraId="1D2EB488" w14:textId="77777777" w:rsidR="00A502BA" w:rsidRDefault="00A502BA">
      <w:pPr>
        <w:pStyle w:val="Standard"/>
        <w:spacing w:line="240" w:lineRule="atLeast"/>
        <w:jc w:val="both"/>
        <w:rPr>
          <w:rFonts w:ascii="Roboto" w:hAnsi="Roboto" w:cs="Times New Roman"/>
          <w:sz w:val="20"/>
          <w:szCs w:val="20"/>
          <w:lang w:eastAsia="es-ES_tradnl"/>
        </w:rPr>
      </w:pPr>
    </w:p>
    <w:sectPr w:rsidR="00A502BA">
      <w:headerReference w:type="even" r:id="rId17"/>
      <w:headerReference w:type="default" r:id="rId18"/>
      <w:footerReference w:type="default" r:id="rId19"/>
      <w:headerReference w:type="first" r:id="rId20"/>
      <w:footerReference w:type="first" r:id="rId21"/>
      <w:pgSz w:w="11906" w:h="16838"/>
      <w:pgMar w:top="2902" w:right="1418" w:bottom="1418" w:left="2268" w:header="719" w:footer="92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82E2B2" w14:textId="77777777" w:rsidR="00B00251" w:rsidRDefault="00B00251">
      <w:r>
        <w:separator/>
      </w:r>
    </w:p>
  </w:endnote>
  <w:endnote w:type="continuationSeparator" w:id="0">
    <w:p w14:paraId="725BF6C1" w14:textId="77777777" w:rsidR="00B00251" w:rsidRDefault="00B002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Times">
    <w:panose1 w:val="02020603050405020304"/>
    <w:charset w:val="00"/>
    <w:family w:val="roman"/>
    <w:pitch w:val="variable"/>
    <w:sig w:usb0="E0002EFF" w:usb1="C000785B" w:usb2="00000009" w:usb3="00000000" w:csb0="000001FF" w:csb1="00000000"/>
  </w:font>
  <w:font w:name="Roboto">
    <w:panose1 w:val="02000000000000000000"/>
    <w:charset w:val="00"/>
    <w:family w:val="auto"/>
    <w:pitch w:val="variable"/>
    <w:sig w:usb0="E00002FF" w:usb1="5000205B" w:usb2="00000020" w:usb3="00000000" w:csb0="0000019F" w:csb1="00000000"/>
  </w:font>
  <w:font w:name="Arial MT">
    <w:altName w:val="Arial"/>
    <w:charset w:val="01"/>
    <w:family w:val="swiss"/>
    <w:pitch w:val="variable"/>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2740"/>
      <w:gridCol w:w="2740"/>
      <w:gridCol w:w="2740"/>
    </w:tblGrid>
    <w:tr w:rsidR="0ABC6214" w14:paraId="1AA3D142" w14:textId="77777777" w:rsidTr="0ABC6214">
      <w:trPr>
        <w:trHeight w:val="300"/>
      </w:trPr>
      <w:tc>
        <w:tcPr>
          <w:tcW w:w="2740" w:type="dxa"/>
        </w:tcPr>
        <w:p w14:paraId="6A18DA81" w14:textId="4B6FCCF8" w:rsidR="0ABC6214" w:rsidRDefault="0ABC6214" w:rsidP="0ABC6214">
          <w:pPr>
            <w:pStyle w:val="Encabezado"/>
            <w:ind w:left="-115"/>
          </w:pPr>
        </w:p>
      </w:tc>
      <w:tc>
        <w:tcPr>
          <w:tcW w:w="2740" w:type="dxa"/>
        </w:tcPr>
        <w:p w14:paraId="753291A9" w14:textId="6EA932C5" w:rsidR="0ABC6214" w:rsidRDefault="0ABC6214" w:rsidP="0ABC6214">
          <w:pPr>
            <w:pStyle w:val="Encabezado"/>
            <w:jc w:val="center"/>
          </w:pPr>
        </w:p>
      </w:tc>
      <w:tc>
        <w:tcPr>
          <w:tcW w:w="2740" w:type="dxa"/>
        </w:tcPr>
        <w:p w14:paraId="40504B7E" w14:textId="423D7891" w:rsidR="0ABC6214" w:rsidRDefault="0ABC6214" w:rsidP="0ABC6214">
          <w:pPr>
            <w:pStyle w:val="Encabezado"/>
            <w:ind w:right="-115"/>
            <w:jc w:val="right"/>
          </w:pPr>
          <w:r>
            <w:fldChar w:fldCharType="begin"/>
          </w:r>
          <w:r>
            <w:instrText>PAGE</w:instrText>
          </w:r>
          <w:r>
            <w:fldChar w:fldCharType="separate"/>
          </w:r>
          <w:r w:rsidR="00584A1F">
            <w:rPr>
              <w:noProof/>
            </w:rPr>
            <w:t>2</w:t>
          </w:r>
          <w:r>
            <w:fldChar w:fldCharType="end"/>
          </w:r>
        </w:p>
      </w:tc>
    </w:tr>
  </w:tbl>
  <w:p w14:paraId="199C0713" w14:textId="033B6F35" w:rsidR="0ABC6214" w:rsidRDefault="0ABC6214" w:rsidP="0ABC6214">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2740"/>
      <w:gridCol w:w="2740"/>
      <w:gridCol w:w="2740"/>
    </w:tblGrid>
    <w:tr w:rsidR="0ABC6214" w14:paraId="56191FD1" w14:textId="77777777" w:rsidTr="0ABC6214">
      <w:trPr>
        <w:trHeight w:val="300"/>
      </w:trPr>
      <w:tc>
        <w:tcPr>
          <w:tcW w:w="2740" w:type="dxa"/>
        </w:tcPr>
        <w:p w14:paraId="53568372" w14:textId="6AA49DEA" w:rsidR="0ABC6214" w:rsidRDefault="0ABC6214" w:rsidP="0ABC6214">
          <w:pPr>
            <w:pStyle w:val="Encabezado"/>
            <w:ind w:left="-115"/>
          </w:pPr>
        </w:p>
      </w:tc>
      <w:tc>
        <w:tcPr>
          <w:tcW w:w="2740" w:type="dxa"/>
        </w:tcPr>
        <w:p w14:paraId="1BDF8D64" w14:textId="07105A68" w:rsidR="0ABC6214" w:rsidRDefault="0ABC6214" w:rsidP="0ABC6214">
          <w:pPr>
            <w:pStyle w:val="Encabezado"/>
            <w:jc w:val="center"/>
          </w:pPr>
        </w:p>
      </w:tc>
      <w:tc>
        <w:tcPr>
          <w:tcW w:w="2740" w:type="dxa"/>
        </w:tcPr>
        <w:p w14:paraId="61871226" w14:textId="6021D215" w:rsidR="0ABC6214" w:rsidRDefault="0ABC6214" w:rsidP="0ABC6214">
          <w:pPr>
            <w:pStyle w:val="Encabezado"/>
            <w:ind w:right="-115"/>
            <w:jc w:val="right"/>
          </w:pPr>
        </w:p>
      </w:tc>
    </w:tr>
  </w:tbl>
  <w:p w14:paraId="7AD6E6F4" w14:textId="07980044" w:rsidR="0ABC6214" w:rsidRDefault="0ABC6214" w:rsidP="0ABC621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8A9168" w14:textId="77777777" w:rsidR="00B00251" w:rsidRDefault="00B00251">
      <w:r>
        <w:rPr>
          <w:color w:val="000000"/>
        </w:rPr>
        <w:separator/>
      </w:r>
    </w:p>
  </w:footnote>
  <w:footnote w:type="continuationSeparator" w:id="0">
    <w:p w14:paraId="21903932" w14:textId="77777777" w:rsidR="00B00251" w:rsidRDefault="00B002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40BB5" w14:textId="4BEB0D74" w:rsidR="00E27930" w:rsidRDefault="00000000">
    <w:pPr>
      <w:pStyle w:val="Encabezado"/>
    </w:pPr>
    <w:r>
      <w:rPr>
        <w:noProof/>
      </w:rPr>
      <w:pict w14:anchorId="608791A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9151813" o:spid="_x0000_s1027" type="#_x0000_t136" style="position:absolute;margin-left:0;margin-top:0;width:434.6pt;height:144.85pt;rotation:315;z-index:-251649024;mso-position-horizontal:center;mso-position-horizontal-relative:margin;mso-position-vertical:center;mso-position-vertical-relative:margin" o:allowincell="f" fillcolor="silver" stroked="f">
          <v:fill opacity=".5"/>
          <v:textpath style="font-family:&quot;Calibri&quot;;font-size:1pt" string="ESBORRANY"/>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840EEF" w14:textId="2D03B62B" w:rsidR="00834AAB" w:rsidRDefault="00000000">
    <w:pPr>
      <w:pStyle w:val="Encabezado"/>
      <w:ind w:left="-993" w:right="851"/>
      <w:jc w:val="right"/>
    </w:pPr>
    <w:r>
      <w:rPr>
        <w:noProof/>
      </w:rPr>
      <w:pict w14:anchorId="53FD070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9151814" o:spid="_x0000_s1028" type="#_x0000_t136" style="position:absolute;left:0;text-align:left;margin-left:0;margin-top:0;width:434.6pt;height:144.85pt;rotation:315;z-index:-251646976;mso-position-horizontal:center;mso-position-horizontal-relative:margin;mso-position-vertical:center;mso-position-vertical-relative:margin" o:allowincell="f" fillcolor="silver" stroked="f">
          <v:fill opacity=".5"/>
          <v:textpath style="font-family:&quot;Calibri&quot;;font-size:1pt" string="ESBORRANY"/>
          <w10:wrap anchorx="margin" anchory="margin"/>
        </v:shape>
      </w:pict>
    </w:r>
    <w:r w:rsidR="00A502BA">
      <w:rPr>
        <w:noProof/>
      </w:rPr>
      <w:drawing>
        <wp:anchor distT="0" distB="0" distL="114300" distR="114300" simplePos="0" relativeHeight="251663360" behindDoc="0" locked="0" layoutInCell="1" allowOverlap="1" wp14:anchorId="0D5BAB94" wp14:editId="3E2C3DE7">
          <wp:simplePos x="0" y="0"/>
          <wp:positionH relativeFrom="margin">
            <wp:posOffset>4507865</wp:posOffset>
          </wp:positionH>
          <wp:positionV relativeFrom="paragraph">
            <wp:posOffset>0</wp:posOffset>
          </wp:positionV>
          <wp:extent cx="604800" cy="900000"/>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a:blip r:embed="rId1">
                    <a:extLst>
                      <a:ext uri="{28A0092B-C50C-407E-A947-70E740481C1C}">
                        <a14:useLocalDpi xmlns:a14="http://schemas.microsoft.com/office/drawing/2010/main" val="0"/>
                      </a:ext>
                    </a:extLst>
                  </a:blip>
                  <a:stretch>
                    <a:fillRect/>
                  </a:stretch>
                </pic:blipFill>
                <pic:spPr>
                  <a:xfrm>
                    <a:off x="0" y="0"/>
                    <a:ext cx="604800" cy="900000"/>
                  </a:xfrm>
                  <a:prstGeom prst="rect">
                    <a:avLst/>
                  </a:prstGeom>
                </pic:spPr>
              </pic:pic>
            </a:graphicData>
          </a:graphic>
          <wp14:sizeRelH relativeFrom="margin">
            <wp14:pctWidth>0</wp14:pctWidth>
          </wp14:sizeRelH>
          <wp14:sizeRelV relativeFrom="margin">
            <wp14:pctHeight>0</wp14:pctHeight>
          </wp14:sizeRelV>
        </wp:anchor>
      </w:drawing>
    </w:r>
  </w:p>
  <w:p w14:paraId="3D3DCBE7" w14:textId="408CA926" w:rsidR="00834AAB" w:rsidRDefault="00834AAB">
    <w:pPr>
      <w:pStyle w:val="Encabezado"/>
    </w:pPr>
  </w:p>
  <w:p w14:paraId="06C43809" w14:textId="77777777" w:rsidR="00834AAB" w:rsidRDefault="00834AAB">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B5E6D" w14:textId="25AFAC59" w:rsidR="00834AAB" w:rsidRDefault="00000000">
    <w:pPr>
      <w:pStyle w:val="Encabezado"/>
      <w:ind w:left="1985" w:right="851"/>
      <w:rPr>
        <w:rFonts w:ascii="Roboto" w:hAnsi="Roboto" w:cs="Times New Roman"/>
        <w:color w:val="C00000"/>
        <w:sz w:val="16"/>
        <w:szCs w:val="16"/>
        <w:lang w:eastAsia="es-ES_tradnl"/>
      </w:rPr>
    </w:pPr>
    <w:r>
      <w:rPr>
        <w:noProof/>
      </w:rPr>
      <w:pict w14:anchorId="0B28577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9151812" o:spid="_x0000_s1026" type="#_x0000_t136" style="position:absolute;left:0;text-align:left;margin-left:0;margin-top:0;width:434.6pt;height:144.85pt;rotation:315;z-index:-251651072;mso-position-horizontal:center;mso-position-horizontal-relative:margin;mso-position-vertical:center;mso-position-vertical-relative:margin" o:allowincell="f" fillcolor="silver" stroked="f">
          <v:fill opacity=".5"/>
          <v:textpath style="font-family:&quot;Calibri&quot;;font-size:1pt" string="ESBORRANY"/>
          <w10:wrap anchorx="margin" anchory="margin"/>
        </v:shape>
      </w:pict>
    </w:r>
    <w:r w:rsidR="00313F55">
      <w:rPr>
        <w:rFonts w:ascii="Roboto" w:hAnsi="Roboto" w:cs="Times New Roman"/>
        <w:noProof/>
        <w:color w:val="C00000"/>
        <w:sz w:val="16"/>
        <w:szCs w:val="16"/>
        <w:lang w:eastAsia="es-ES_tradnl"/>
      </w:rPr>
      <w:drawing>
        <wp:anchor distT="0" distB="0" distL="114300" distR="114300" simplePos="0" relativeHeight="251661312" behindDoc="0" locked="0" layoutInCell="1" allowOverlap="1" wp14:anchorId="225EC87D" wp14:editId="4F51DDC5">
          <wp:simplePos x="0" y="0"/>
          <wp:positionH relativeFrom="column">
            <wp:posOffset>-1155065</wp:posOffset>
          </wp:positionH>
          <wp:positionV relativeFrom="paragraph">
            <wp:posOffset>-237935</wp:posOffset>
          </wp:positionV>
          <wp:extent cx="2322051" cy="1252204"/>
          <wp:effectExtent l="0" t="0" r="0" b="0"/>
          <wp:wrapNone/>
          <wp:docPr id="2" name="Imagen 5"/>
          <wp:cNvGraphicFramePr/>
          <a:graphic xmlns:a="http://schemas.openxmlformats.org/drawingml/2006/main">
            <a:graphicData uri="http://schemas.openxmlformats.org/drawingml/2006/picture">
              <pic:pic xmlns:pic="http://schemas.openxmlformats.org/drawingml/2006/picture">
                <pic:nvPicPr>
                  <pic:cNvPr id="2" name="Imagen 5"/>
                  <pic:cNvPicPr/>
                </pic:nvPicPr>
                <pic:blipFill>
                  <a:blip r:embed="rId1">
                    <a:extLst>
                      <a:ext uri="{28A0092B-C50C-407E-A947-70E740481C1C}">
                        <a14:useLocalDpi xmlns:a14="http://schemas.microsoft.com/office/drawing/2010/main" val="0"/>
                      </a:ext>
                    </a:extLst>
                  </a:blip>
                  <a:srcRect t="5946" b="5946"/>
                  <a:stretch>
                    <a:fillRect/>
                  </a:stretch>
                </pic:blipFill>
                <pic:spPr bwMode="auto">
                  <a:xfrm>
                    <a:off x="0" y="0"/>
                    <a:ext cx="2322051" cy="1252204"/>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344B87B" w14:textId="77777777" w:rsidR="00F85EB0" w:rsidRPr="000D3D70" w:rsidRDefault="00F85EB0" w:rsidP="00F85EB0">
    <w:pPr>
      <w:pStyle w:val="Encabezado"/>
      <w:ind w:left="1985" w:right="2266"/>
      <w:jc w:val="right"/>
      <w:rPr>
        <w:rFonts w:ascii="Roboto" w:hAnsi="Roboto" w:cs="Times New Roman"/>
        <w:color w:val="C00000"/>
        <w:sz w:val="16"/>
        <w:szCs w:val="16"/>
        <w:lang w:eastAsia="es-ES_tradnl"/>
      </w:rPr>
    </w:pPr>
    <w:r>
      <w:rPr>
        <w:rFonts w:ascii="Roboto" w:hAnsi="Roboto" w:cs="Times New Roman"/>
        <w:bCs/>
        <w:color w:val="003DA5"/>
        <w:sz w:val="16"/>
        <w:szCs w:val="16"/>
        <w:lang w:eastAsia="es-ES_tradnl"/>
      </w:rPr>
      <w:t>Direcció General d’Innovació i Inclusió Educativa</w:t>
    </w:r>
  </w:p>
  <w:p w14:paraId="1E65FC69" w14:textId="77777777" w:rsidR="00F85EB0" w:rsidRPr="00726A0D" w:rsidRDefault="00F85EB0" w:rsidP="00F85EB0">
    <w:pPr>
      <w:pStyle w:val="Standard"/>
      <w:ind w:left="2552" w:right="2266"/>
      <w:jc w:val="right"/>
      <w:rPr>
        <w:rFonts w:ascii="Roboto" w:hAnsi="Roboto" w:cs="Times New Roman"/>
        <w:color w:val="003DA5"/>
        <w:sz w:val="16"/>
        <w:szCs w:val="16"/>
        <w:lang w:eastAsia="es-ES_tradnl"/>
      </w:rPr>
    </w:pPr>
  </w:p>
  <w:p w14:paraId="499104B0" w14:textId="77777777" w:rsidR="00F85EB0" w:rsidRPr="00726A0D" w:rsidRDefault="00F85EB0" w:rsidP="00F85EB0">
    <w:pPr>
      <w:pStyle w:val="Standard"/>
      <w:ind w:left="2552" w:right="2266"/>
      <w:jc w:val="right"/>
      <w:rPr>
        <w:rFonts w:ascii="Roboto" w:hAnsi="Roboto" w:cs="Times New Roman"/>
        <w:color w:val="003DA5"/>
        <w:sz w:val="16"/>
        <w:szCs w:val="16"/>
        <w:lang w:eastAsia="es-ES_tradnl"/>
      </w:rPr>
    </w:pPr>
    <w:r>
      <w:rPr>
        <w:rFonts w:ascii="Roboto" w:hAnsi="Roboto" w:cs="Times New Roman"/>
        <w:color w:val="003DA5"/>
        <w:sz w:val="16"/>
        <w:szCs w:val="16"/>
        <w:lang w:eastAsia="es-ES_tradnl"/>
      </w:rPr>
      <w:t>Av. Campanar</w:t>
    </w:r>
    <w:r w:rsidRPr="00726A0D">
      <w:rPr>
        <w:rFonts w:ascii="Roboto" w:hAnsi="Roboto" w:cs="Times New Roman"/>
        <w:color w:val="003DA5"/>
        <w:sz w:val="16"/>
        <w:szCs w:val="16"/>
        <w:lang w:eastAsia="es-ES_tradnl"/>
      </w:rPr>
      <w:t xml:space="preserve">, </w:t>
    </w:r>
    <w:r>
      <w:rPr>
        <w:rFonts w:ascii="Roboto" w:hAnsi="Roboto" w:cs="Times New Roman"/>
        <w:color w:val="003DA5"/>
        <w:sz w:val="16"/>
        <w:szCs w:val="16"/>
        <w:lang w:eastAsia="es-ES_tradnl"/>
      </w:rPr>
      <w:t>32</w:t>
    </w:r>
    <w:r w:rsidRPr="00726A0D">
      <w:rPr>
        <w:rFonts w:ascii="Roboto" w:hAnsi="Roboto" w:cs="Times New Roman"/>
        <w:color w:val="003DA5"/>
        <w:sz w:val="16"/>
        <w:szCs w:val="16"/>
        <w:lang w:eastAsia="es-ES_tradnl"/>
      </w:rPr>
      <w:t xml:space="preserve"> · 460</w:t>
    </w:r>
    <w:r>
      <w:rPr>
        <w:rFonts w:ascii="Roboto" w:hAnsi="Roboto" w:cs="Times New Roman"/>
        <w:color w:val="003DA5"/>
        <w:sz w:val="16"/>
        <w:szCs w:val="16"/>
        <w:lang w:eastAsia="es-ES_tradnl"/>
      </w:rPr>
      <w:t>15</w:t>
    </w:r>
    <w:r w:rsidRPr="00726A0D">
      <w:rPr>
        <w:rFonts w:ascii="Roboto" w:hAnsi="Roboto" w:cs="Times New Roman"/>
        <w:color w:val="003DA5"/>
        <w:sz w:val="16"/>
        <w:szCs w:val="16"/>
        <w:lang w:eastAsia="es-ES_tradnl"/>
      </w:rPr>
      <w:t xml:space="preserve"> Val</w:t>
    </w:r>
    <w:r>
      <w:rPr>
        <w:rFonts w:ascii="Roboto" w:hAnsi="Roboto" w:cs="Times New Roman"/>
        <w:color w:val="003DA5"/>
        <w:sz w:val="16"/>
        <w:szCs w:val="16"/>
        <w:lang w:eastAsia="es-ES_tradnl"/>
      </w:rPr>
      <w:t>è</w:t>
    </w:r>
    <w:r w:rsidRPr="00726A0D">
      <w:rPr>
        <w:rFonts w:ascii="Roboto" w:hAnsi="Roboto" w:cs="Times New Roman"/>
        <w:color w:val="003DA5"/>
        <w:sz w:val="16"/>
        <w:szCs w:val="16"/>
        <w:lang w:eastAsia="es-ES_tradnl"/>
      </w:rPr>
      <w:t>ncia</w:t>
    </w:r>
  </w:p>
  <w:p w14:paraId="5B6DA4C9" w14:textId="77777777" w:rsidR="00F85EB0" w:rsidRDefault="00F85EB0" w:rsidP="00F85EB0">
    <w:pPr>
      <w:pStyle w:val="Standard"/>
      <w:spacing w:line="288" w:lineRule="auto"/>
      <w:ind w:left="2552" w:right="2266"/>
      <w:jc w:val="right"/>
      <w:rPr>
        <w:rFonts w:ascii="Roboto" w:hAnsi="Roboto" w:cs="Times New Roman"/>
        <w:color w:val="003DA5"/>
        <w:sz w:val="16"/>
        <w:szCs w:val="16"/>
        <w:lang w:eastAsia="es-ES_tradnl"/>
      </w:rPr>
    </w:pPr>
    <w:r w:rsidRPr="00723578">
      <w:rPr>
        <w:rFonts w:ascii="Roboto" w:hAnsi="Roboto" w:cs="Times New Roman"/>
        <w:color w:val="003DA5"/>
        <w:sz w:val="16"/>
        <w:szCs w:val="16"/>
        <w:lang w:eastAsia="es-ES_tradnl"/>
      </w:rPr>
      <w:t xml:space="preserve">961 970 759 - </w:t>
    </w:r>
    <w:hyperlink r:id="rId2" w:history="1">
      <w:r w:rsidRPr="00723578">
        <w:rPr>
          <w:rStyle w:val="Hipervnculo"/>
          <w:rFonts w:ascii="Roboto" w:hAnsi="Roboto" w:cs="Times New Roman"/>
          <w:sz w:val="16"/>
          <w:szCs w:val="16"/>
          <w:lang w:eastAsia="es-ES_tradnl"/>
        </w:rPr>
        <w:t>dg.ieie@gva.es</w:t>
      </w:r>
    </w:hyperlink>
  </w:p>
  <w:p w14:paraId="755E77BA" w14:textId="77777777" w:rsidR="00834AAB" w:rsidRDefault="00834AAB">
    <w:pPr>
      <w:pStyle w:val="Standar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E1CBD"/>
    <w:multiLevelType w:val="multilevel"/>
    <w:tmpl w:val="7FB265A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FF0E5A"/>
    <w:multiLevelType w:val="multilevel"/>
    <w:tmpl w:val="82AEB8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393448A"/>
    <w:multiLevelType w:val="multilevel"/>
    <w:tmpl w:val="5B0EB9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4B830F1"/>
    <w:multiLevelType w:val="multilevel"/>
    <w:tmpl w:val="A18C0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8BA05EC"/>
    <w:multiLevelType w:val="multilevel"/>
    <w:tmpl w:val="D1FAF15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9D7266E"/>
    <w:multiLevelType w:val="multilevel"/>
    <w:tmpl w:val="4D042482"/>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6" w15:restartNumberingAfterBreak="0">
    <w:nsid w:val="0A0358D1"/>
    <w:multiLevelType w:val="multilevel"/>
    <w:tmpl w:val="41D4D1CC"/>
    <w:styleLink w:val="Sinlista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7" w15:restartNumberingAfterBreak="0">
    <w:nsid w:val="0B8C28C9"/>
    <w:multiLevelType w:val="multilevel"/>
    <w:tmpl w:val="B9A0C89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0DDE3611"/>
    <w:multiLevelType w:val="multilevel"/>
    <w:tmpl w:val="BF8A94C6"/>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0DFE6B00"/>
    <w:multiLevelType w:val="multilevel"/>
    <w:tmpl w:val="4D0424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E9638CB"/>
    <w:multiLevelType w:val="multilevel"/>
    <w:tmpl w:val="1CBE297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ED072DD"/>
    <w:multiLevelType w:val="hybridMultilevel"/>
    <w:tmpl w:val="B60C9600"/>
    <w:lvl w:ilvl="0" w:tplc="F8300462">
      <w:start w:val="1"/>
      <w:numFmt w:val="lowerLetter"/>
      <w:lvlText w:val="%1)"/>
      <w:lvlJc w:val="left"/>
      <w:pPr>
        <w:ind w:left="720" w:hanging="360"/>
      </w:pPr>
    </w:lvl>
    <w:lvl w:ilvl="1" w:tplc="7C3EDA3C">
      <w:start w:val="1"/>
      <w:numFmt w:val="lowerLetter"/>
      <w:lvlText w:val="%2."/>
      <w:lvlJc w:val="left"/>
      <w:pPr>
        <w:ind w:left="1440" w:hanging="360"/>
      </w:pPr>
    </w:lvl>
    <w:lvl w:ilvl="2" w:tplc="EB804C84">
      <w:start w:val="1"/>
      <w:numFmt w:val="lowerRoman"/>
      <w:lvlText w:val="%3."/>
      <w:lvlJc w:val="right"/>
      <w:pPr>
        <w:ind w:left="2160" w:hanging="180"/>
      </w:pPr>
    </w:lvl>
    <w:lvl w:ilvl="3" w:tplc="F33024B0">
      <w:start w:val="1"/>
      <w:numFmt w:val="decimal"/>
      <w:lvlText w:val="%4."/>
      <w:lvlJc w:val="left"/>
      <w:pPr>
        <w:ind w:left="2880" w:hanging="360"/>
      </w:pPr>
    </w:lvl>
    <w:lvl w:ilvl="4" w:tplc="D61A4E28">
      <w:start w:val="1"/>
      <w:numFmt w:val="lowerLetter"/>
      <w:lvlText w:val="%5."/>
      <w:lvlJc w:val="left"/>
      <w:pPr>
        <w:ind w:left="3600" w:hanging="360"/>
      </w:pPr>
    </w:lvl>
    <w:lvl w:ilvl="5" w:tplc="A77A938C">
      <w:start w:val="1"/>
      <w:numFmt w:val="lowerRoman"/>
      <w:lvlText w:val="%6."/>
      <w:lvlJc w:val="right"/>
      <w:pPr>
        <w:ind w:left="4320" w:hanging="180"/>
      </w:pPr>
    </w:lvl>
    <w:lvl w:ilvl="6" w:tplc="FF9478E6">
      <w:start w:val="1"/>
      <w:numFmt w:val="decimal"/>
      <w:lvlText w:val="%7."/>
      <w:lvlJc w:val="left"/>
      <w:pPr>
        <w:ind w:left="5040" w:hanging="360"/>
      </w:pPr>
    </w:lvl>
    <w:lvl w:ilvl="7" w:tplc="B2B8DEDC">
      <w:start w:val="1"/>
      <w:numFmt w:val="lowerLetter"/>
      <w:lvlText w:val="%8."/>
      <w:lvlJc w:val="left"/>
      <w:pPr>
        <w:ind w:left="5760" w:hanging="360"/>
      </w:pPr>
    </w:lvl>
    <w:lvl w:ilvl="8" w:tplc="3708A43C">
      <w:start w:val="1"/>
      <w:numFmt w:val="lowerRoman"/>
      <w:lvlText w:val="%9."/>
      <w:lvlJc w:val="right"/>
      <w:pPr>
        <w:ind w:left="6480" w:hanging="180"/>
      </w:pPr>
    </w:lvl>
  </w:abstractNum>
  <w:abstractNum w:abstractNumId="12" w15:restartNumberingAfterBreak="0">
    <w:nsid w:val="103B52C7"/>
    <w:multiLevelType w:val="multilevel"/>
    <w:tmpl w:val="CF64C9F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17025B8"/>
    <w:multiLevelType w:val="multilevel"/>
    <w:tmpl w:val="7E4EF68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3625A4F"/>
    <w:multiLevelType w:val="multilevel"/>
    <w:tmpl w:val="B95A529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13765236"/>
    <w:multiLevelType w:val="multilevel"/>
    <w:tmpl w:val="4D0424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46E69A8"/>
    <w:multiLevelType w:val="multilevel"/>
    <w:tmpl w:val="45A2E926"/>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15784B9B"/>
    <w:multiLevelType w:val="multilevel"/>
    <w:tmpl w:val="857A2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16C944EB"/>
    <w:multiLevelType w:val="multilevel"/>
    <w:tmpl w:val="4D0424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173C126F"/>
    <w:multiLevelType w:val="multilevel"/>
    <w:tmpl w:val="A3BC0A5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15:restartNumberingAfterBreak="0">
    <w:nsid w:val="18176352"/>
    <w:multiLevelType w:val="multilevel"/>
    <w:tmpl w:val="1ED8C6E4"/>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15:restartNumberingAfterBreak="0">
    <w:nsid w:val="19888E04"/>
    <w:multiLevelType w:val="hybridMultilevel"/>
    <w:tmpl w:val="70CEF0EC"/>
    <w:lvl w:ilvl="0" w:tplc="3DE03E40">
      <w:start w:val="1"/>
      <w:numFmt w:val="lowerLetter"/>
      <w:lvlText w:val="%1)"/>
      <w:lvlJc w:val="left"/>
      <w:pPr>
        <w:ind w:left="720" w:hanging="360"/>
      </w:pPr>
    </w:lvl>
    <w:lvl w:ilvl="1" w:tplc="B0A2CB62">
      <w:start w:val="1"/>
      <w:numFmt w:val="lowerLetter"/>
      <w:lvlText w:val="%2."/>
      <w:lvlJc w:val="left"/>
      <w:pPr>
        <w:ind w:left="1440" w:hanging="360"/>
      </w:pPr>
    </w:lvl>
    <w:lvl w:ilvl="2" w:tplc="2962DFA0">
      <w:start w:val="1"/>
      <w:numFmt w:val="lowerRoman"/>
      <w:lvlText w:val="%3."/>
      <w:lvlJc w:val="right"/>
      <w:pPr>
        <w:ind w:left="2160" w:hanging="180"/>
      </w:pPr>
    </w:lvl>
    <w:lvl w:ilvl="3" w:tplc="7B3C44E6">
      <w:start w:val="1"/>
      <w:numFmt w:val="decimal"/>
      <w:lvlText w:val="%4."/>
      <w:lvlJc w:val="left"/>
      <w:pPr>
        <w:ind w:left="2880" w:hanging="360"/>
      </w:pPr>
    </w:lvl>
    <w:lvl w:ilvl="4" w:tplc="B10EE468">
      <w:start w:val="1"/>
      <w:numFmt w:val="lowerLetter"/>
      <w:lvlText w:val="%5."/>
      <w:lvlJc w:val="left"/>
      <w:pPr>
        <w:ind w:left="3600" w:hanging="360"/>
      </w:pPr>
    </w:lvl>
    <w:lvl w:ilvl="5" w:tplc="055C1BA8">
      <w:start w:val="1"/>
      <w:numFmt w:val="lowerRoman"/>
      <w:lvlText w:val="%6."/>
      <w:lvlJc w:val="right"/>
      <w:pPr>
        <w:ind w:left="4320" w:hanging="180"/>
      </w:pPr>
    </w:lvl>
    <w:lvl w:ilvl="6" w:tplc="4C909614">
      <w:start w:val="1"/>
      <w:numFmt w:val="decimal"/>
      <w:lvlText w:val="%7."/>
      <w:lvlJc w:val="left"/>
      <w:pPr>
        <w:ind w:left="5040" w:hanging="360"/>
      </w:pPr>
    </w:lvl>
    <w:lvl w:ilvl="7" w:tplc="EA16CDB2">
      <w:start w:val="1"/>
      <w:numFmt w:val="lowerLetter"/>
      <w:lvlText w:val="%8."/>
      <w:lvlJc w:val="left"/>
      <w:pPr>
        <w:ind w:left="5760" w:hanging="360"/>
      </w:pPr>
    </w:lvl>
    <w:lvl w:ilvl="8" w:tplc="AF12B622">
      <w:start w:val="1"/>
      <w:numFmt w:val="lowerRoman"/>
      <w:lvlText w:val="%9."/>
      <w:lvlJc w:val="right"/>
      <w:pPr>
        <w:ind w:left="6480" w:hanging="180"/>
      </w:pPr>
    </w:lvl>
  </w:abstractNum>
  <w:abstractNum w:abstractNumId="22" w15:restartNumberingAfterBreak="0">
    <w:nsid w:val="1B0308AC"/>
    <w:multiLevelType w:val="multilevel"/>
    <w:tmpl w:val="4D04248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1D15612F"/>
    <w:multiLevelType w:val="multilevel"/>
    <w:tmpl w:val="39863F8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15:restartNumberingAfterBreak="0">
    <w:nsid w:val="1EB23A49"/>
    <w:multiLevelType w:val="multilevel"/>
    <w:tmpl w:val="4D04248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201C190D"/>
    <w:multiLevelType w:val="multilevel"/>
    <w:tmpl w:val="4D04248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20796D72"/>
    <w:multiLevelType w:val="multilevel"/>
    <w:tmpl w:val="ED18458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208674C1"/>
    <w:multiLevelType w:val="hybridMultilevel"/>
    <w:tmpl w:val="AE629090"/>
    <w:lvl w:ilvl="0" w:tplc="73AE6666">
      <w:numFmt w:val="bullet"/>
      <w:lvlText w:val="–"/>
      <w:lvlJc w:val="left"/>
      <w:pPr>
        <w:ind w:left="720" w:hanging="360"/>
      </w:pPr>
      <w:rPr>
        <w:rFonts w:ascii="Times New Roman" w:eastAsia="Times New Roman" w:hAnsi="Times New Roman" w:cs="Times New Roman" w:hint="default"/>
        <w:b w:val="0"/>
        <w:bCs w:val="0"/>
        <w:i w:val="0"/>
        <w:iCs w:val="0"/>
        <w:spacing w:val="0"/>
        <w:w w:val="100"/>
        <w:sz w:val="20"/>
        <w:szCs w:val="20"/>
        <w:lang w:val="es-ES" w:eastAsia="en-US" w:bidi="ar-SA"/>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2107DAC4"/>
    <w:multiLevelType w:val="hybridMultilevel"/>
    <w:tmpl w:val="6DD628D4"/>
    <w:lvl w:ilvl="0" w:tplc="B622BAA6">
      <w:start w:val="1"/>
      <w:numFmt w:val="bullet"/>
      <w:lvlText w:val=""/>
      <w:lvlJc w:val="left"/>
      <w:pPr>
        <w:ind w:left="720" w:hanging="360"/>
      </w:pPr>
      <w:rPr>
        <w:rFonts w:ascii="Symbol" w:hAnsi="Symbol" w:hint="default"/>
      </w:rPr>
    </w:lvl>
    <w:lvl w:ilvl="1" w:tplc="FD1E2B8C">
      <w:start w:val="1"/>
      <w:numFmt w:val="bullet"/>
      <w:lvlText w:val="o"/>
      <w:lvlJc w:val="left"/>
      <w:pPr>
        <w:ind w:left="1440" w:hanging="360"/>
      </w:pPr>
      <w:rPr>
        <w:rFonts w:ascii="Courier New" w:hAnsi="Courier New" w:hint="default"/>
      </w:rPr>
    </w:lvl>
    <w:lvl w:ilvl="2" w:tplc="E02ECA94">
      <w:start w:val="1"/>
      <w:numFmt w:val="bullet"/>
      <w:lvlText w:val=""/>
      <w:lvlJc w:val="left"/>
      <w:pPr>
        <w:ind w:left="2160" w:hanging="360"/>
      </w:pPr>
      <w:rPr>
        <w:rFonts w:ascii="Wingdings" w:hAnsi="Wingdings" w:hint="default"/>
      </w:rPr>
    </w:lvl>
    <w:lvl w:ilvl="3" w:tplc="1E421A00">
      <w:start w:val="1"/>
      <w:numFmt w:val="bullet"/>
      <w:lvlText w:val=""/>
      <w:lvlJc w:val="left"/>
      <w:pPr>
        <w:ind w:left="2880" w:hanging="360"/>
      </w:pPr>
      <w:rPr>
        <w:rFonts w:ascii="Symbol" w:hAnsi="Symbol" w:hint="default"/>
      </w:rPr>
    </w:lvl>
    <w:lvl w:ilvl="4" w:tplc="B134A88E">
      <w:start w:val="1"/>
      <w:numFmt w:val="bullet"/>
      <w:lvlText w:val="o"/>
      <w:lvlJc w:val="left"/>
      <w:pPr>
        <w:ind w:left="3600" w:hanging="360"/>
      </w:pPr>
      <w:rPr>
        <w:rFonts w:ascii="Courier New" w:hAnsi="Courier New" w:hint="default"/>
      </w:rPr>
    </w:lvl>
    <w:lvl w:ilvl="5" w:tplc="FBE656B2">
      <w:start w:val="1"/>
      <w:numFmt w:val="bullet"/>
      <w:lvlText w:val=""/>
      <w:lvlJc w:val="left"/>
      <w:pPr>
        <w:ind w:left="4320" w:hanging="360"/>
      </w:pPr>
      <w:rPr>
        <w:rFonts w:ascii="Wingdings" w:hAnsi="Wingdings" w:hint="default"/>
      </w:rPr>
    </w:lvl>
    <w:lvl w:ilvl="6" w:tplc="86FA8E08">
      <w:start w:val="1"/>
      <w:numFmt w:val="bullet"/>
      <w:lvlText w:val=""/>
      <w:lvlJc w:val="left"/>
      <w:pPr>
        <w:ind w:left="5040" w:hanging="360"/>
      </w:pPr>
      <w:rPr>
        <w:rFonts w:ascii="Symbol" w:hAnsi="Symbol" w:hint="default"/>
      </w:rPr>
    </w:lvl>
    <w:lvl w:ilvl="7" w:tplc="602841FA">
      <w:start w:val="1"/>
      <w:numFmt w:val="bullet"/>
      <w:lvlText w:val="o"/>
      <w:lvlJc w:val="left"/>
      <w:pPr>
        <w:ind w:left="5760" w:hanging="360"/>
      </w:pPr>
      <w:rPr>
        <w:rFonts w:ascii="Courier New" w:hAnsi="Courier New" w:hint="default"/>
      </w:rPr>
    </w:lvl>
    <w:lvl w:ilvl="8" w:tplc="7742B820">
      <w:start w:val="1"/>
      <w:numFmt w:val="bullet"/>
      <w:lvlText w:val=""/>
      <w:lvlJc w:val="left"/>
      <w:pPr>
        <w:ind w:left="6480" w:hanging="360"/>
      </w:pPr>
      <w:rPr>
        <w:rFonts w:ascii="Wingdings" w:hAnsi="Wingdings" w:hint="default"/>
      </w:rPr>
    </w:lvl>
  </w:abstractNum>
  <w:abstractNum w:abstractNumId="29" w15:restartNumberingAfterBreak="0">
    <w:nsid w:val="216EACF9"/>
    <w:multiLevelType w:val="hybridMultilevel"/>
    <w:tmpl w:val="F692F912"/>
    <w:lvl w:ilvl="0" w:tplc="E2F218D8">
      <w:start w:val="1"/>
      <w:numFmt w:val="lowerLetter"/>
      <w:lvlText w:val="%1)"/>
      <w:lvlJc w:val="left"/>
      <w:pPr>
        <w:ind w:left="720" w:hanging="360"/>
      </w:pPr>
    </w:lvl>
    <w:lvl w:ilvl="1" w:tplc="70645082">
      <w:start w:val="1"/>
      <w:numFmt w:val="lowerLetter"/>
      <w:lvlText w:val="%2."/>
      <w:lvlJc w:val="left"/>
      <w:pPr>
        <w:ind w:left="1440" w:hanging="360"/>
      </w:pPr>
    </w:lvl>
    <w:lvl w:ilvl="2" w:tplc="0A0E30B0">
      <w:start w:val="1"/>
      <w:numFmt w:val="lowerRoman"/>
      <w:lvlText w:val="%3."/>
      <w:lvlJc w:val="right"/>
      <w:pPr>
        <w:ind w:left="2160" w:hanging="180"/>
      </w:pPr>
    </w:lvl>
    <w:lvl w:ilvl="3" w:tplc="5DCCC10E">
      <w:start w:val="1"/>
      <w:numFmt w:val="decimal"/>
      <w:lvlText w:val="%4."/>
      <w:lvlJc w:val="left"/>
      <w:pPr>
        <w:ind w:left="2880" w:hanging="360"/>
      </w:pPr>
    </w:lvl>
    <w:lvl w:ilvl="4" w:tplc="D9F8BD32">
      <w:start w:val="1"/>
      <w:numFmt w:val="lowerLetter"/>
      <w:lvlText w:val="%5."/>
      <w:lvlJc w:val="left"/>
      <w:pPr>
        <w:ind w:left="3600" w:hanging="360"/>
      </w:pPr>
    </w:lvl>
    <w:lvl w:ilvl="5" w:tplc="D954F3BC">
      <w:start w:val="1"/>
      <w:numFmt w:val="lowerRoman"/>
      <w:lvlText w:val="%6."/>
      <w:lvlJc w:val="right"/>
      <w:pPr>
        <w:ind w:left="4320" w:hanging="180"/>
      </w:pPr>
    </w:lvl>
    <w:lvl w:ilvl="6" w:tplc="1966A9CC">
      <w:start w:val="1"/>
      <w:numFmt w:val="decimal"/>
      <w:lvlText w:val="%7."/>
      <w:lvlJc w:val="left"/>
      <w:pPr>
        <w:ind w:left="5040" w:hanging="360"/>
      </w:pPr>
    </w:lvl>
    <w:lvl w:ilvl="7" w:tplc="8DAC7D60">
      <w:start w:val="1"/>
      <w:numFmt w:val="lowerLetter"/>
      <w:lvlText w:val="%8."/>
      <w:lvlJc w:val="left"/>
      <w:pPr>
        <w:ind w:left="5760" w:hanging="360"/>
      </w:pPr>
    </w:lvl>
    <w:lvl w:ilvl="8" w:tplc="628AA618">
      <w:start w:val="1"/>
      <w:numFmt w:val="lowerRoman"/>
      <w:lvlText w:val="%9."/>
      <w:lvlJc w:val="right"/>
      <w:pPr>
        <w:ind w:left="6480" w:hanging="180"/>
      </w:pPr>
    </w:lvl>
  </w:abstractNum>
  <w:abstractNum w:abstractNumId="30" w15:restartNumberingAfterBreak="0">
    <w:nsid w:val="24504AD3"/>
    <w:multiLevelType w:val="multilevel"/>
    <w:tmpl w:val="7B307B4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261A5C2B"/>
    <w:multiLevelType w:val="multilevel"/>
    <w:tmpl w:val="4D04248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28352B3C"/>
    <w:multiLevelType w:val="multilevel"/>
    <w:tmpl w:val="B9FCA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288661BC"/>
    <w:multiLevelType w:val="multilevel"/>
    <w:tmpl w:val="4D04248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2ACA3CB8"/>
    <w:multiLevelType w:val="hybridMultilevel"/>
    <w:tmpl w:val="469420BA"/>
    <w:lvl w:ilvl="0" w:tplc="73AE6666">
      <w:numFmt w:val="bullet"/>
      <w:lvlText w:val="–"/>
      <w:lvlJc w:val="left"/>
      <w:pPr>
        <w:ind w:left="1080" w:hanging="360"/>
      </w:pPr>
      <w:rPr>
        <w:rFonts w:ascii="Times New Roman" w:eastAsia="Times New Roman" w:hAnsi="Times New Roman" w:cs="Times New Roman" w:hint="default"/>
        <w:b w:val="0"/>
        <w:bCs w:val="0"/>
        <w:i w:val="0"/>
        <w:iCs w:val="0"/>
        <w:spacing w:val="0"/>
        <w:w w:val="100"/>
        <w:sz w:val="20"/>
        <w:szCs w:val="20"/>
        <w:lang w:val="es-ES" w:eastAsia="en-US" w:bidi="ar-SA"/>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35" w15:restartNumberingAfterBreak="0">
    <w:nsid w:val="2D12497E"/>
    <w:multiLevelType w:val="multilevel"/>
    <w:tmpl w:val="72A24E5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2EE11922"/>
    <w:multiLevelType w:val="multilevel"/>
    <w:tmpl w:val="B59E1EE2"/>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7" w15:restartNumberingAfterBreak="0">
    <w:nsid w:val="2EEA1439"/>
    <w:multiLevelType w:val="multilevel"/>
    <w:tmpl w:val="1CF8B0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2F150622"/>
    <w:multiLevelType w:val="multilevel"/>
    <w:tmpl w:val="4D04248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309506E4"/>
    <w:multiLevelType w:val="multilevel"/>
    <w:tmpl w:val="3800E1A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3244A391"/>
    <w:multiLevelType w:val="hybridMultilevel"/>
    <w:tmpl w:val="043A8C92"/>
    <w:lvl w:ilvl="0" w:tplc="4BE63188">
      <w:start w:val="1"/>
      <w:numFmt w:val="lowerLetter"/>
      <w:lvlText w:val="%1)"/>
      <w:lvlJc w:val="left"/>
      <w:pPr>
        <w:ind w:left="720" w:hanging="360"/>
      </w:pPr>
    </w:lvl>
    <w:lvl w:ilvl="1" w:tplc="8A8493BE">
      <w:start w:val="1"/>
      <w:numFmt w:val="lowerLetter"/>
      <w:lvlText w:val="%2."/>
      <w:lvlJc w:val="left"/>
      <w:pPr>
        <w:ind w:left="1440" w:hanging="360"/>
      </w:pPr>
    </w:lvl>
    <w:lvl w:ilvl="2" w:tplc="7954F8A8">
      <w:start w:val="1"/>
      <w:numFmt w:val="lowerRoman"/>
      <w:lvlText w:val="%3."/>
      <w:lvlJc w:val="right"/>
      <w:pPr>
        <w:ind w:left="2160" w:hanging="180"/>
      </w:pPr>
    </w:lvl>
    <w:lvl w:ilvl="3" w:tplc="FC7A8C28">
      <w:start w:val="1"/>
      <w:numFmt w:val="decimal"/>
      <w:lvlText w:val="%4."/>
      <w:lvlJc w:val="left"/>
      <w:pPr>
        <w:ind w:left="2880" w:hanging="360"/>
      </w:pPr>
    </w:lvl>
    <w:lvl w:ilvl="4" w:tplc="5316CEAE">
      <w:start w:val="1"/>
      <w:numFmt w:val="lowerLetter"/>
      <w:lvlText w:val="%5."/>
      <w:lvlJc w:val="left"/>
      <w:pPr>
        <w:ind w:left="3600" w:hanging="360"/>
      </w:pPr>
    </w:lvl>
    <w:lvl w:ilvl="5" w:tplc="7B749F96">
      <w:start w:val="1"/>
      <w:numFmt w:val="lowerRoman"/>
      <w:lvlText w:val="%6."/>
      <w:lvlJc w:val="right"/>
      <w:pPr>
        <w:ind w:left="4320" w:hanging="180"/>
      </w:pPr>
    </w:lvl>
    <w:lvl w:ilvl="6" w:tplc="AC1C2A32">
      <w:start w:val="1"/>
      <w:numFmt w:val="decimal"/>
      <w:lvlText w:val="%7."/>
      <w:lvlJc w:val="left"/>
      <w:pPr>
        <w:ind w:left="5040" w:hanging="360"/>
      </w:pPr>
    </w:lvl>
    <w:lvl w:ilvl="7" w:tplc="18004040">
      <w:start w:val="1"/>
      <w:numFmt w:val="lowerLetter"/>
      <w:lvlText w:val="%8."/>
      <w:lvlJc w:val="left"/>
      <w:pPr>
        <w:ind w:left="5760" w:hanging="360"/>
      </w:pPr>
    </w:lvl>
    <w:lvl w:ilvl="8" w:tplc="53B494F8">
      <w:start w:val="1"/>
      <w:numFmt w:val="lowerRoman"/>
      <w:lvlText w:val="%9."/>
      <w:lvlJc w:val="right"/>
      <w:pPr>
        <w:ind w:left="6480" w:hanging="180"/>
      </w:pPr>
    </w:lvl>
  </w:abstractNum>
  <w:abstractNum w:abstractNumId="41" w15:restartNumberingAfterBreak="0">
    <w:nsid w:val="36796F94"/>
    <w:multiLevelType w:val="multilevel"/>
    <w:tmpl w:val="4D0424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38303B0B"/>
    <w:multiLevelType w:val="multilevel"/>
    <w:tmpl w:val="89DC54F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3" w15:restartNumberingAfterBreak="0">
    <w:nsid w:val="390A60EA"/>
    <w:multiLevelType w:val="multilevel"/>
    <w:tmpl w:val="7A54517E"/>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4" w15:restartNumberingAfterBreak="0">
    <w:nsid w:val="3CC937C4"/>
    <w:multiLevelType w:val="multilevel"/>
    <w:tmpl w:val="27E0486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3D7F6F82"/>
    <w:multiLevelType w:val="multilevel"/>
    <w:tmpl w:val="3DE046B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3E091D28"/>
    <w:multiLevelType w:val="multilevel"/>
    <w:tmpl w:val="7AE4FD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3E421990"/>
    <w:multiLevelType w:val="multilevel"/>
    <w:tmpl w:val="4D04248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3F6F3436"/>
    <w:multiLevelType w:val="multilevel"/>
    <w:tmpl w:val="5DFA9C9A"/>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9" w15:restartNumberingAfterBreak="0">
    <w:nsid w:val="405A7CF7"/>
    <w:multiLevelType w:val="multilevel"/>
    <w:tmpl w:val="BF1C4E1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41F22D6A"/>
    <w:multiLevelType w:val="multilevel"/>
    <w:tmpl w:val="0B984182"/>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51" w15:restartNumberingAfterBreak="0">
    <w:nsid w:val="425F6855"/>
    <w:multiLevelType w:val="multilevel"/>
    <w:tmpl w:val="B3DEE59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43252149"/>
    <w:multiLevelType w:val="multilevel"/>
    <w:tmpl w:val="4140BF8A"/>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3" w15:restartNumberingAfterBreak="0">
    <w:nsid w:val="45191986"/>
    <w:multiLevelType w:val="multilevel"/>
    <w:tmpl w:val="D09EC74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4" w15:restartNumberingAfterBreak="0">
    <w:nsid w:val="465A297E"/>
    <w:multiLevelType w:val="multilevel"/>
    <w:tmpl w:val="084A809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469C2086"/>
    <w:multiLevelType w:val="multilevel"/>
    <w:tmpl w:val="4D04248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47194CB1"/>
    <w:multiLevelType w:val="multilevel"/>
    <w:tmpl w:val="CFD47E2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47BB1E6C"/>
    <w:multiLevelType w:val="hybridMultilevel"/>
    <w:tmpl w:val="8D0CA004"/>
    <w:lvl w:ilvl="0" w:tplc="203ABF56">
      <w:numFmt w:val="bullet"/>
      <w:lvlText w:val="-"/>
      <w:lvlJc w:val="left"/>
      <w:pPr>
        <w:ind w:left="58" w:hanging="53"/>
      </w:pPr>
      <w:rPr>
        <w:rFonts w:ascii="Arial" w:eastAsia="Arial" w:hAnsi="Arial" w:cs="Arial" w:hint="default"/>
        <w:b w:val="0"/>
        <w:bCs w:val="0"/>
        <w:i/>
        <w:iCs/>
        <w:spacing w:val="0"/>
        <w:w w:val="105"/>
        <w:sz w:val="8"/>
        <w:szCs w:val="8"/>
        <w:lang w:val="ca-ES" w:eastAsia="en-US" w:bidi="ar-SA"/>
      </w:rPr>
    </w:lvl>
    <w:lvl w:ilvl="1" w:tplc="F1387840">
      <w:numFmt w:val="bullet"/>
      <w:lvlText w:val="•"/>
      <w:lvlJc w:val="left"/>
      <w:pPr>
        <w:ind w:left="894" w:hanging="53"/>
      </w:pPr>
      <w:rPr>
        <w:rFonts w:hint="default"/>
        <w:lang w:val="ca-ES" w:eastAsia="en-US" w:bidi="ar-SA"/>
      </w:rPr>
    </w:lvl>
    <w:lvl w:ilvl="2" w:tplc="A13294CA">
      <w:numFmt w:val="bullet"/>
      <w:lvlText w:val="•"/>
      <w:lvlJc w:val="left"/>
      <w:pPr>
        <w:ind w:left="1728" w:hanging="53"/>
      </w:pPr>
      <w:rPr>
        <w:rFonts w:hint="default"/>
        <w:lang w:val="ca-ES" w:eastAsia="en-US" w:bidi="ar-SA"/>
      </w:rPr>
    </w:lvl>
    <w:lvl w:ilvl="3" w:tplc="7902C3BA">
      <w:numFmt w:val="bullet"/>
      <w:lvlText w:val="•"/>
      <w:lvlJc w:val="left"/>
      <w:pPr>
        <w:ind w:left="2562" w:hanging="53"/>
      </w:pPr>
      <w:rPr>
        <w:rFonts w:hint="default"/>
        <w:lang w:val="ca-ES" w:eastAsia="en-US" w:bidi="ar-SA"/>
      </w:rPr>
    </w:lvl>
    <w:lvl w:ilvl="4" w:tplc="6B668B9C">
      <w:numFmt w:val="bullet"/>
      <w:lvlText w:val="•"/>
      <w:lvlJc w:val="left"/>
      <w:pPr>
        <w:ind w:left="3396" w:hanging="53"/>
      </w:pPr>
      <w:rPr>
        <w:rFonts w:hint="default"/>
        <w:lang w:val="ca-ES" w:eastAsia="en-US" w:bidi="ar-SA"/>
      </w:rPr>
    </w:lvl>
    <w:lvl w:ilvl="5" w:tplc="73620FC4">
      <w:numFmt w:val="bullet"/>
      <w:lvlText w:val="•"/>
      <w:lvlJc w:val="left"/>
      <w:pPr>
        <w:ind w:left="4230" w:hanging="53"/>
      </w:pPr>
      <w:rPr>
        <w:rFonts w:hint="default"/>
        <w:lang w:val="ca-ES" w:eastAsia="en-US" w:bidi="ar-SA"/>
      </w:rPr>
    </w:lvl>
    <w:lvl w:ilvl="6" w:tplc="1C22C11E">
      <w:numFmt w:val="bullet"/>
      <w:lvlText w:val="•"/>
      <w:lvlJc w:val="left"/>
      <w:pPr>
        <w:ind w:left="5064" w:hanging="53"/>
      </w:pPr>
      <w:rPr>
        <w:rFonts w:hint="default"/>
        <w:lang w:val="ca-ES" w:eastAsia="en-US" w:bidi="ar-SA"/>
      </w:rPr>
    </w:lvl>
    <w:lvl w:ilvl="7" w:tplc="1AA8F9A0">
      <w:numFmt w:val="bullet"/>
      <w:lvlText w:val="•"/>
      <w:lvlJc w:val="left"/>
      <w:pPr>
        <w:ind w:left="5898" w:hanging="53"/>
      </w:pPr>
      <w:rPr>
        <w:rFonts w:hint="default"/>
        <w:lang w:val="ca-ES" w:eastAsia="en-US" w:bidi="ar-SA"/>
      </w:rPr>
    </w:lvl>
    <w:lvl w:ilvl="8" w:tplc="07D82AB6">
      <w:numFmt w:val="bullet"/>
      <w:lvlText w:val="•"/>
      <w:lvlJc w:val="left"/>
      <w:pPr>
        <w:ind w:left="6732" w:hanging="53"/>
      </w:pPr>
      <w:rPr>
        <w:rFonts w:hint="default"/>
        <w:lang w:val="ca-ES" w:eastAsia="en-US" w:bidi="ar-SA"/>
      </w:rPr>
    </w:lvl>
  </w:abstractNum>
  <w:abstractNum w:abstractNumId="58" w15:restartNumberingAfterBreak="0">
    <w:nsid w:val="48F65178"/>
    <w:multiLevelType w:val="multilevel"/>
    <w:tmpl w:val="475ADBA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4B176C6E"/>
    <w:multiLevelType w:val="multilevel"/>
    <w:tmpl w:val="4D04248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4C187DE9"/>
    <w:multiLevelType w:val="multilevel"/>
    <w:tmpl w:val="6250269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4CB9211B"/>
    <w:multiLevelType w:val="multilevel"/>
    <w:tmpl w:val="A4607FF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4F7335E9"/>
    <w:multiLevelType w:val="multilevel"/>
    <w:tmpl w:val="B35A089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50242C39"/>
    <w:multiLevelType w:val="multilevel"/>
    <w:tmpl w:val="917A81C8"/>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4" w15:restartNumberingAfterBreak="0">
    <w:nsid w:val="502C6AA4"/>
    <w:multiLevelType w:val="multilevel"/>
    <w:tmpl w:val="BAD8982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509D5170"/>
    <w:multiLevelType w:val="multilevel"/>
    <w:tmpl w:val="0638029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6" w15:restartNumberingAfterBreak="0">
    <w:nsid w:val="53216466"/>
    <w:multiLevelType w:val="multilevel"/>
    <w:tmpl w:val="D48C977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55AE33D2"/>
    <w:multiLevelType w:val="multilevel"/>
    <w:tmpl w:val="81F88C8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5B900AA8"/>
    <w:multiLevelType w:val="hybridMultilevel"/>
    <w:tmpl w:val="3D08C23E"/>
    <w:lvl w:ilvl="0" w:tplc="4B508F22">
      <w:start w:val="1"/>
      <w:numFmt w:val="lowerLetter"/>
      <w:lvlText w:val="%1)"/>
      <w:lvlJc w:val="left"/>
      <w:pPr>
        <w:ind w:left="720" w:hanging="360"/>
      </w:pPr>
    </w:lvl>
    <w:lvl w:ilvl="1" w:tplc="8514BE0E">
      <w:start w:val="1"/>
      <w:numFmt w:val="lowerLetter"/>
      <w:lvlText w:val="%2."/>
      <w:lvlJc w:val="left"/>
      <w:pPr>
        <w:ind w:left="1440" w:hanging="360"/>
      </w:pPr>
    </w:lvl>
    <w:lvl w:ilvl="2" w:tplc="99D06D86">
      <w:start w:val="1"/>
      <w:numFmt w:val="lowerRoman"/>
      <w:lvlText w:val="%3."/>
      <w:lvlJc w:val="right"/>
      <w:pPr>
        <w:ind w:left="2160" w:hanging="180"/>
      </w:pPr>
    </w:lvl>
    <w:lvl w:ilvl="3" w:tplc="4736756A">
      <w:start w:val="1"/>
      <w:numFmt w:val="decimal"/>
      <w:lvlText w:val="%4."/>
      <w:lvlJc w:val="left"/>
      <w:pPr>
        <w:ind w:left="2880" w:hanging="360"/>
      </w:pPr>
    </w:lvl>
    <w:lvl w:ilvl="4" w:tplc="E904FC1C">
      <w:start w:val="1"/>
      <w:numFmt w:val="lowerLetter"/>
      <w:lvlText w:val="%5."/>
      <w:lvlJc w:val="left"/>
      <w:pPr>
        <w:ind w:left="3600" w:hanging="360"/>
      </w:pPr>
    </w:lvl>
    <w:lvl w:ilvl="5" w:tplc="6AF487F2">
      <w:start w:val="1"/>
      <w:numFmt w:val="lowerRoman"/>
      <w:lvlText w:val="%6."/>
      <w:lvlJc w:val="right"/>
      <w:pPr>
        <w:ind w:left="4320" w:hanging="180"/>
      </w:pPr>
    </w:lvl>
    <w:lvl w:ilvl="6" w:tplc="D920438E">
      <w:start w:val="1"/>
      <w:numFmt w:val="decimal"/>
      <w:lvlText w:val="%7."/>
      <w:lvlJc w:val="left"/>
      <w:pPr>
        <w:ind w:left="5040" w:hanging="360"/>
      </w:pPr>
    </w:lvl>
    <w:lvl w:ilvl="7" w:tplc="0C3CDC84">
      <w:start w:val="1"/>
      <w:numFmt w:val="lowerLetter"/>
      <w:lvlText w:val="%8."/>
      <w:lvlJc w:val="left"/>
      <w:pPr>
        <w:ind w:left="5760" w:hanging="360"/>
      </w:pPr>
    </w:lvl>
    <w:lvl w:ilvl="8" w:tplc="4EC06F82">
      <w:start w:val="1"/>
      <w:numFmt w:val="lowerRoman"/>
      <w:lvlText w:val="%9."/>
      <w:lvlJc w:val="right"/>
      <w:pPr>
        <w:ind w:left="6480" w:hanging="180"/>
      </w:pPr>
    </w:lvl>
  </w:abstractNum>
  <w:abstractNum w:abstractNumId="69" w15:restartNumberingAfterBreak="0">
    <w:nsid w:val="5C247434"/>
    <w:multiLevelType w:val="hybridMultilevel"/>
    <w:tmpl w:val="C622B0C0"/>
    <w:lvl w:ilvl="0" w:tplc="68D08A5C">
      <w:start w:val="1"/>
      <w:numFmt w:val="bullet"/>
      <w:lvlText w:val=""/>
      <w:lvlJc w:val="left"/>
      <w:pPr>
        <w:ind w:left="720" w:hanging="360"/>
      </w:pPr>
      <w:rPr>
        <w:rFonts w:ascii="Symbol" w:hAnsi="Symbol" w:hint="default"/>
      </w:rPr>
    </w:lvl>
    <w:lvl w:ilvl="1" w:tplc="65FE3504">
      <w:start w:val="1"/>
      <w:numFmt w:val="bullet"/>
      <w:lvlText w:val="o"/>
      <w:lvlJc w:val="left"/>
      <w:pPr>
        <w:ind w:left="1440" w:hanging="360"/>
      </w:pPr>
      <w:rPr>
        <w:rFonts w:ascii="Courier New" w:hAnsi="Courier New" w:hint="default"/>
      </w:rPr>
    </w:lvl>
    <w:lvl w:ilvl="2" w:tplc="6530509C">
      <w:start w:val="1"/>
      <w:numFmt w:val="bullet"/>
      <w:lvlText w:val=""/>
      <w:lvlJc w:val="left"/>
      <w:pPr>
        <w:ind w:left="2160" w:hanging="360"/>
      </w:pPr>
      <w:rPr>
        <w:rFonts w:ascii="Wingdings" w:hAnsi="Wingdings" w:hint="default"/>
      </w:rPr>
    </w:lvl>
    <w:lvl w:ilvl="3" w:tplc="EB5E1C82">
      <w:start w:val="1"/>
      <w:numFmt w:val="bullet"/>
      <w:lvlText w:val=""/>
      <w:lvlJc w:val="left"/>
      <w:pPr>
        <w:ind w:left="2880" w:hanging="360"/>
      </w:pPr>
      <w:rPr>
        <w:rFonts w:ascii="Symbol" w:hAnsi="Symbol" w:hint="default"/>
      </w:rPr>
    </w:lvl>
    <w:lvl w:ilvl="4" w:tplc="1CB4ACB4">
      <w:start w:val="1"/>
      <w:numFmt w:val="bullet"/>
      <w:lvlText w:val="o"/>
      <w:lvlJc w:val="left"/>
      <w:pPr>
        <w:ind w:left="3600" w:hanging="360"/>
      </w:pPr>
      <w:rPr>
        <w:rFonts w:ascii="Courier New" w:hAnsi="Courier New" w:hint="default"/>
      </w:rPr>
    </w:lvl>
    <w:lvl w:ilvl="5" w:tplc="F91E8B72">
      <w:start w:val="1"/>
      <w:numFmt w:val="bullet"/>
      <w:lvlText w:val=""/>
      <w:lvlJc w:val="left"/>
      <w:pPr>
        <w:ind w:left="4320" w:hanging="360"/>
      </w:pPr>
      <w:rPr>
        <w:rFonts w:ascii="Wingdings" w:hAnsi="Wingdings" w:hint="default"/>
      </w:rPr>
    </w:lvl>
    <w:lvl w:ilvl="6" w:tplc="25221496">
      <w:start w:val="1"/>
      <w:numFmt w:val="bullet"/>
      <w:lvlText w:val=""/>
      <w:lvlJc w:val="left"/>
      <w:pPr>
        <w:ind w:left="5040" w:hanging="360"/>
      </w:pPr>
      <w:rPr>
        <w:rFonts w:ascii="Symbol" w:hAnsi="Symbol" w:hint="default"/>
      </w:rPr>
    </w:lvl>
    <w:lvl w:ilvl="7" w:tplc="37F4EC0C">
      <w:start w:val="1"/>
      <w:numFmt w:val="bullet"/>
      <w:lvlText w:val="o"/>
      <w:lvlJc w:val="left"/>
      <w:pPr>
        <w:ind w:left="5760" w:hanging="360"/>
      </w:pPr>
      <w:rPr>
        <w:rFonts w:ascii="Courier New" w:hAnsi="Courier New" w:hint="default"/>
      </w:rPr>
    </w:lvl>
    <w:lvl w:ilvl="8" w:tplc="4EA69132">
      <w:start w:val="1"/>
      <w:numFmt w:val="bullet"/>
      <w:lvlText w:val=""/>
      <w:lvlJc w:val="left"/>
      <w:pPr>
        <w:ind w:left="6480" w:hanging="360"/>
      </w:pPr>
      <w:rPr>
        <w:rFonts w:ascii="Wingdings" w:hAnsi="Wingdings" w:hint="default"/>
      </w:rPr>
    </w:lvl>
  </w:abstractNum>
  <w:abstractNum w:abstractNumId="70" w15:restartNumberingAfterBreak="0">
    <w:nsid w:val="5D3D3C61"/>
    <w:multiLevelType w:val="multilevel"/>
    <w:tmpl w:val="2B78F7D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5DFE1341"/>
    <w:multiLevelType w:val="multilevel"/>
    <w:tmpl w:val="B0EE225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62E836B1"/>
    <w:multiLevelType w:val="multilevel"/>
    <w:tmpl w:val="E806DBE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63087348"/>
    <w:multiLevelType w:val="multilevel"/>
    <w:tmpl w:val="D470624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63F86F08"/>
    <w:multiLevelType w:val="multilevel"/>
    <w:tmpl w:val="A2D42C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65455CEE"/>
    <w:multiLevelType w:val="multilevel"/>
    <w:tmpl w:val="E08A957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6" w15:restartNumberingAfterBreak="0">
    <w:nsid w:val="661B6970"/>
    <w:multiLevelType w:val="multilevel"/>
    <w:tmpl w:val="715C5DC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67667F66"/>
    <w:multiLevelType w:val="multilevel"/>
    <w:tmpl w:val="683AE13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6912184E"/>
    <w:multiLevelType w:val="multilevel"/>
    <w:tmpl w:val="36A8183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698D07B1"/>
    <w:multiLevelType w:val="multilevel"/>
    <w:tmpl w:val="A13C15F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69CB5DA5"/>
    <w:multiLevelType w:val="multilevel"/>
    <w:tmpl w:val="844E0EF8"/>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1" w15:restartNumberingAfterBreak="0">
    <w:nsid w:val="69EA78AB"/>
    <w:multiLevelType w:val="multilevel"/>
    <w:tmpl w:val="EEE08B3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6CDE423F"/>
    <w:multiLevelType w:val="multilevel"/>
    <w:tmpl w:val="74E87E92"/>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3" w15:restartNumberingAfterBreak="0">
    <w:nsid w:val="6E212968"/>
    <w:multiLevelType w:val="multilevel"/>
    <w:tmpl w:val="4D04248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6EC83AC1"/>
    <w:multiLevelType w:val="multilevel"/>
    <w:tmpl w:val="8DC8B1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15:restartNumberingAfterBreak="0">
    <w:nsid w:val="71192181"/>
    <w:multiLevelType w:val="multilevel"/>
    <w:tmpl w:val="37FAE6F8"/>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6" w15:restartNumberingAfterBreak="0">
    <w:nsid w:val="76992A9A"/>
    <w:multiLevelType w:val="multilevel"/>
    <w:tmpl w:val="2A2E7D16"/>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7" w15:restartNumberingAfterBreak="0">
    <w:nsid w:val="79EC384B"/>
    <w:multiLevelType w:val="multilevel"/>
    <w:tmpl w:val="C380922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8" w15:restartNumberingAfterBreak="0">
    <w:nsid w:val="79F73BF5"/>
    <w:multiLevelType w:val="multilevel"/>
    <w:tmpl w:val="C20A77B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9" w15:restartNumberingAfterBreak="0">
    <w:nsid w:val="7F263BC7"/>
    <w:multiLevelType w:val="multilevel"/>
    <w:tmpl w:val="232253F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0" w15:restartNumberingAfterBreak="0">
    <w:nsid w:val="7F6A6B71"/>
    <w:multiLevelType w:val="multilevel"/>
    <w:tmpl w:val="5AD8ACEE"/>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1974478071">
    <w:abstractNumId w:val="28"/>
  </w:num>
  <w:num w:numId="2" w16cid:durableId="1966110410">
    <w:abstractNumId w:val="69"/>
  </w:num>
  <w:num w:numId="3" w16cid:durableId="1304846957">
    <w:abstractNumId w:val="11"/>
  </w:num>
  <w:num w:numId="4" w16cid:durableId="1480658637">
    <w:abstractNumId w:val="40"/>
  </w:num>
  <w:num w:numId="5" w16cid:durableId="1841384574">
    <w:abstractNumId w:val="68"/>
  </w:num>
  <w:num w:numId="6" w16cid:durableId="1215658097">
    <w:abstractNumId w:val="29"/>
  </w:num>
  <w:num w:numId="7" w16cid:durableId="1592423192">
    <w:abstractNumId w:val="21"/>
  </w:num>
  <w:num w:numId="8" w16cid:durableId="1818759804">
    <w:abstractNumId w:val="6"/>
  </w:num>
  <w:num w:numId="9" w16cid:durableId="1794983227">
    <w:abstractNumId w:val="27"/>
  </w:num>
  <w:num w:numId="10" w16cid:durableId="1235779156">
    <w:abstractNumId w:val="34"/>
  </w:num>
  <w:num w:numId="11" w16cid:durableId="690060920">
    <w:abstractNumId w:val="37"/>
  </w:num>
  <w:num w:numId="12" w16cid:durableId="1665476029">
    <w:abstractNumId w:val="12"/>
  </w:num>
  <w:num w:numId="13" w16cid:durableId="1152404259">
    <w:abstractNumId w:val="0"/>
  </w:num>
  <w:num w:numId="14" w16cid:durableId="589583124">
    <w:abstractNumId w:val="51"/>
  </w:num>
  <w:num w:numId="15" w16cid:durableId="1233083627">
    <w:abstractNumId w:val="70"/>
  </w:num>
  <w:num w:numId="16" w16cid:durableId="912468489">
    <w:abstractNumId w:val="78"/>
  </w:num>
  <w:num w:numId="17" w16cid:durableId="1335762594">
    <w:abstractNumId w:val="54"/>
  </w:num>
  <w:num w:numId="18" w16cid:durableId="281346768">
    <w:abstractNumId w:val="67"/>
  </w:num>
  <w:num w:numId="19" w16cid:durableId="1091048686">
    <w:abstractNumId w:val="1"/>
  </w:num>
  <w:num w:numId="20" w16cid:durableId="1820612093">
    <w:abstractNumId w:val="39"/>
  </w:num>
  <w:num w:numId="21" w16cid:durableId="1368795370">
    <w:abstractNumId w:val="13"/>
  </w:num>
  <w:num w:numId="22" w16cid:durableId="905142684">
    <w:abstractNumId w:val="7"/>
  </w:num>
  <w:num w:numId="23" w16cid:durableId="1277248069">
    <w:abstractNumId w:val="75"/>
  </w:num>
  <w:num w:numId="24" w16cid:durableId="197939153">
    <w:abstractNumId w:val="8"/>
  </w:num>
  <w:num w:numId="25" w16cid:durableId="245309792">
    <w:abstractNumId w:val="3"/>
  </w:num>
  <w:num w:numId="26" w16cid:durableId="569776079">
    <w:abstractNumId w:val="32"/>
  </w:num>
  <w:num w:numId="27" w16cid:durableId="697782555">
    <w:abstractNumId w:val="17"/>
  </w:num>
  <w:num w:numId="28" w16cid:durableId="589236692">
    <w:abstractNumId w:val="2"/>
  </w:num>
  <w:num w:numId="29" w16cid:durableId="1434208923">
    <w:abstractNumId w:val="45"/>
  </w:num>
  <w:num w:numId="30" w16cid:durableId="1078819399">
    <w:abstractNumId w:val="79"/>
  </w:num>
  <w:num w:numId="31" w16cid:durableId="271859013">
    <w:abstractNumId w:val="56"/>
  </w:num>
  <w:num w:numId="32" w16cid:durableId="1715155633">
    <w:abstractNumId w:val="49"/>
  </w:num>
  <w:num w:numId="33" w16cid:durableId="141896501">
    <w:abstractNumId w:val="71"/>
  </w:num>
  <w:num w:numId="34" w16cid:durableId="403987841">
    <w:abstractNumId w:val="84"/>
  </w:num>
  <w:num w:numId="35" w16cid:durableId="301424266">
    <w:abstractNumId w:val="81"/>
  </w:num>
  <w:num w:numId="36" w16cid:durableId="964851358">
    <w:abstractNumId w:val="10"/>
  </w:num>
  <w:num w:numId="37" w16cid:durableId="286277856">
    <w:abstractNumId w:val="72"/>
  </w:num>
  <w:num w:numId="38" w16cid:durableId="604388958">
    <w:abstractNumId w:val="4"/>
  </w:num>
  <w:num w:numId="39" w16cid:durableId="1623803903">
    <w:abstractNumId w:val="64"/>
  </w:num>
  <w:num w:numId="40" w16cid:durableId="1580212570">
    <w:abstractNumId w:val="60"/>
  </w:num>
  <w:num w:numId="41" w16cid:durableId="1152336783">
    <w:abstractNumId w:val="44"/>
  </w:num>
  <w:num w:numId="42" w16cid:durableId="2040735710">
    <w:abstractNumId w:val="46"/>
  </w:num>
  <w:num w:numId="43" w16cid:durableId="1979920582">
    <w:abstractNumId w:val="26"/>
  </w:num>
  <w:num w:numId="44" w16cid:durableId="1805345136">
    <w:abstractNumId w:val="62"/>
  </w:num>
  <w:num w:numId="45" w16cid:durableId="685057344">
    <w:abstractNumId w:val="61"/>
  </w:num>
  <w:num w:numId="46" w16cid:durableId="424083748">
    <w:abstractNumId w:val="58"/>
  </w:num>
  <w:num w:numId="47" w16cid:durableId="239414445">
    <w:abstractNumId w:val="77"/>
  </w:num>
  <w:num w:numId="48" w16cid:durableId="716004997">
    <w:abstractNumId w:val="74"/>
  </w:num>
  <w:num w:numId="49" w16cid:durableId="642927409">
    <w:abstractNumId w:val="76"/>
  </w:num>
  <w:num w:numId="50" w16cid:durableId="203757324">
    <w:abstractNumId w:val="66"/>
  </w:num>
  <w:num w:numId="51" w16cid:durableId="1455951603">
    <w:abstractNumId w:val="73"/>
  </w:num>
  <w:num w:numId="52" w16cid:durableId="1632595315">
    <w:abstractNumId w:val="35"/>
  </w:num>
  <w:num w:numId="53" w16cid:durableId="1839077382">
    <w:abstractNumId w:val="30"/>
  </w:num>
  <w:num w:numId="54" w16cid:durableId="2027055007">
    <w:abstractNumId w:val="50"/>
  </w:num>
  <w:num w:numId="55" w16cid:durableId="1877110721">
    <w:abstractNumId w:val="5"/>
  </w:num>
  <w:num w:numId="56" w16cid:durableId="522014645">
    <w:abstractNumId w:val="15"/>
  </w:num>
  <w:num w:numId="57" w16cid:durableId="836457469">
    <w:abstractNumId w:val="33"/>
  </w:num>
  <w:num w:numId="58" w16cid:durableId="979918912">
    <w:abstractNumId w:val="65"/>
  </w:num>
  <w:num w:numId="59" w16cid:durableId="1721590603">
    <w:abstractNumId w:val="42"/>
  </w:num>
  <w:num w:numId="60" w16cid:durableId="429590588">
    <w:abstractNumId w:val="86"/>
  </w:num>
  <w:num w:numId="61" w16cid:durableId="1709573138">
    <w:abstractNumId w:val="20"/>
  </w:num>
  <w:num w:numId="62" w16cid:durableId="557398522">
    <w:abstractNumId w:val="63"/>
  </w:num>
  <w:num w:numId="63" w16cid:durableId="638992933">
    <w:abstractNumId w:val="85"/>
  </w:num>
  <w:num w:numId="64" w16cid:durableId="1455561376">
    <w:abstractNumId w:val="47"/>
  </w:num>
  <w:num w:numId="65" w16cid:durableId="965236833">
    <w:abstractNumId w:val="18"/>
  </w:num>
  <w:num w:numId="66" w16cid:durableId="840392006">
    <w:abstractNumId w:val="53"/>
  </w:num>
  <w:num w:numId="67" w16cid:durableId="216013115">
    <w:abstractNumId w:val="89"/>
  </w:num>
  <w:num w:numId="68" w16cid:durableId="1386025470">
    <w:abstractNumId w:val="19"/>
  </w:num>
  <w:num w:numId="69" w16cid:durableId="459228164">
    <w:abstractNumId w:val="82"/>
  </w:num>
  <w:num w:numId="70" w16cid:durableId="1839806511">
    <w:abstractNumId w:val="90"/>
  </w:num>
  <w:num w:numId="71" w16cid:durableId="253780413">
    <w:abstractNumId w:val="36"/>
  </w:num>
  <w:num w:numId="72" w16cid:durableId="967008216">
    <w:abstractNumId w:val="83"/>
  </w:num>
  <w:num w:numId="73" w16cid:durableId="538321684">
    <w:abstractNumId w:val="31"/>
  </w:num>
  <w:num w:numId="74" w16cid:durableId="567300100">
    <w:abstractNumId w:val="87"/>
  </w:num>
  <w:num w:numId="75" w16cid:durableId="1110271914">
    <w:abstractNumId w:val="88"/>
  </w:num>
  <w:num w:numId="76" w16cid:durableId="1585217064">
    <w:abstractNumId w:val="43"/>
  </w:num>
  <w:num w:numId="77" w16cid:durableId="846945674">
    <w:abstractNumId w:val="48"/>
  </w:num>
  <w:num w:numId="78" w16cid:durableId="1252202860">
    <w:abstractNumId w:val="52"/>
  </w:num>
  <w:num w:numId="79" w16cid:durableId="1083181126">
    <w:abstractNumId w:val="80"/>
  </w:num>
  <w:num w:numId="80" w16cid:durableId="1231378712">
    <w:abstractNumId w:val="25"/>
  </w:num>
  <w:num w:numId="81" w16cid:durableId="1619948710">
    <w:abstractNumId w:val="41"/>
  </w:num>
  <w:num w:numId="82" w16cid:durableId="1817646068">
    <w:abstractNumId w:val="55"/>
  </w:num>
  <w:num w:numId="83" w16cid:durableId="1672027219">
    <w:abstractNumId w:val="38"/>
  </w:num>
  <w:num w:numId="84" w16cid:durableId="1958876425">
    <w:abstractNumId w:val="59"/>
  </w:num>
  <w:num w:numId="85" w16cid:durableId="620915277">
    <w:abstractNumId w:val="23"/>
  </w:num>
  <w:num w:numId="86" w16cid:durableId="1716082710">
    <w:abstractNumId w:val="14"/>
  </w:num>
  <w:num w:numId="87" w16cid:durableId="1918634910">
    <w:abstractNumId w:val="16"/>
  </w:num>
  <w:num w:numId="88" w16cid:durableId="1402485580">
    <w:abstractNumId w:val="24"/>
  </w:num>
  <w:num w:numId="89" w16cid:durableId="847447837">
    <w:abstractNumId w:val="9"/>
  </w:num>
  <w:num w:numId="90" w16cid:durableId="1369724264">
    <w:abstractNumId w:val="22"/>
  </w:num>
  <w:num w:numId="91" w16cid:durableId="1287736925">
    <w:abstractNumId w:val="57"/>
  </w:num>
  <w:numIdMacAtCleanup w:val="9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autoHyphenation/>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7930"/>
    <w:rsid w:val="00014E07"/>
    <w:rsid w:val="000C6C7E"/>
    <w:rsid w:val="001B6A79"/>
    <w:rsid w:val="00313F55"/>
    <w:rsid w:val="00351311"/>
    <w:rsid w:val="003A0948"/>
    <w:rsid w:val="003B1A12"/>
    <w:rsid w:val="004664CF"/>
    <w:rsid w:val="004C5B0B"/>
    <w:rsid w:val="00584A1F"/>
    <w:rsid w:val="00834AAB"/>
    <w:rsid w:val="00946B5F"/>
    <w:rsid w:val="00972C7C"/>
    <w:rsid w:val="00A502BA"/>
    <w:rsid w:val="00B00251"/>
    <w:rsid w:val="00B806AA"/>
    <w:rsid w:val="00BE7FCC"/>
    <w:rsid w:val="00C00EB6"/>
    <w:rsid w:val="00D573F2"/>
    <w:rsid w:val="00E27930"/>
    <w:rsid w:val="00F32F33"/>
    <w:rsid w:val="00F573EA"/>
    <w:rsid w:val="00F85EB0"/>
    <w:rsid w:val="01059439"/>
    <w:rsid w:val="010F0FB8"/>
    <w:rsid w:val="01973E67"/>
    <w:rsid w:val="01E69604"/>
    <w:rsid w:val="021D3159"/>
    <w:rsid w:val="027AD190"/>
    <w:rsid w:val="045DAB6E"/>
    <w:rsid w:val="04A3C0C1"/>
    <w:rsid w:val="0581DDD3"/>
    <w:rsid w:val="06398DED"/>
    <w:rsid w:val="065CDE04"/>
    <w:rsid w:val="067D42C2"/>
    <w:rsid w:val="072009A4"/>
    <w:rsid w:val="077638E8"/>
    <w:rsid w:val="090C86DC"/>
    <w:rsid w:val="09339646"/>
    <w:rsid w:val="0992C860"/>
    <w:rsid w:val="0ABC6214"/>
    <w:rsid w:val="0B32DED7"/>
    <w:rsid w:val="0B4A7F4A"/>
    <w:rsid w:val="0BD2DB0B"/>
    <w:rsid w:val="0BEAE8C4"/>
    <w:rsid w:val="0C8658FE"/>
    <w:rsid w:val="0CE706CC"/>
    <w:rsid w:val="0D56316A"/>
    <w:rsid w:val="0D8124BE"/>
    <w:rsid w:val="0E0662E2"/>
    <w:rsid w:val="0EA8C284"/>
    <w:rsid w:val="0EC5D2DE"/>
    <w:rsid w:val="0EF5F291"/>
    <w:rsid w:val="0F089947"/>
    <w:rsid w:val="1051B821"/>
    <w:rsid w:val="10BE6457"/>
    <w:rsid w:val="10C3A0F5"/>
    <w:rsid w:val="119D7779"/>
    <w:rsid w:val="11EE6176"/>
    <w:rsid w:val="1200E0D7"/>
    <w:rsid w:val="122B290E"/>
    <w:rsid w:val="12300775"/>
    <w:rsid w:val="139A4481"/>
    <w:rsid w:val="152710E0"/>
    <w:rsid w:val="15D2B269"/>
    <w:rsid w:val="1770E95B"/>
    <w:rsid w:val="184F9004"/>
    <w:rsid w:val="18D4C526"/>
    <w:rsid w:val="18F1637B"/>
    <w:rsid w:val="19C5D9E6"/>
    <w:rsid w:val="1E1AE723"/>
    <w:rsid w:val="1E2B3C52"/>
    <w:rsid w:val="1EB3DA75"/>
    <w:rsid w:val="1EEA3048"/>
    <w:rsid w:val="1F2A9A1E"/>
    <w:rsid w:val="20DDB27C"/>
    <w:rsid w:val="213D4E08"/>
    <w:rsid w:val="216AFB53"/>
    <w:rsid w:val="2193ABAB"/>
    <w:rsid w:val="229428BC"/>
    <w:rsid w:val="22C7D81A"/>
    <w:rsid w:val="2345D60C"/>
    <w:rsid w:val="2464A96D"/>
    <w:rsid w:val="24AA57DA"/>
    <w:rsid w:val="24EF6D03"/>
    <w:rsid w:val="25087B6F"/>
    <w:rsid w:val="25594BF3"/>
    <w:rsid w:val="28756176"/>
    <w:rsid w:val="29483577"/>
    <w:rsid w:val="295FB755"/>
    <w:rsid w:val="29785251"/>
    <w:rsid w:val="29C9C9FE"/>
    <w:rsid w:val="2AC67EC7"/>
    <w:rsid w:val="2C016E7E"/>
    <w:rsid w:val="2C618D42"/>
    <w:rsid w:val="2CD1536C"/>
    <w:rsid w:val="2D4EC6B4"/>
    <w:rsid w:val="2E160758"/>
    <w:rsid w:val="2F7DEBCF"/>
    <w:rsid w:val="317966FC"/>
    <w:rsid w:val="31AC6B0B"/>
    <w:rsid w:val="322E2086"/>
    <w:rsid w:val="32E3E058"/>
    <w:rsid w:val="339C9E62"/>
    <w:rsid w:val="33BEFE14"/>
    <w:rsid w:val="3431FB16"/>
    <w:rsid w:val="3465228D"/>
    <w:rsid w:val="346C91CB"/>
    <w:rsid w:val="358B8847"/>
    <w:rsid w:val="35E53B23"/>
    <w:rsid w:val="36577E2D"/>
    <w:rsid w:val="36626DD6"/>
    <w:rsid w:val="36C1E6F3"/>
    <w:rsid w:val="36EBBDE0"/>
    <w:rsid w:val="37117170"/>
    <w:rsid w:val="371FC755"/>
    <w:rsid w:val="382EB5B4"/>
    <w:rsid w:val="38DD2C35"/>
    <w:rsid w:val="3908639D"/>
    <w:rsid w:val="3939ED30"/>
    <w:rsid w:val="39977D0E"/>
    <w:rsid w:val="39ACD9B5"/>
    <w:rsid w:val="39B8ABAB"/>
    <w:rsid w:val="39D56F35"/>
    <w:rsid w:val="3A348F03"/>
    <w:rsid w:val="3B038052"/>
    <w:rsid w:val="3B85EC7B"/>
    <w:rsid w:val="3C14B779"/>
    <w:rsid w:val="3EA594D0"/>
    <w:rsid w:val="3F157F21"/>
    <w:rsid w:val="40768261"/>
    <w:rsid w:val="418322C7"/>
    <w:rsid w:val="41E89964"/>
    <w:rsid w:val="422E5B4A"/>
    <w:rsid w:val="423B8FF2"/>
    <w:rsid w:val="42452B07"/>
    <w:rsid w:val="425122AE"/>
    <w:rsid w:val="43348EBD"/>
    <w:rsid w:val="433B6B47"/>
    <w:rsid w:val="43D2A265"/>
    <w:rsid w:val="43FD1C18"/>
    <w:rsid w:val="44854527"/>
    <w:rsid w:val="458FAE62"/>
    <w:rsid w:val="463712AC"/>
    <w:rsid w:val="467D0743"/>
    <w:rsid w:val="47CACFBD"/>
    <w:rsid w:val="48283B4D"/>
    <w:rsid w:val="485177A9"/>
    <w:rsid w:val="486F6785"/>
    <w:rsid w:val="4948F4C1"/>
    <w:rsid w:val="4981539F"/>
    <w:rsid w:val="49F401E7"/>
    <w:rsid w:val="4B5695BD"/>
    <w:rsid w:val="4C70F2FE"/>
    <w:rsid w:val="4CB6A185"/>
    <w:rsid w:val="4D1B7FF6"/>
    <w:rsid w:val="4D269C56"/>
    <w:rsid w:val="4D287246"/>
    <w:rsid w:val="4D4D6F33"/>
    <w:rsid w:val="4D51AD51"/>
    <w:rsid w:val="4DBFD0F9"/>
    <w:rsid w:val="4EC136F6"/>
    <w:rsid w:val="4F3256FD"/>
    <w:rsid w:val="4F5E1953"/>
    <w:rsid w:val="5016A9CA"/>
    <w:rsid w:val="505660DD"/>
    <w:rsid w:val="508996D6"/>
    <w:rsid w:val="5093E41C"/>
    <w:rsid w:val="52AC05E0"/>
    <w:rsid w:val="541D3D0E"/>
    <w:rsid w:val="549D4694"/>
    <w:rsid w:val="55A1230B"/>
    <w:rsid w:val="56005FFF"/>
    <w:rsid w:val="563F170B"/>
    <w:rsid w:val="567ADC62"/>
    <w:rsid w:val="57D535E8"/>
    <w:rsid w:val="583FC58A"/>
    <w:rsid w:val="591C6B48"/>
    <w:rsid w:val="592BDE6A"/>
    <w:rsid w:val="59CED830"/>
    <w:rsid w:val="5AC96017"/>
    <w:rsid w:val="5AD55E9F"/>
    <w:rsid w:val="5C1326AA"/>
    <w:rsid w:val="5CF062A3"/>
    <w:rsid w:val="5F20AD92"/>
    <w:rsid w:val="60975871"/>
    <w:rsid w:val="60C9F584"/>
    <w:rsid w:val="6287F5A5"/>
    <w:rsid w:val="62C80F75"/>
    <w:rsid w:val="635B7423"/>
    <w:rsid w:val="63AFD997"/>
    <w:rsid w:val="6410D632"/>
    <w:rsid w:val="64802E5D"/>
    <w:rsid w:val="64AC6548"/>
    <w:rsid w:val="656D02D3"/>
    <w:rsid w:val="65CDCC22"/>
    <w:rsid w:val="665A97E0"/>
    <w:rsid w:val="668E0618"/>
    <w:rsid w:val="6771BCAD"/>
    <w:rsid w:val="67CE30BE"/>
    <w:rsid w:val="681F6B73"/>
    <w:rsid w:val="6835F9AC"/>
    <w:rsid w:val="683B90B5"/>
    <w:rsid w:val="6964CC61"/>
    <w:rsid w:val="6A0C0130"/>
    <w:rsid w:val="6AD63149"/>
    <w:rsid w:val="6BC0083B"/>
    <w:rsid w:val="6C543713"/>
    <w:rsid w:val="6C83D7DC"/>
    <w:rsid w:val="6CE235E5"/>
    <w:rsid w:val="6D0038CD"/>
    <w:rsid w:val="6D1E1888"/>
    <w:rsid w:val="6D530AEC"/>
    <w:rsid w:val="6D5C8F9E"/>
    <w:rsid w:val="6E0F5721"/>
    <w:rsid w:val="6E9770B0"/>
    <w:rsid w:val="6EEA2FF8"/>
    <w:rsid w:val="6FD03AC4"/>
    <w:rsid w:val="7015CB1B"/>
    <w:rsid w:val="70397BEA"/>
    <w:rsid w:val="70DA4E19"/>
    <w:rsid w:val="71287678"/>
    <w:rsid w:val="7258948F"/>
    <w:rsid w:val="725C1596"/>
    <w:rsid w:val="727111BC"/>
    <w:rsid w:val="729598A2"/>
    <w:rsid w:val="7309805F"/>
    <w:rsid w:val="735AADEE"/>
    <w:rsid w:val="73846AF6"/>
    <w:rsid w:val="74271831"/>
    <w:rsid w:val="7450A3D0"/>
    <w:rsid w:val="748856CD"/>
    <w:rsid w:val="749DEC8E"/>
    <w:rsid w:val="75EDCEB7"/>
    <w:rsid w:val="766A6A2C"/>
    <w:rsid w:val="76A6784C"/>
    <w:rsid w:val="77890E4D"/>
    <w:rsid w:val="7884F6B5"/>
    <w:rsid w:val="78EBAF85"/>
    <w:rsid w:val="7903AEFB"/>
    <w:rsid w:val="7903BF95"/>
    <w:rsid w:val="79A5ACB3"/>
    <w:rsid w:val="7A09E483"/>
    <w:rsid w:val="7BA22E9D"/>
    <w:rsid w:val="7BC25E5A"/>
    <w:rsid w:val="7BE258C8"/>
    <w:rsid w:val="7C87A65E"/>
    <w:rsid w:val="7D1A8F9C"/>
    <w:rsid w:val="7D6EA6C0"/>
    <w:rsid w:val="7D9436F9"/>
    <w:rsid w:val="7DE8AB57"/>
    <w:rsid w:val="7FA9A4B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90B0F0"/>
  <w15:docId w15:val="{A5F15BC3-90CA-4B7F-B7DB-110B17A85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ahoma"/>
        <w:sz w:val="24"/>
        <w:szCs w:val="24"/>
        <w:lang w:val="es-ES_tradnl" w:eastAsia="en-US" w:bidi="ar-SA"/>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584A1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BE7FCC"/>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pPr>
      <w:widowControl/>
    </w:pPr>
  </w:style>
  <w:style w:type="paragraph" w:customStyle="1" w:styleId="Heading">
    <w:name w:val="Heading"/>
    <w:basedOn w:val="Standard"/>
    <w:next w:val="Textbody"/>
    <w:pPr>
      <w:keepNext/>
      <w:spacing w:before="240" w:after="120"/>
    </w:pPr>
    <w:rPr>
      <w:rFonts w:ascii="Liberation Sans" w:eastAsia="Microsoft YaHei" w:hAnsi="Liberation Sans" w:cs="Arial"/>
      <w:sz w:val="28"/>
      <w:szCs w:val="28"/>
    </w:rPr>
  </w:style>
  <w:style w:type="paragraph" w:customStyle="1" w:styleId="Textbody">
    <w:name w:val="Text body"/>
    <w:basedOn w:val="Standard"/>
    <w:pPr>
      <w:spacing w:after="140" w:line="276" w:lineRule="auto"/>
    </w:pPr>
  </w:style>
  <w:style w:type="paragraph" w:styleId="Lista">
    <w:name w:val="List"/>
    <w:basedOn w:val="Textbody"/>
    <w:rPr>
      <w:rFonts w:cs="Arial"/>
    </w:rPr>
  </w:style>
  <w:style w:type="paragraph" w:styleId="Descripcin">
    <w:name w:val="caption"/>
    <w:basedOn w:val="Standard"/>
    <w:pPr>
      <w:suppressLineNumbers/>
      <w:spacing w:before="120" w:after="120"/>
    </w:pPr>
    <w:rPr>
      <w:rFonts w:cs="Arial"/>
      <w:i/>
      <w:iCs/>
    </w:rPr>
  </w:style>
  <w:style w:type="paragraph" w:customStyle="1" w:styleId="Index">
    <w:name w:val="Index"/>
    <w:basedOn w:val="Standard"/>
    <w:pPr>
      <w:suppressLineNumbers/>
    </w:pPr>
    <w:rPr>
      <w:rFonts w:cs="Arial"/>
    </w:rPr>
  </w:style>
  <w:style w:type="paragraph" w:styleId="Encabezado">
    <w:name w:val="header"/>
    <w:basedOn w:val="Standard"/>
    <w:pPr>
      <w:tabs>
        <w:tab w:val="center" w:pos="4252"/>
        <w:tab w:val="right" w:pos="8504"/>
      </w:tabs>
    </w:pPr>
  </w:style>
  <w:style w:type="paragraph" w:styleId="Piedepgina">
    <w:name w:val="footer"/>
    <w:basedOn w:val="Standard"/>
    <w:uiPriority w:val="99"/>
    <w:pPr>
      <w:tabs>
        <w:tab w:val="center" w:pos="4252"/>
        <w:tab w:val="right" w:pos="8504"/>
      </w:tabs>
    </w:pPr>
  </w:style>
  <w:style w:type="paragraph" w:customStyle="1" w:styleId="p1">
    <w:name w:val="p1"/>
    <w:basedOn w:val="Standard"/>
    <w:rPr>
      <w:rFonts w:ascii="Times" w:eastAsia="Times" w:hAnsi="Times" w:cs="Times"/>
      <w:sz w:val="18"/>
      <w:szCs w:val="18"/>
      <w:lang w:eastAsia="es-ES_tradnl"/>
    </w:rPr>
  </w:style>
  <w:style w:type="paragraph" w:customStyle="1" w:styleId="p2">
    <w:name w:val="p2"/>
    <w:basedOn w:val="Standard"/>
    <w:rPr>
      <w:rFonts w:ascii="Times" w:eastAsia="Times" w:hAnsi="Times" w:cs="Times"/>
      <w:sz w:val="17"/>
      <w:szCs w:val="17"/>
      <w:lang w:eastAsia="es-ES_tradnl"/>
    </w:rPr>
  </w:style>
  <w:style w:type="paragraph" w:customStyle="1" w:styleId="p3">
    <w:name w:val="p3"/>
    <w:basedOn w:val="Standard"/>
    <w:pPr>
      <w:ind w:left="213"/>
    </w:pPr>
    <w:rPr>
      <w:rFonts w:ascii="Roboto" w:eastAsia="Roboto" w:hAnsi="Roboto" w:cs="Roboto"/>
      <w:color w:val="E42231"/>
      <w:sz w:val="12"/>
      <w:szCs w:val="12"/>
      <w:lang w:eastAsia="es-ES_tradnl"/>
    </w:rPr>
  </w:style>
  <w:style w:type="character" w:customStyle="1" w:styleId="EncabezadoCar">
    <w:name w:val="Encabezado Car"/>
    <w:basedOn w:val="Fuentedeprrafopredeter"/>
  </w:style>
  <w:style w:type="character" w:customStyle="1" w:styleId="PiedepginaCar">
    <w:name w:val="Pie de página Car"/>
    <w:basedOn w:val="Fuentedeprrafopredeter"/>
    <w:uiPriority w:val="99"/>
  </w:style>
  <w:style w:type="character" w:customStyle="1" w:styleId="apple-converted-space">
    <w:name w:val="apple-converted-space"/>
    <w:basedOn w:val="Fuentedeprrafopredeter"/>
  </w:style>
  <w:style w:type="numbering" w:customStyle="1" w:styleId="Sinlista1">
    <w:name w:val="Sin lista1"/>
    <w:basedOn w:val="Sinlista"/>
    <w:pPr>
      <w:numPr>
        <w:numId w:val="8"/>
      </w:numPr>
    </w:pPr>
  </w:style>
  <w:style w:type="paragraph" w:customStyle="1" w:styleId="paragraph">
    <w:name w:val="paragraph"/>
    <w:basedOn w:val="Normal"/>
    <w:rsid w:val="00BE7FCC"/>
    <w:pPr>
      <w:widowControl/>
      <w:suppressAutoHyphens w:val="0"/>
      <w:autoSpaceDN/>
      <w:spacing w:before="100" w:beforeAutospacing="1" w:after="100" w:afterAutospacing="1"/>
      <w:textAlignment w:val="auto"/>
    </w:pPr>
    <w:rPr>
      <w:rFonts w:ascii="Times New Roman" w:eastAsia="Times New Roman" w:hAnsi="Times New Roman" w:cs="Times New Roman"/>
      <w:lang w:val="es-ES" w:eastAsia="es-ES"/>
    </w:rPr>
  </w:style>
  <w:style w:type="character" w:customStyle="1" w:styleId="normaltextrun">
    <w:name w:val="normaltextrun"/>
    <w:basedOn w:val="Fuentedeprrafopredeter"/>
    <w:rsid w:val="00BE7FCC"/>
  </w:style>
  <w:style w:type="character" w:customStyle="1" w:styleId="eop">
    <w:name w:val="eop"/>
    <w:basedOn w:val="Fuentedeprrafopredeter"/>
    <w:rsid w:val="00BE7FCC"/>
  </w:style>
  <w:style w:type="character" w:customStyle="1" w:styleId="Ttulo2Car">
    <w:name w:val="Título 2 Car"/>
    <w:basedOn w:val="Fuentedeprrafopredeter"/>
    <w:link w:val="Ttulo2"/>
    <w:uiPriority w:val="9"/>
    <w:rsid w:val="00BE7FCC"/>
    <w:rPr>
      <w:rFonts w:asciiTheme="majorHAnsi" w:eastAsiaTheme="majorEastAsia" w:hAnsiTheme="majorHAnsi" w:cstheme="majorBidi"/>
      <w:color w:val="2F5496" w:themeColor="accent1" w:themeShade="BF"/>
      <w:sz w:val="26"/>
      <w:szCs w:val="26"/>
    </w:rPr>
  </w:style>
  <w:style w:type="character" w:styleId="Hipervnculo">
    <w:name w:val="Hyperlink"/>
    <w:basedOn w:val="Fuentedeprrafopredeter"/>
    <w:uiPriority w:val="99"/>
    <w:unhideWhenUsed/>
    <w:rsid w:val="004C5B0B"/>
    <w:rPr>
      <w:color w:val="0563C1" w:themeColor="hyperlink"/>
      <w:u w:val="single"/>
    </w:rPr>
  </w:style>
  <w:style w:type="character" w:styleId="Mencinsinresolver">
    <w:name w:val="Unresolved Mention"/>
    <w:basedOn w:val="Fuentedeprrafopredeter"/>
    <w:uiPriority w:val="99"/>
    <w:semiHidden/>
    <w:unhideWhenUsed/>
    <w:rsid w:val="004C5B0B"/>
    <w:rPr>
      <w:color w:val="605E5C"/>
      <w:shd w:val="clear" w:color="auto" w:fill="E1DFDD"/>
    </w:rPr>
  </w:style>
  <w:style w:type="paragraph" w:styleId="Prrafodelista">
    <w:name w:val="List Paragraph"/>
    <w:basedOn w:val="Normal"/>
    <w:uiPriority w:val="1"/>
    <w:qFormat/>
    <w:rsid w:val="119D7779"/>
    <w:pPr>
      <w:ind w:left="720"/>
      <w:contextualSpacing/>
    </w:pPr>
  </w:style>
  <w:style w:type="table" w:styleId="Tablaconcuadrcula">
    <w:name w:val="Table Grid"/>
    <w:basedOn w:val="Tablanormal"/>
    <w:uiPriority w:val="3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tulo1Car">
    <w:name w:val="Título 1 Car"/>
    <w:basedOn w:val="Fuentedeprrafopredeter"/>
    <w:link w:val="Ttulo1"/>
    <w:uiPriority w:val="9"/>
    <w:rsid w:val="00584A1F"/>
    <w:rPr>
      <w:rFonts w:asciiTheme="majorHAnsi" w:eastAsiaTheme="majorEastAsia" w:hAnsiTheme="majorHAnsi" w:cstheme="majorBidi"/>
      <w:color w:val="2F5496" w:themeColor="accent1" w:themeShade="BF"/>
      <w:sz w:val="32"/>
      <w:szCs w:val="32"/>
    </w:rPr>
  </w:style>
  <w:style w:type="paragraph" w:styleId="Textoindependiente">
    <w:name w:val="Body Text"/>
    <w:basedOn w:val="Normal"/>
    <w:link w:val="TextoindependienteCar"/>
    <w:uiPriority w:val="1"/>
    <w:qFormat/>
    <w:rsid w:val="00584A1F"/>
    <w:pPr>
      <w:suppressAutoHyphens w:val="0"/>
      <w:autoSpaceDE w:val="0"/>
      <w:ind w:left="118" w:right="116" w:firstLine="670"/>
      <w:jc w:val="both"/>
      <w:textAlignment w:val="auto"/>
    </w:pPr>
    <w:rPr>
      <w:rFonts w:ascii="Times New Roman" w:eastAsia="Times New Roman" w:hAnsi="Times New Roman" w:cs="Times New Roman"/>
      <w:sz w:val="20"/>
      <w:szCs w:val="20"/>
      <w:lang w:val="es-ES"/>
    </w:rPr>
  </w:style>
  <w:style w:type="character" w:customStyle="1" w:styleId="TextoindependienteCar">
    <w:name w:val="Texto independiente Car"/>
    <w:basedOn w:val="Fuentedeprrafopredeter"/>
    <w:link w:val="Textoindependiente"/>
    <w:uiPriority w:val="1"/>
    <w:rsid w:val="00584A1F"/>
    <w:rPr>
      <w:rFonts w:ascii="Times New Roman" w:eastAsia="Times New Roman" w:hAnsi="Times New Roman" w:cs="Times New Roman"/>
      <w:sz w:val="20"/>
      <w:szCs w:val="20"/>
      <w:lang w:val="es-ES"/>
    </w:rPr>
  </w:style>
  <w:style w:type="table" w:customStyle="1" w:styleId="TableNormal">
    <w:name w:val="Table Normal"/>
    <w:uiPriority w:val="2"/>
    <w:semiHidden/>
    <w:unhideWhenUsed/>
    <w:qFormat/>
    <w:rsid w:val="00584A1F"/>
    <w:pPr>
      <w:suppressAutoHyphens w:val="0"/>
      <w:autoSpaceDE w:val="0"/>
      <w:textAlignment w:val="auto"/>
    </w:pPr>
    <w:rPr>
      <w:rFonts w:asciiTheme="minorHAnsi" w:eastAsiaTheme="minorHAnsi" w:hAnsiTheme="minorHAnsi" w:cstheme="minorBidi"/>
      <w:sz w:val="22"/>
      <w:szCs w:val="22"/>
      <w:lang w:val="en-US"/>
    </w:rPr>
    <w:tblPr>
      <w:tblInd w:w="0" w:type="dxa"/>
      <w:tblCellMar>
        <w:top w:w="0" w:type="dxa"/>
        <w:left w:w="0" w:type="dxa"/>
        <w:bottom w:w="0" w:type="dxa"/>
        <w:right w:w="0" w:type="dxa"/>
      </w:tblCellMar>
    </w:tblPr>
  </w:style>
  <w:style w:type="character" w:styleId="Refdecomentario">
    <w:name w:val="annotation reference"/>
    <w:basedOn w:val="Fuentedeprrafopredeter"/>
    <w:uiPriority w:val="99"/>
    <w:semiHidden/>
    <w:unhideWhenUsed/>
    <w:rsid w:val="00584A1F"/>
    <w:rPr>
      <w:sz w:val="16"/>
      <w:szCs w:val="16"/>
    </w:rPr>
  </w:style>
  <w:style w:type="paragraph" w:styleId="Textocomentario">
    <w:name w:val="annotation text"/>
    <w:basedOn w:val="Normal"/>
    <w:link w:val="TextocomentarioCar"/>
    <w:uiPriority w:val="99"/>
    <w:unhideWhenUsed/>
    <w:rsid w:val="00584A1F"/>
    <w:rPr>
      <w:sz w:val="20"/>
      <w:szCs w:val="20"/>
    </w:rPr>
  </w:style>
  <w:style w:type="character" w:customStyle="1" w:styleId="TextocomentarioCar">
    <w:name w:val="Texto comentario Car"/>
    <w:basedOn w:val="Fuentedeprrafopredeter"/>
    <w:link w:val="Textocomentario"/>
    <w:uiPriority w:val="99"/>
    <w:rsid w:val="00584A1F"/>
    <w:rPr>
      <w:sz w:val="20"/>
      <w:szCs w:val="20"/>
    </w:rPr>
  </w:style>
  <w:style w:type="paragraph" w:styleId="Asuntodelcomentario">
    <w:name w:val="annotation subject"/>
    <w:basedOn w:val="Textocomentario"/>
    <w:next w:val="Textocomentario"/>
    <w:link w:val="AsuntodelcomentarioCar"/>
    <w:uiPriority w:val="99"/>
    <w:semiHidden/>
    <w:unhideWhenUsed/>
    <w:rsid w:val="00584A1F"/>
    <w:rPr>
      <w:b/>
      <w:bCs/>
    </w:rPr>
  </w:style>
  <w:style w:type="character" w:customStyle="1" w:styleId="AsuntodelcomentarioCar">
    <w:name w:val="Asunto del comentario Car"/>
    <w:basedOn w:val="TextocomentarioCar"/>
    <w:link w:val="Asuntodelcomentario"/>
    <w:uiPriority w:val="99"/>
    <w:semiHidden/>
    <w:rsid w:val="00584A1F"/>
    <w:rPr>
      <w:b/>
      <w:bCs/>
      <w:sz w:val="20"/>
      <w:szCs w:val="20"/>
    </w:rPr>
  </w:style>
  <w:style w:type="paragraph" w:customStyle="1" w:styleId="TableParagraph">
    <w:name w:val="Table Paragraph"/>
    <w:basedOn w:val="Normal"/>
    <w:uiPriority w:val="1"/>
    <w:qFormat/>
    <w:rsid w:val="00584A1F"/>
    <w:pPr>
      <w:suppressAutoHyphens w:val="0"/>
      <w:autoSpaceDE w:val="0"/>
      <w:textAlignment w:val="auto"/>
    </w:pPr>
    <w:rPr>
      <w:rFonts w:ascii="Arial" w:eastAsia="Arial" w:hAnsi="Arial" w:cs="Arial"/>
      <w:sz w:val="22"/>
      <w:szCs w:val="22"/>
      <w:lang w:val="ca-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ceice.gva.es/va/web/inclusioeducativa/"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webSettings" Target="webSettings.xml"/><Relationship Id="rId12" Type="http://schemas.openxmlformats.org/officeDocument/2006/relationships/hyperlink" Target="https://dogv.gva.es/datos/2019/05/03/pdf/2019_4442.pdf"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dpd@gva.es"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dogv.gva.es/datos/2019/05/03/pdf/2019_4442.pdf" TargetMode="External"/><Relationship Id="rId5" Type="http://schemas.openxmlformats.org/officeDocument/2006/relationships/styles" Target="styles.xml"/><Relationship Id="rId15" Type="http://schemas.openxmlformats.org/officeDocument/2006/relationships/hyperlink" Target="mailto:dpd@gva.es" TargetMode="External"/><Relationship Id="rId23" Type="http://schemas.openxmlformats.org/officeDocument/2006/relationships/theme" Target="theme/theme1.xml"/><Relationship Id="rId10" Type="http://schemas.openxmlformats.org/officeDocument/2006/relationships/hyperlink" Target="https://dogv.gva.es/datos/2019/05/03/pdf/2019_4442.pdf" TargetMode="External"/><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1.png"/><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hyperlink" Target="mailto:dg.ieie@gva.es" TargetMode="External"/><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d38e575-ced7-4a2f-8b7a-67ac86dd7ca7">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F3778854066D614A84905FE84BB43A62" ma:contentTypeVersion="9" ma:contentTypeDescription="Crear nuevo documento." ma:contentTypeScope="" ma:versionID="8b9d671c7dac9883328e3479343e9aed">
  <xsd:schema xmlns:xsd="http://www.w3.org/2001/XMLSchema" xmlns:xs="http://www.w3.org/2001/XMLSchema" xmlns:p="http://schemas.microsoft.com/office/2006/metadata/properties" xmlns:ns2="ad38e575-ced7-4a2f-8b7a-67ac86dd7ca7" targetNamespace="http://schemas.microsoft.com/office/2006/metadata/properties" ma:root="true" ma:fieldsID="e394759e3af90b13e920506fdac1532e" ns2:_="">
    <xsd:import namespace="ad38e575-ced7-4a2f-8b7a-67ac86dd7ca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38e575-ced7-4a2f-8b7a-67ac86dd7c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fed664e4-1461-489c-84c9-3b14bfc5a82a"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713E212-9ED4-4190-9260-B9B9B55BF872}">
  <ds:schemaRefs>
    <ds:schemaRef ds:uri="http://schemas.microsoft.com/office/2006/metadata/properties"/>
    <ds:schemaRef ds:uri="http://schemas.microsoft.com/office/infopath/2007/PartnerControls"/>
    <ds:schemaRef ds:uri="ad38e575-ced7-4a2f-8b7a-67ac86dd7ca7"/>
  </ds:schemaRefs>
</ds:datastoreItem>
</file>

<file path=customXml/itemProps2.xml><?xml version="1.0" encoding="utf-8"?>
<ds:datastoreItem xmlns:ds="http://schemas.openxmlformats.org/officeDocument/2006/customXml" ds:itemID="{D48B90FC-C4BF-4E47-ADBB-43C24488F2D4}">
  <ds:schemaRefs>
    <ds:schemaRef ds:uri="http://schemas.microsoft.com/sharepoint/v3/contenttype/forms"/>
  </ds:schemaRefs>
</ds:datastoreItem>
</file>

<file path=customXml/itemProps3.xml><?xml version="1.0" encoding="utf-8"?>
<ds:datastoreItem xmlns:ds="http://schemas.openxmlformats.org/officeDocument/2006/customXml" ds:itemID="{44699B24-B4FA-45A1-BF45-CFA0398D86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38e575-ced7-4a2f-8b7a-67ac86dd7c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32</Pages>
  <Words>13502</Words>
  <Characters>74267</Characters>
  <Application>Microsoft Office Word</Application>
  <DocSecurity>0</DocSecurity>
  <Lines>618</Lines>
  <Paragraphs>175</Paragraphs>
  <ScaleCrop>false</ScaleCrop>
  <Company/>
  <LinksUpToDate>false</LinksUpToDate>
  <CharactersWithSpaces>87594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GINER CONEJOS, CARMEN</dc:creator>
  <cp:lastModifiedBy>GARCIA LOPEZ, CRISTINA</cp:lastModifiedBy>
  <cp:revision>7</cp:revision>
  <cp:lastPrinted>2026-05-25T11:24:00Z</cp:lastPrinted>
  <dcterms:created xsi:type="dcterms:W3CDTF">2026-05-25T11:24:00Z</dcterms:created>
  <dcterms:modified xsi:type="dcterms:W3CDTF">2026-07-10T08:35:00Z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ContentTypeId">
    <vt:lpwstr>0x010100F3778854066D614A84905FE84BB43A62</vt:lpwstr>
  </property>
  <property fmtid="{D5CDD505-2E9C-101B-9397-08002B2CF9AE}" pid="9" name="MediaServiceImageTags">
    <vt:lpwstr/>
  </property>
</Properties>
</file>