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06095" w:rsidR="004C515B" w:rsidP="00C41441" w:rsidRDefault="004C515B" w14:paraId="539FB0F9" w14:textId="631BA2E7">
      <w:pPr>
        <w:spacing w:after="120"/>
        <w:jc w:val="both"/>
        <w:rPr>
          <w:rFonts w:ascii="Roboto" w:hAnsi="Roboto"/>
          <w:b/>
          <w:bCs/>
          <w:i/>
          <w:iCs/>
          <w:lang w:val="es-ES"/>
        </w:rPr>
      </w:pPr>
      <w:r w:rsidRPr="00306095">
        <w:rPr>
          <w:rFonts w:ascii="Roboto" w:hAnsi="Roboto"/>
          <w:b/>
          <w:bCs/>
          <w:i/>
          <w:iCs/>
          <w:lang w:val="es-ES"/>
        </w:rPr>
        <w:t xml:space="preserve">RESOLUCIÓN de … de … de 2025, de la Dirección General de Personal Docente, por la que se convoca </w:t>
      </w:r>
      <w:r w:rsidRPr="00306095" w:rsidR="000F3AF6">
        <w:rPr>
          <w:rFonts w:ascii="Roboto" w:hAnsi="Roboto"/>
          <w:b/>
          <w:bCs/>
          <w:i/>
          <w:iCs/>
          <w:lang w:val="es-ES"/>
        </w:rPr>
        <w:t xml:space="preserve">un </w:t>
      </w:r>
      <w:r w:rsidRPr="00306095">
        <w:rPr>
          <w:rFonts w:ascii="Roboto" w:hAnsi="Roboto"/>
          <w:b/>
          <w:bCs/>
          <w:i/>
          <w:iCs/>
          <w:lang w:val="es-ES"/>
        </w:rPr>
        <w:t xml:space="preserve">concurso de méritos para la constitución de bolsas de trabajo de profesorado especialista de enseñanzas artísticas, idiomas </w:t>
      </w:r>
      <w:r w:rsidRPr="00306095" w:rsidR="00BE653A">
        <w:rPr>
          <w:rFonts w:ascii="Roboto" w:hAnsi="Roboto"/>
          <w:b/>
          <w:bCs/>
          <w:i/>
          <w:iCs/>
          <w:lang w:val="es-ES"/>
        </w:rPr>
        <w:t xml:space="preserve">y </w:t>
      </w:r>
      <w:r w:rsidRPr="00306095">
        <w:rPr>
          <w:rFonts w:ascii="Roboto" w:hAnsi="Roboto"/>
          <w:b/>
          <w:bCs/>
          <w:i/>
          <w:iCs/>
          <w:lang w:val="es-ES"/>
        </w:rPr>
        <w:t>deportivas en el ámbito de la Comunitat Valenciana</w:t>
      </w:r>
    </w:p>
    <w:p w:rsidRPr="00306095" w:rsidR="004C515B" w:rsidP="00C41441" w:rsidRDefault="004C515B" w14:paraId="305512F4" w14:textId="77777777">
      <w:pPr>
        <w:spacing w:after="120"/>
        <w:jc w:val="both"/>
        <w:rPr>
          <w:rFonts w:ascii="Roboto" w:hAnsi="Roboto"/>
        </w:rPr>
      </w:pPr>
    </w:p>
    <w:p w:rsidRPr="00306095" w:rsidR="004C515B" w:rsidP="00C41441" w:rsidRDefault="00D9642D" w14:paraId="4AC4F3F4" w14:textId="42083317">
      <w:pPr>
        <w:spacing w:after="120"/>
        <w:jc w:val="both"/>
        <w:rPr>
          <w:rFonts w:ascii="Roboto" w:hAnsi="Roboto"/>
        </w:rPr>
      </w:pPr>
      <w:r w:rsidRPr="00306095">
        <w:rPr>
          <w:rFonts w:ascii="Roboto" w:hAnsi="Roboto"/>
        </w:rPr>
        <w:tab/>
      </w:r>
      <w:r w:rsidRPr="00306095" w:rsidR="004C515B">
        <w:rPr>
          <w:rFonts w:ascii="Roboto" w:hAnsi="Roboto"/>
        </w:rPr>
        <w:t xml:space="preserve">La Ley Orgánica 2/2006, de 3 de mayo, de Educación (LOE), establece en sus artículos 96, 97 y 98 la figura del profesorado especialist</w:t>
      </w:r>
      <w:r w:rsidRPr="00306095" w:rsidR="004C515B">
        <w:rPr>
          <w:rFonts w:ascii="Roboto" w:hAnsi="Roboto"/>
        </w:rPr>
        <w:t xml:space="preserve">a, </w:t>
      </w:r>
      <w:r w:rsidRPr="4440D84F" w:rsidR="6F6D8AC0">
        <w:rPr>
          <w:rFonts w:ascii="Roboto" w:hAnsi="Roboto"/>
        </w:rPr>
        <w:t>y reconoce</w:t>
      </w:r>
      <w:r w:rsidRPr="00306095" w:rsidR="004C515B">
        <w:rPr>
          <w:rFonts w:ascii="Roboto" w:hAnsi="Roboto"/>
        </w:rPr>
        <w:t xml:space="preserve"> la necesidad de incorporar a profesionales que, provenientes del ámbito laboral, aporten su experiencia y conocimientos específicos para enriquecer la calidad de la enseñanza.</w:t>
      </w:r>
    </w:p>
    <w:p w:rsidRPr="00306095" w:rsidR="004C515B" w:rsidP="00C41441" w:rsidRDefault="00D9642D" w14:paraId="00CFC544" w14:textId="6314971C">
      <w:pPr>
        <w:spacing w:after="120"/>
        <w:jc w:val="both"/>
        <w:rPr>
          <w:rFonts w:ascii="Roboto" w:hAnsi="Roboto"/>
          <w:lang w:val="es-ES"/>
        </w:rPr>
      </w:pPr>
      <w:r w:rsidRPr="00306095">
        <w:rPr>
          <w:rFonts w:ascii="Roboto" w:hAnsi="Roboto"/>
        </w:rPr>
        <w:tab/>
      </w:r>
      <w:r w:rsidRPr="00306095" w:rsidR="004C515B">
        <w:rPr>
          <w:rFonts w:ascii="Roboto" w:hAnsi="Roboto"/>
          <w:lang w:val="es-ES"/>
        </w:rPr>
        <w:t>En el ámbito de las enseñanzas artísticas profesionales, para determinados módulos o materias, el artículo 96.3 de la LOE contempla esta misma posibilidad. En este sentido, el artículo 20 del Real Decreto 303/2010, de 15 de marzo, por el que se establecen los requisitos mínimos de los centros que impartan enseñanzas artísticas reguladas en la LOE, contempla que, excepcionalmente, para determinadas materias de las enseñanzas artísticas superiores, se podrá incorporar como profesorado especialista a profesionales, no necesariamente titulados, que ostenten la necesaria cualificación profesional y desarrollen su actividad en el ámbito laboral, de conformidad con las necesidades del sistema educativo.</w:t>
      </w:r>
    </w:p>
    <w:p w:rsidRPr="00306095" w:rsidR="004C515B" w:rsidP="00C41441" w:rsidRDefault="00D9642D" w14:paraId="3DCF6B37" w14:textId="270CD94A">
      <w:pPr>
        <w:spacing w:after="120"/>
        <w:jc w:val="both"/>
        <w:rPr>
          <w:rFonts w:ascii="Roboto" w:hAnsi="Roboto"/>
          <w:lang w:val="es-ES"/>
        </w:rPr>
      </w:pPr>
      <w:r w:rsidRPr="00306095">
        <w:rPr>
          <w:rFonts w:ascii="Roboto" w:hAnsi="Roboto"/>
        </w:rPr>
        <w:tab/>
      </w:r>
      <w:r w:rsidRPr="00306095" w:rsidR="004C515B">
        <w:rPr>
          <w:rFonts w:ascii="Roboto" w:hAnsi="Roboto"/>
          <w:lang w:val="es-ES"/>
        </w:rPr>
        <w:t>Asimismo, la Ley 1/2024, de 7 de junio, por la que se regulan las enseñanzas artísticas superiores</w:t>
      </w:r>
      <w:r w:rsidRPr="4440D84F" w:rsidR="16D0163D">
        <w:rPr>
          <w:rFonts w:ascii="Roboto" w:hAnsi="Roboto"/>
          <w:lang w:val="es-ES"/>
        </w:rPr>
        <w:t>, que</w:t>
      </w:r>
      <w:r w:rsidRPr="4440D84F" w:rsidR="004C515B">
        <w:rPr>
          <w:rFonts w:ascii="Roboto" w:hAnsi="Roboto"/>
          <w:lang w:val="es-ES"/>
        </w:rPr>
        <w:t xml:space="preserve"> establece</w:t>
      </w:r>
      <w:r w:rsidRPr="00306095" w:rsidR="004C515B">
        <w:rPr>
          <w:rFonts w:ascii="Roboto" w:hAnsi="Roboto"/>
          <w:lang w:val="es-ES"/>
        </w:rPr>
        <w:t xml:space="preserve"> la organización y equivalencias de las enseñanzas artísticas profesionales, contempla en el artículo 62 la contrata</w:t>
      </w:r>
      <w:r w:rsidRPr="00306095" w:rsidR="004C515B">
        <w:rPr>
          <w:rFonts w:ascii="Roboto" w:hAnsi="Roboto"/>
          <w:lang w:val="es-ES"/>
        </w:rPr>
        <w:t xml:space="preserve">ción de profesor</w:t>
      </w:r>
      <w:r w:rsidRPr="00306095" w:rsidR="6EB6A3DE">
        <w:rPr>
          <w:rFonts w:ascii="Roboto" w:hAnsi="Roboto"/>
          <w:lang w:val="es-ES"/>
        </w:rPr>
        <w:t xml:space="preserve">ado especialista, </w:t>
      </w:r>
      <w:r w:rsidRPr="00306095" w:rsidR="6EB6A3DE">
        <w:rPr>
          <w:rFonts w:ascii="Roboto" w:hAnsi="Roboto" w:eastAsia="Roboto" w:cs="Roboto"/>
          <w:lang w:val="es-ES"/>
        </w:rPr>
        <w:t>atendiendo a su cualificación y a las necesidades del sistema educativo, a profesionales no necesariamente titulados que desarrollen su actividad en el ámbito laboral, o a creadores, intérpretes o conservadores y restauradores no necesariamente titulados de reconocido prestigio</w:t>
      </w:r>
      <w:r w:rsidRPr="00306095" w:rsidR="004C515B">
        <w:rPr>
          <w:rFonts w:ascii="Roboto" w:hAnsi="Roboto"/>
          <w:lang w:val="es-ES"/>
        </w:rPr>
        <w:t>.</w:t>
      </w:r>
      <w:r w:rsidRPr="00306095" w:rsidR="00E66714">
        <w:rPr>
          <w:rFonts w:ascii="Roboto" w:hAnsi="Roboto"/>
          <w:lang w:val="es-ES"/>
        </w:rPr>
        <w:t xml:space="preserve"> </w:t>
      </w:r>
      <w:r w:rsidRPr="00306095" w:rsidR="004C515B">
        <w:rPr>
          <w:rFonts w:ascii="Roboto" w:hAnsi="Roboto"/>
          <w:lang w:val="es-ES"/>
        </w:rPr>
        <w:t>En la Comunitat Valenciana, la figura viene contemplada en el artículo 13 de Decreto 82/2009, de 12 de junio, del Consell, por el que se aprueban los Estatutos del Instituto Superior de Enseñanzas Artísticas de la Comunitat Valenciana</w:t>
      </w:r>
      <w:r w:rsidRPr="00306095" w:rsidR="6E469D81">
        <w:rPr>
          <w:rFonts w:ascii="Roboto" w:hAnsi="Roboto"/>
          <w:lang w:val="es-ES"/>
        </w:rPr>
        <w:t xml:space="preserve"> (ISEACV)</w:t>
      </w:r>
      <w:r w:rsidRPr="00306095" w:rsidR="004C515B">
        <w:rPr>
          <w:rFonts w:ascii="Roboto" w:hAnsi="Roboto"/>
          <w:lang w:val="es-ES"/>
        </w:rPr>
        <w:t>, y en el artículo 67 del Decreto 117/2022, de 5 de agosto, del Consell, por el cual se aprueba el reglamento de organización y funcionamiento de los centros superiores de enseñanzas artísticas integradas en el I</w:t>
      </w:r>
      <w:r w:rsidRPr="00306095" w:rsidR="123B9390">
        <w:rPr>
          <w:rFonts w:ascii="Roboto" w:hAnsi="Roboto"/>
          <w:lang w:val="es-ES"/>
        </w:rPr>
        <w:t>SEACV</w:t>
      </w:r>
      <w:r w:rsidRPr="00306095" w:rsidR="004C515B">
        <w:rPr>
          <w:rFonts w:ascii="Roboto" w:hAnsi="Roboto"/>
          <w:lang w:val="es-ES"/>
        </w:rPr>
        <w:t>.</w:t>
      </w:r>
    </w:p>
    <w:p w:rsidRPr="00306095" w:rsidR="004C515B" w:rsidP="00C41441" w:rsidRDefault="004C515B" w14:paraId="5950E895" w14:textId="77777777">
      <w:pPr>
        <w:spacing w:after="120"/>
        <w:jc w:val="both"/>
        <w:rPr>
          <w:rFonts w:ascii="Roboto" w:hAnsi="Roboto"/>
          <w:lang w:val="es-ES"/>
        </w:rPr>
      </w:pPr>
      <w:r w:rsidRPr="00306095">
        <w:rPr>
          <w:rFonts w:ascii="Roboto" w:hAnsi="Roboto"/>
        </w:rPr>
        <w:tab/>
      </w:r>
      <w:r w:rsidRPr="00306095">
        <w:rPr>
          <w:rFonts w:ascii="Roboto" w:hAnsi="Roboto"/>
          <w:lang w:val="es-ES"/>
        </w:rPr>
        <w:t>En lo referente a las enseñanzas de idiomas, el artículo 97.2 de la LOE, establece que las administraciones educativas, excepcionalmente, podrán incorporar como profesores especialistas, atendiendo a su cualificación y a las necesidades del sistema educativo, a profesionales, no necesariamente titulados, de nacionalidad extranjera.</w:t>
      </w:r>
    </w:p>
    <w:p w:rsidRPr="00306095" w:rsidR="004C515B" w:rsidP="00C41441" w:rsidRDefault="00D9642D" w14:paraId="0FF78C00" w14:textId="1A7F85D9">
      <w:pPr>
        <w:spacing w:after="120"/>
        <w:jc w:val="both"/>
        <w:rPr>
          <w:rFonts w:ascii="Roboto" w:hAnsi="Roboto"/>
          <w:lang w:val="es-ES"/>
        </w:rPr>
      </w:pPr>
      <w:r w:rsidRPr="00306095">
        <w:rPr>
          <w:rFonts w:ascii="Roboto" w:hAnsi="Roboto"/>
        </w:rPr>
        <w:tab/>
      </w:r>
      <w:r w:rsidRPr="00306095" w:rsidR="004C515B">
        <w:rPr>
          <w:rFonts w:ascii="Roboto" w:hAnsi="Roboto"/>
          <w:lang w:val="es-ES"/>
        </w:rPr>
        <w:t>Igualmente, en el ámbito de las enseñanzas deportivas, el artículo 98.2 de la LOE, establece que, excepcionalmente, para determinadas materias, las administraciones educativas podrán incorporar como profesores especialistas, atendiendo a su cualificación y a las necesidades del sistema educativo, a profesionales, no necesariamente titulados, que desarrollen su actividad en el ámbito deportivo y laboral. Asimismo, el artículo 51.1.c del Real Decreto 1363/2007, de 24 de octubre, por el que se establece la ordenación general de las enseñanzas deportivas de régimen especial establece que, excepcionalmente, las administraciones educativas podrán autorizar como profesor especialista, para impartir determinados módulos de enseñanza deportiva, a personas no necesariamente tituladas que desarrollen su actividad en el ámbito deportivo y laboral o tengan experiencia docente que se pueda acreditar en las formaciones anteriores de entrenadores deportivos a las que se refiere la disposición adicional quinta, formaciones de entrenadores a las que se refiere la disposición transitoria primera, y formación de técnicos deportivos y técnicos deportivos superiores de las enseñanzas deportivas.</w:t>
      </w:r>
    </w:p>
    <w:p w:rsidRPr="00306095" w:rsidR="004C515B" w:rsidP="00C41441" w:rsidRDefault="00D9642D" w14:paraId="26C296BF" w14:textId="48EF46D5">
      <w:pPr>
        <w:spacing w:after="120"/>
        <w:jc w:val="both"/>
        <w:rPr>
          <w:rFonts w:ascii="Roboto" w:hAnsi="Roboto"/>
          <w:color w:val="FF0000"/>
          <w:lang w:val="es-ES"/>
        </w:rPr>
      </w:pPr>
      <w:r w:rsidRPr="00306095">
        <w:rPr>
          <w:rFonts w:ascii="Roboto" w:hAnsi="Roboto"/>
        </w:rPr>
        <w:tab/>
      </w:r>
      <w:r w:rsidRPr="00306095" w:rsidR="004C515B">
        <w:rPr>
          <w:rFonts w:ascii="Roboto" w:hAnsi="Roboto"/>
          <w:lang w:val="es-ES"/>
        </w:rPr>
        <w:t xml:space="preserve">En el ámbito de la Comunitat Valenciana, la formación en enseñanzas artísticas, de idiomas y deportivas constituye una prioridad y se considera fundamental contar con profesorado especialista que, además de su formación académica, acredite una experiencia profesional relevante en los sectores correspondientes. </w:t>
      </w:r>
      <w:r w:rsidRPr="00306095" w:rsidR="00F20077">
        <w:rPr>
          <w:rFonts w:ascii="Roboto" w:hAnsi="Roboto"/>
        </w:rPr>
        <w:t xml:space="preserve">En tanto se culmina la elaboración y aprobación del nuevo marco normativo de rango superior que regulará la contratación del profesorado especialista, resulta necesario establecer un procedimiento selectivo transitorio. Este procedimiento permitirá garantizar una adecuada selección y contratación de dicho profesorad</w:t>
      </w:r>
      <w:r w:rsidRPr="00306095" w:rsidR="00F20077">
        <w:rPr>
          <w:rFonts w:ascii="Roboto" w:hAnsi="Roboto"/>
        </w:rPr>
        <w:t xml:space="preserve">o, </w:t>
      </w:r>
      <w:r w:rsidRPr="4440D84F" w:rsidR="6BA34D89">
        <w:rPr>
          <w:rFonts w:ascii="Roboto" w:hAnsi="Roboto"/>
        </w:rPr>
        <w:t>y asegurará</w:t>
      </w:r>
      <w:r w:rsidRPr="00306095" w:rsidR="00F20077">
        <w:rPr>
          <w:rFonts w:ascii="Roboto" w:hAnsi="Roboto"/>
        </w:rPr>
        <w:t xml:space="preserve"> así una respuesta efectiva a las necesidades del sistema educativo y de su alumnado.</w:t>
      </w:r>
    </w:p>
    <w:p w:rsidRPr="00306095" w:rsidR="004C515B" w:rsidP="00C41441" w:rsidRDefault="00D9642D" w14:paraId="121DE073" w14:textId="336BD298">
      <w:pPr>
        <w:spacing w:after="120"/>
        <w:jc w:val="both"/>
        <w:rPr>
          <w:rFonts w:ascii="Roboto" w:hAnsi="Roboto"/>
          <w:lang w:val="es-ES"/>
        </w:rPr>
      </w:pPr>
      <w:r w:rsidRPr="00306095">
        <w:rPr>
          <w:rFonts w:ascii="Roboto" w:hAnsi="Roboto"/>
        </w:rPr>
        <w:tab/>
      </w:r>
      <w:r w:rsidRPr="00306095" w:rsidR="004C515B">
        <w:rPr>
          <w:rFonts w:ascii="Roboto" w:hAnsi="Roboto"/>
          <w:lang w:val="es-ES"/>
        </w:rPr>
        <w:t xml:space="preserve">Por todo ello, en virtud de las atribuciones conferidas por el Decreto 38/2025, de 4 de marzo, del Consell, por el que se aprueba el Reglamento orgánico y funcional de la Conselleria de Educación, Cultura, Universidades y Empleo, esta dirección general resuelve convocar concurso de méritos para la constitución de bolsas de trabajo de profesorado especialista de enseñanzas de régimen especial en el ámbito de la Comunitat Valenciana, de acuerdo con las siguientes </w:t>
      </w:r>
    </w:p>
    <w:p w:rsidRPr="00306095" w:rsidR="004C515B" w:rsidP="00C41441" w:rsidRDefault="004C515B" w14:paraId="1F38650F" w14:textId="77777777">
      <w:pPr>
        <w:spacing w:after="120"/>
        <w:jc w:val="both"/>
        <w:rPr>
          <w:rFonts w:ascii="Roboto" w:hAnsi="Roboto"/>
        </w:rPr>
      </w:pPr>
    </w:p>
    <w:p w:rsidRPr="00306095" w:rsidR="004C515B" w:rsidP="00C41441" w:rsidRDefault="004C515B" w14:paraId="5189BCA7" w14:textId="77777777">
      <w:pPr>
        <w:spacing w:after="120"/>
        <w:jc w:val="center"/>
        <w:rPr>
          <w:rFonts w:ascii="Roboto" w:hAnsi="Roboto"/>
        </w:rPr>
      </w:pPr>
      <w:r w:rsidRPr="00306095">
        <w:rPr>
          <w:rFonts w:ascii="Roboto" w:hAnsi="Roboto"/>
        </w:rPr>
        <w:t>BASES</w:t>
      </w:r>
    </w:p>
    <w:p w:rsidRPr="00306095" w:rsidR="004C515B" w:rsidP="00C41441" w:rsidRDefault="004C515B" w14:paraId="2C172218" w14:textId="77777777">
      <w:pPr>
        <w:spacing w:after="120"/>
        <w:jc w:val="both"/>
        <w:rPr>
          <w:rFonts w:ascii="Roboto" w:hAnsi="Roboto"/>
        </w:rPr>
      </w:pPr>
    </w:p>
    <w:p w:rsidRPr="00306095" w:rsidR="004C515B" w:rsidP="4440D84F" w:rsidRDefault="004C515B" w14:paraId="0E83BAE1" w14:textId="3C576302">
      <w:pPr>
        <w:spacing w:after="120"/>
        <w:jc w:val="both"/>
        <w:rPr>
          <w:rFonts w:ascii="Roboto" w:hAnsi="Roboto"/>
          <w:i w:val="1"/>
          <w:iCs w:val="1"/>
        </w:rPr>
      </w:pPr>
      <w:r w:rsidRPr="00306095">
        <w:rPr>
          <w:rFonts w:ascii="Roboto" w:hAnsi="Roboto"/>
          <w:i/>
          <w:iCs/>
        </w:rPr>
        <w:tab/>
      </w:r>
      <w:r w:rsidRPr="4440D84F" w:rsidR="3B68D444">
        <w:rPr>
          <w:rFonts w:ascii="Roboto" w:hAnsi="Roboto"/>
          <w:i w:val="1"/>
          <w:iCs w:val="1"/>
        </w:rPr>
        <w:t>Uno</w:t>
      </w:r>
      <w:r w:rsidRPr="4440D84F" w:rsidR="004C515B">
        <w:rPr>
          <w:rFonts w:ascii="Roboto" w:hAnsi="Roboto"/>
          <w:i w:val="1"/>
          <w:iCs w:val="1"/>
        </w:rPr>
        <w:t>. Objeto y finalidad</w:t>
      </w:r>
    </w:p>
    <w:p w:rsidRPr="00306095" w:rsidR="004C515B" w:rsidP="00C41441" w:rsidRDefault="004C515B" w14:paraId="6EA4FA24" w14:textId="0EB904A0">
      <w:pPr>
        <w:spacing w:after="120"/>
        <w:jc w:val="both"/>
        <w:rPr>
          <w:rFonts w:ascii="Roboto" w:hAnsi="Roboto"/>
          <w:color w:val="FF0000"/>
          <w:lang w:val="es-ES"/>
        </w:rPr>
      </w:pPr>
      <w:r w:rsidRPr="00306095">
        <w:rPr>
          <w:rFonts w:ascii="Roboto" w:hAnsi="Roboto"/>
        </w:rPr>
        <w:tab/>
      </w:r>
      <w:r w:rsidRPr="00306095" w:rsidR="009432A8">
        <w:rPr>
          <w:rFonts w:ascii="Roboto" w:hAnsi="Roboto"/>
        </w:rPr>
        <w:t>El presente concurso tiene por objeto la creación de bolsas de trabajo destinadas a la contratación de profesorado especialista en los ámbitos de las enseñanzas artísticas, de idiomas y deportivas en la Comunitat Valenciana. La vigencia de dichas bolsas será de dos cursos académicos.</w:t>
      </w:r>
    </w:p>
    <w:p w:rsidRPr="00306095" w:rsidR="004C515B" w:rsidP="075D4E6D" w:rsidRDefault="004C515B" w14:paraId="4A1D1DF4" w14:textId="69AE1DF8">
      <w:pPr>
        <w:spacing w:after="120" w:line="259" w:lineRule="auto"/>
        <w:jc w:val="both"/>
        <w:rPr>
          <w:rFonts w:ascii="Roboto" w:hAnsi="Roboto"/>
        </w:rPr>
      </w:pPr>
      <w:r w:rsidRPr="00306095">
        <w:rPr>
          <w:rFonts w:ascii="Roboto" w:hAnsi="Roboto"/>
        </w:rPr>
        <w:tab/>
      </w:r>
      <w:r w:rsidRPr="00306095" w:rsidR="004C515B">
        <w:rPr>
          <w:rFonts w:ascii="Roboto" w:hAnsi="Roboto"/>
        </w:rPr>
        <w:t xml:space="preserve">La finalidad de esta contratación es incorporar profesionales que, por su cualificación y experiencia en el sector profesional correspondiente, puedan transmitir sus conocimientos y competencias específicas al alumnado de las mencionadas enseñanzas, </w:t>
      </w:r>
      <w:r w:rsidRPr="4440D84F" w:rsidR="4B0C586E">
        <w:rPr>
          <w:rFonts w:ascii="Roboto" w:hAnsi="Roboto"/>
        </w:rPr>
        <w:t>de modo que enriquecerán</w:t>
      </w:r>
      <w:r w:rsidRPr="00306095" w:rsidR="004C515B">
        <w:rPr>
          <w:rFonts w:ascii="Roboto" w:hAnsi="Roboto"/>
        </w:rPr>
        <w:t xml:space="preserve"> así el</w:t>
      </w:r>
      <w:r w:rsidRPr="00306095" w:rsidR="004C515B">
        <w:rPr>
          <w:rFonts w:ascii="Roboto" w:hAnsi="Roboto"/>
        </w:rPr>
        <w:t xml:space="preserve"> proceso formativo con una perspectiva práctica y actualizada.</w:t>
      </w:r>
    </w:p>
    <w:p w:rsidRPr="00306095" w:rsidR="004C515B" w:rsidP="00C41441" w:rsidRDefault="004C515B" w14:paraId="26582D3C" w14:textId="4B9CCDD3">
      <w:pPr>
        <w:spacing w:after="120"/>
        <w:jc w:val="both"/>
        <w:rPr>
          <w:rFonts w:ascii="Roboto" w:hAnsi="Roboto"/>
        </w:rPr>
      </w:pPr>
      <w:r w:rsidRPr="00306095">
        <w:rPr>
          <w:rFonts w:ascii="Roboto" w:hAnsi="Roboto"/>
        </w:rPr>
        <w:tab/>
      </w:r>
    </w:p>
    <w:p w:rsidRPr="00306095" w:rsidR="004C515B" w:rsidP="4440D84F" w:rsidRDefault="004C515B" w14:paraId="1FCC155D" w14:textId="4BA95CD1">
      <w:pPr>
        <w:spacing w:after="120"/>
        <w:jc w:val="both"/>
        <w:rPr>
          <w:rFonts w:ascii="Roboto" w:hAnsi="Roboto"/>
          <w:i w:val="1"/>
          <w:iCs w:val="1"/>
        </w:rPr>
      </w:pPr>
      <w:r w:rsidRPr="00306095">
        <w:rPr>
          <w:rFonts w:ascii="Roboto" w:hAnsi="Roboto"/>
        </w:rPr>
        <w:tab/>
      </w:r>
      <w:r w:rsidRPr="4440D84F" w:rsidR="1D109D96">
        <w:rPr>
          <w:rFonts w:ascii="Roboto" w:hAnsi="Roboto"/>
          <w:i w:val="1"/>
          <w:iCs w:val="1"/>
        </w:rPr>
        <w:t>Dos</w:t>
      </w:r>
      <w:r w:rsidRPr="4440D84F" w:rsidR="004C515B">
        <w:rPr>
          <w:rFonts w:ascii="Roboto" w:hAnsi="Roboto"/>
          <w:i w:val="1"/>
          <w:iCs w:val="1"/>
        </w:rPr>
        <w:t>. Ámbito de aplicación</w:t>
      </w:r>
    </w:p>
    <w:p w:rsidRPr="00306095" w:rsidR="004C515B" w:rsidP="00C41441" w:rsidRDefault="004C515B" w14:paraId="735C5DF5" w14:textId="2B529F26">
      <w:pPr>
        <w:spacing w:after="120"/>
        <w:jc w:val="both"/>
        <w:rPr>
          <w:rFonts w:ascii="Roboto" w:hAnsi="Roboto"/>
        </w:rPr>
      </w:pPr>
      <w:r w:rsidRPr="00306095">
        <w:rPr>
          <w:rFonts w:ascii="Roboto" w:hAnsi="Roboto"/>
        </w:rPr>
        <w:tab/>
      </w:r>
      <w:r w:rsidRPr="00306095" w:rsidR="004C515B">
        <w:rPr>
          <w:rFonts w:ascii="Roboto" w:hAnsi="Roboto"/>
        </w:rPr>
        <w:t xml:space="preserve">Esta resolución se aplicará en los centros públicos de titularidad de la Generalitat que imparten enseñanzas artísticas, de idiomas o deportivas. </w:t>
      </w:r>
    </w:p>
    <w:p w:rsidRPr="00306095" w:rsidR="004C515B" w:rsidP="4440D84F" w:rsidRDefault="308CAB93" w14:paraId="19C9D6B7" w14:textId="37F71334">
      <w:pPr>
        <w:spacing w:after="120"/>
        <w:ind w:firstLine="708"/>
        <w:jc w:val="both"/>
        <w:rPr>
          <w:rFonts w:ascii="Roboto" w:hAnsi="Roboto"/>
          <w:i w:val="1"/>
          <w:iCs w:val="1"/>
        </w:rPr>
      </w:pPr>
      <w:r w:rsidRPr="4440D84F" w:rsidR="308CAB93">
        <w:rPr>
          <w:rFonts w:ascii="Roboto" w:hAnsi="Roboto"/>
          <w:lang w:val="es-ES"/>
        </w:rPr>
        <w:t>De acuerdo con lo dispuesto en el marco normativo y en función del grado de especialización adicional requerida</w:t>
      </w:r>
      <w:r w:rsidRPr="4440D84F" w:rsidR="2949AC3B">
        <w:rPr>
          <w:rFonts w:ascii="Roboto" w:hAnsi="Roboto"/>
          <w:lang w:val="es-ES"/>
        </w:rPr>
        <w:t>,</w:t>
      </w:r>
      <w:r w:rsidRPr="4440D84F" w:rsidR="308CAB93">
        <w:rPr>
          <w:rFonts w:ascii="Roboto" w:hAnsi="Roboto"/>
          <w:lang w:val="es-ES"/>
        </w:rPr>
        <w:t xml:space="preserve"> </w:t>
      </w:r>
      <w:r w:rsidRPr="4440D84F" w:rsidR="1C4EDC6C">
        <w:rPr>
          <w:rFonts w:ascii="Roboto" w:hAnsi="Roboto"/>
          <w:lang w:val="es-ES"/>
        </w:rPr>
        <w:t xml:space="preserve">en el anexo </w:t>
      </w:r>
      <w:r w:rsidRPr="4440D84F" w:rsidR="0BF824A6">
        <w:rPr>
          <w:rFonts w:ascii="Roboto" w:hAnsi="Roboto"/>
          <w:lang w:val="es-ES"/>
        </w:rPr>
        <w:t>II</w:t>
      </w:r>
      <w:r w:rsidRPr="4440D84F" w:rsidR="1C4EDC6C">
        <w:rPr>
          <w:rFonts w:ascii="Roboto" w:hAnsi="Roboto"/>
          <w:lang w:val="es-ES"/>
        </w:rPr>
        <w:t xml:space="preserve"> a esta </w:t>
      </w:r>
      <w:r w:rsidRPr="4440D84F" w:rsidR="44F26E4E">
        <w:rPr>
          <w:rFonts w:ascii="Roboto" w:hAnsi="Roboto"/>
          <w:lang w:val="es-ES"/>
        </w:rPr>
        <w:t>resolución se</w:t>
      </w:r>
      <w:r w:rsidRPr="4440D84F" w:rsidR="1C4EDC6C">
        <w:rPr>
          <w:rFonts w:ascii="Roboto" w:hAnsi="Roboto"/>
          <w:lang w:val="es-ES"/>
        </w:rPr>
        <w:t xml:space="preserve"> relacionan las</w:t>
      </w:r>
      <w:r w:rsidRPr="4440D84F" w:rsidR="308CAB93">
        <w:rPr>
          <w:rFonts w:ascii="Roboto" w:hAnsi="Roboto"/>
          <w:lang w:val="es-ES"/>
        </w:rPr>
        <w:t xml:space="preserve"> área</w:t>
      </w:r>
      <w:r w:rsidRPr="4440D84F" w:rsidR="3F9359BE">
        <w:rPr>
          <w:rFonts w:ascii="Roboto" w:hAnsi="Roboto"/>
          <w:lang w:val="es-ES"/>
        </w:rPr>
        <w:t>s</w:t>
      </w:r>
      <w:r w:rsidRPr="4440D84F" w:rsidR="308CAB93">
        <w:rPr>
          <w:rFonts w:ascii="Roboto" w:hAnsi="Roboto"/>
          <w:lang w:val="es-ES"/>
        </w:rPr>
        <w:t>, materia</w:t>
      </w:r>
      <w:r w:rsidRPr="4440D84F" w:rsidR="647778D4">
        <w:rPr>
          <w:rFonts w:ascii="Roboto" w:hAnsi="Roboto"/>
          <w:lang w:val="es-ES"/>
        </w:rPr>
        <w:t>s</w:t>
      </w:r>
      <w:r w:rsidRPr="4440D84F" w:rsidR="308CAB93">
        <w:rPr>
          <w:rFonts w:ascii="Roboto" w:hAnsi="Roboto"/>
          <w:lang w:val="es-ES"/>
        </w:rPr>
        <w:t>, asignatura</w:t>
      </w:r>
      <w:r w:rsidRPr="4440D84F" w:rsidR="67711995">
        <w:rPr>
          <w:rFonts w:ascii="Roboto" w:hAnsi="Roboto"/>
          <w:lang w:val="es-ES"/>
        </w:rPr>
        <w:t>s</w:t>
      </w:r>
      <w:r w:rsidRPr="4440D84F" w:rsidR="308CAB93">
        <w:rPr>
          <w:rFonts w:ascii="Roboto" w:hAnsi="Roboto"/>
          <w:lang w:val="es-ES"/>
        </w:rPr>
        <w:t xml:space="preserve"> o módulo</w:t>
      </w:r>
      <w:r w:rsidRPr="4440D84F" w:rsidR="6F562D57">
        <w:rPr>
          <w:rFonts w:ascii="Roboto" w:hAnsi="Roboto"/>
          <w:lang w:val="es-ES"/>
        </w:rPr>
        <w:t>s</w:t>
      </w:r>
      <w:r w:rsidRPr="4440D84F" w:rsidR="308CAB93">
        <w:rPr>
          <w:rFonts w:ascii="Roboto" w:hAnsi="Roboto"/>
          <w:lang w:val="es-ES"/>
        </w:rPr>
        <w:t xml:space="preserve"> que </w:t>
      </w:r>
      <w:r w:rsidRPr="4440D84F" w:rsidR="6EB5031F">
        <w:rPr>
          <w:rFonts w:ascii="Roboto" w:hAnsi="Roboto"/>
          <w:lang w:val="es-ES"/>
        </w:rPr>
        <w:t xml:space="preserve">para las </w:t>
      </w:r>
      <w:r w:rsidRPr="4440D84F" w:rsidR="308CAB93">
        <w:rPr>
          <w:rFonts w:ascii="Roboto" w:hAnsi="Roboto"/>
          <w:lang w:val="es-ES"/>
        </w:rPr>
        <w:t>que</w:t>
      </w:r>
      <w:r w:rsidRPr="4440D84F" w:rsidR="67F1A422">
        <w:rPr>
          <w:rFonts w:ascii="Roboto" w:hAnsi="Roboto"/>
          <w:lang w:val="es-ES"/>
        </w:rPr>
        <w:t xml:space="preserve"> se justifica</w:t>
      </w:r>
      <w:r w:rsidRPr="4440D84F" w:rsidR="308CAB93">
        <w:rPr>
          <w:rFonts w:ascii="Roboto" w:hAnsi="Roboto"/>
          <w:lang w:val="es-ES"/>
        </w:rPr>
        <w:t xml:space="preserve"> la contratación</w:t>
      </w:r>
      <w:r w:rsidRPr="4440D84F" w:rsidR="389BA4EE">
        <w:rPr>
          <w:rFonts w:ascii="Roboto" w:hAnsi="Roboto"/>
          <w:lang w:val="es-ES"/>
        </w:rPr>
        <w:t>.</w:t>
      </w:r>
    </w:p>
    <w:p w:rsidRPr="00306095" w:rsidR="004C515B" w:rsidP="4440D84F" w:rsidRDefault="004C515B" w14:paraId="4A519975" w14:textId="5C4C0D68">
      <w:pPr>
        <w:spacing w:after="120"/>
        <w:ind w:firstLine="708"/>
        <w:jc w:val="both"/>
        <w:rPr>
          <w:rFonts w:ascii="Roboto" w:hAnsi="Roboto"/>
          <w:i w:val="1"/>
          <w:iCs w:val="1"/>
        </w:rPr>
      </w:pPr>
    </w:p>
    <w:p w:rsidRPr="00306095" w:rsidR="004C515B" w:rsidP="4440D84F" w:rsidRDefault="004C515B" w14:paraId="7ECA3E53" w14:textId="1F32697A">
      <w:pPr>
        <w:spacing w:after="120"/>
        <w:ind w:firstLine="708"/>
        <w:jc w:val="both"/>
        <w:rPr>
          <w:rFonts w:ascii="Roboto" w:hAnsi="Roboto"/>
          <w:i w:val="1"/>
          <w:iCs w:val="1"/>
        </w:rPr>
      </w:pPr>
      <w:r w:rsidRPr="4440D84F" w:rsidR="004C515B">
        <w:rPr>
          <w:rFonts w:ascii="Roboto" w:hAnsi="Roboto"/>
          <w:i w:val="1"/>
          <w:iCs w:val="1"/>
        </w:rPr>
        <w:t>T</w:t>
      </w:r>
      <w:r w:rsidRPr="4440D84F" w:rsidR="2A5522D5">
        <w:rPr>
          <w:rFonts w:ascii="Roboto" w:hAnsi="Roboto"/>
          <w:i w:val="1"/>
          <w:iCs w:val="1"/>
        </w:rPr>
        <w:t>res</w:t>
      </w:r>
      <w:r w:rsidRPr="4440D84F" w:rsidR="004C515B">
        <w:rPr>
          <w:rFonts w:ascii="Roboto" w:hAnsi="Roboto"/>
          <w:i w:val="1"/>
          <w:iCs w:val="1"/>
        </w:rPr>
        <w:t>. Requisitos</w:t>
      </w:r>
      <w:r w:rsidRPr="4440D84F" w:rsidR="00BF035D">
        <w:rPr>
          <w:rFonts w:ascii="Roboto" w:hAnsi="Roboto"/>
          <w:i w:val="1"/>
          <w:iCs w:val="1"/>
        </w:rPr>
        <w:t xml:space="preserve"> generales</w:t>
      </w:r>
      <w:r w:rsidRPr="4440D84F" w:rsidR="004C515B">
        <w:rPr>
          <w:rFonts w:ascii="Roboto" w:hAnsi="Roboto"/>
          <w:i w:val="1"/>
          <w:iCs w:val="1"/>
        </w:rPr>
        <w:t xml:space="preserve"> de las personas candidatas</w:t>
      </w:r>
    </w:p>
    <w:p w:rsidRPr="00306095" w:rsidR="00BF035D" w:rsidP="00C41441" w:rsidRDefault="00BF035D" w14:paraId="29CA8323" w14:textId="77777777">
      <w:pPr>
        <w:spacing w:after="120"/>
        <w:jc w:val="both"/>
        <w:rPr>
          <w:rFonts w:ascii="Roboto" w:hAnsi="Roboto"/>
        </w:rPr>
      </w:pPr>
      <w:r w:rsidRPr="4440D84F" w:rsidR="00BF035D">
        <w:rPr>
          <w:rFonts w:ascii="Roboto" w:hAnsi="Roboto"/>
        </w:rPr>
        <w:t xml:space="preserve"> </w:t>
      </w:r>
      <w:r>
        <w:tab/>
      </w:r>
      <w:r w:rsidRPr="4440D84F" w:rsidR="00BF035D">
        <w:rPr>
          <w:rFonts w:ascii="Roboto" w:hAnsi="Roboto"/>
        </w:rPr>
        <w:t>Son requisit</w:t>
      </w:r>
      <w:r w:rsidRPr="4440D84F" w:rsidR="00BF035D">
        <w:rPr>
          <w:rFonts w:ascii="Roboto" w:hAnsi="Roboto"/>
        </w:rPr>
        <w:t>os generales que deben reunir los aspirantes:</w:t>
      </w:r>
    </w:p>
    <w:p w:rsidRPr="00306095" w:rsidR="00BF035D" w:rsidP="00C41441" w:rsidRDefault="00BF035D" w14:paraId="4B59E1EE" w14:textId="07FB9B5D">
      <w:pPr>
        <w:spacing w:after="120"/>
        <w:jc w:val="both"/>
        <w:rPr>
          <w:rFonts w:ascii="Roboto" w:hAnsi="Roboto"/>
        </w:rPr>
      </w:pPr>
      <w:r w:rsidRPr="00306095">
        <w:rPr>
          <w:rFonts w:ascii="Roboto" w:hAnsi="Roboto"/>
        </w:rPr>
        <w:t xml:space="preserve">a) Ser español o nacional de alguno de los demás Estados miembros de la Unión Europea o nacional de algún Estado, al que, en virtud de los Tratados Internacionales celebrados por la Unión Europea y ratificados por España, sea de aplicación la libre circulación de trabajadores. </w:t>
      </w:r>
    </w:p>
    <w:p w:rsidRPr="00306095" w:rsidR="00BF035D" w:rsidP="00C41441" w:rsidRDefault="00BF035D" w14:paraId="7D10BBA0" w14:textId="4DACE738">
      <w:pPr>
        <w:spacing w:after="120"/>
        <w:jc w:val="both"/>
        <w:rPr>
          <w:rFonts w:ascii="Roboto" w:hAnsi="Roboto"/>
        </w:rPr>
      </w:pPr>
      <w:r w:rsidRPr="00306095">
        <w:rPr>
          <w:rFonts w:ascii="Roboto" w:hAnsi="Roboto"/>
        </w:rPr>
        <w:t xml:space="preserve">También podrá participar, cualquiera que sea su nacionalidad, el cónyuge de los españoles y de los nacionales de alguno de los demás Estados miembros de la Unión Europea y cuando así lo prevea el correspondiente Tratado, el de los nacionales de algún Estado, al que en virtud de los Tratados Internacionales celebrados por la Unión Europea y ratificados por España, sea de aplicación la libre circulación de trabajadores, siempre que no estén separados de derecho. </w:t>
      </w:r>
    </w:p>
    <w:p w:rsidRPr="00306095" w:rsidR="00BF035D" w:rsidP="00C41441" w:rsidRDefault="00BF035D" w14:paraId="3551BD59" w14:textId="13BC33BA">
      <w:pPr>
        <w:spacing w:after="120"/>
        <w:jc w:val="both"/>
        <w:rPr>
          <w:rFonts w:ascii="Roboto" w:hAnsi="Roboto"/>
          <w:lang w:val="es-ES"/>
        </w:rPr>
      </w:pPr>
      <w:r w:rsidRPr="00306095">
        <w:rPr>
          <w:rFonts w:ascii="Roboto" w:hAnsi="Roboto"/>
          <w:lang w:val="es-ES"/>
        </w:rPr>
        <w:t>Asimismo, con las mismas condiciones, podrán participar sus descendientes y los de su cónyuge, siempre que no estén separados de derecho, menores de veintiún años o mayores de dicha edad, que vivan a sus expensas.</w:t>
      </w:r>
    </w:p>
    <w:p w:rsidRPr="00306095" w:rsidR="2B497373" w:rsidP="00C41441" w:rsidRDefault="2B497373" w14:paraId="164891B7" w14:textId="5E6DDD5C">
      <w:pPr>
        <w:spacing w:after="120" w:line="259" w:lineRule="auto"/>
        <w:jc w:val="both"/>
        <w:rPr>
          <w:rFonts w:ascii="Roboto" w:hAnsi="Roboto"/>
          <w:lang w:val="es-ES"/>
        </w:rPr>
      </w:pPr>
      <w:r w:rsidRPr="00306095">
        <w:rPr>
          <w:rFonts w:ascii="Roboto" w:hAnsi="Roboto"/>
          <w:lang w:val="es-ES"/>
        </w:rPr>
        <w:t xml:space="preserve">No obstante, </w:t>
      </w:r>
      <w:r w:rsidRPr="00306095" w:rsidR="2C0E5626">
        <w:rPr>
          <w:rFonts w:ascii="Roboto" w:hAnsi="Roboto"/>
          <w:lang w:val="es-ES"/>
        </w:rPr>
        <w:t xml:space="preserve">de acuerdo con lo dispuesto en la normativa aplicable, </w:t>
      </w:r>
      <w:r w:rsidRPr="00306095">
        <w:rPr>
          <w:rFonts w:ascii="Roboto" w:hAnsi="Roboto"/>
          <w:lang w:val="es-ES"/>
        </w:rPr>
        <w:t>podrán participar para impartir enseñanzas artísticas superiores y enseñanzas de idiomas</w:t>
      </w:r>
      <w:r w:rsidRPr="00306095" w:rsidR="775A2194">
        <w:rPr>
          <w:rFonts w:ascii="Roboto" w:hAnsi="Roboto"/>
          <w:lang w:val="es-ES"/>
        </w:rPr>
        <w:t>,</w:t>
      </w:r>
      <w:r w:rsidRPr="00306095">
        <w:rPr>
          <w:rFonts w:ascii="Roboto" w:hAnsi="Roboto"/>
          <w:lang w:val="es-ES"/>
        </w:rPr>
        <w:t xml:space="preserve"> profesionales de nacionalidad extranjera,</w:t>
      </w:r>
      <w:r w:rsidRPr="00306095" w:rsidR="4E5B7821">
        <w:rPr>
          <w:rFonts w:ascii="Roboto" w:hAnsi="Roboto"/>
          <w:lang w:val="es-ES"/>
        </w:rPr>
        <w:t xml:space="preserve"> </w:t>
      </w:r>
      <w:r w:rsidRPr="00306095" w:rsidR="09F11775">
        <w:rPr>
          <w:rFonts w:ascii="Roboto" w:hAnsi="Roboto"/>
          <w:lang w:val="es-ES"/>
        </w:rPr>
        <w:t xml:space="preserve">si bien para su </w:t>
      </w:r>
      <w:r w:rsidRPr="00306095" w:rsidR="21AA7947">
        <w:rPr>
          <w:rFonts w:ascii="Roboto" w:hAnsi="Roboto"/>
          <w:lang w:val="es-ES"/>
        </w:rPr>
        <w:t>contratación</w:t>
      </w:r>
      <w:r w:rsidRPr="00306095" w:rsidR="1CD61EE8">
        <w:rPr>
          <w:rFonts w:ascii="Roboto" w:hAnsi="Roboto"/>
          <w:lang w:val="es-ES"/>
        </w:rPr>
        <w:t xml:space="preserve"> d</w:t>
      </w:r>
      <w:r w:rsidRPr="00306095">
        <w:rPr>
          <w:rFonts w:ascii="Roboto" w:hAnsi="Roboto"/>
          <w:lang w:val="es-ES"/>
        </w:rPr>
        <w:t>eberá cumplir</w:t>
      </w:r>
      <w:r w:rsidRPr="00306095" w:rsidR="4D14E0F9">
        <w:rPr>
          <w:rFonts w:ascii="Roboto" w:hAnsi="Roboto"/>
          <w:lang w:val="es-ES"/>
        </w:rPr>
        <w:t>se</w:t>
      </w:r>
      <w:r w:rsidRPr="00306095">
        <w:rPr>
          <w:rFonts w:ascii="Roboto" w:hAnsi="Roboto"/>
          <w:lang w:val="es-ES"/>
        </w:rPr>
        <w:t xml:space="preserve">, además de la restante normativa </w:t>
      </w:r>
      <w:r w:rsidRPr="00306095" w:rsidR="21349EE9">
        <w:rPr>
          <w:rFonts w:ascii="Roboto" w:hAnsi="Roboto"/>
          <w:lang w:val="es-ES"/>
        </w:rPr>
        <w:t xml:space="preserve">nacional o comunitaria </w:t>
      </w:r>
      <w:r w:rsidRPr="00306095">
        <w:rPr>
          <w:rFonts w:ascii="Roboto" w:hAnsi="Roboto"/>
          <w:lang w:val="es-ES"/>
        </w:rPr>
        <w:t>que resulte de aplicación</w:t>
      </w:r>
      <w:r w:rsidRPr="00306095" w:rsidR="4B82853E">
        <w:rPr>
          <w:rFonts w:ascii="Roboto" w:hAnsi="Roboto"/>
          <w:lang w:val="es-ES"/>
        </w:rPr>
        <w:t xml:space="preserve"> en materia de extranjería</w:t>
      </w:r>
      <w:r w:rsidRPr="00306095">
        <w:rPr>
          <w:rFonts w:ascii="Roboto" w:hAnsi="Roboto"/>
          <w:lang w:val="es-ES"/>
        </w:rPr>
        <w:t>, lo dispuesto en el artículo 36 y en la disposición final tercera de la Ley Orgánica 4/2000, de 11 de enero, sobre derechos y libertades de los extranjeros en España y su integración social</w:t>
      </w:r>
      <w:r w:rsidRPr="00306095" w:rsidR="796D75A0">
        <w:rPr>
          <w:rFonts w:ascii="Roboto" w:hAnsi="Roboto"/>
          <w:lang w:val="es-ES"/>
        </w:rPr>
        <w:t>.</w:t>
      </w:r>
    </w:p>
    <w:p w:rsidRPr="00306095" w:rsidR="00BF035D" w:rsidP="00C41441" w:rsidRDefault="00BF035D" w14:paraId="0D73556C" w14:textId="3619170D">
      <w:pPr>
        <w:spacing w:after="120"/>
        <w:jc w:val="both"/>
        <w:rPr>
          <w:rFonts w:ascii="Roboto" w:hAnsi="Roboto"/>
          <w:lang w:val="es-ES"/>
        </w:rPr>
      </w:pPr>
      <w:r w:rsidRPr="00306095">
        <w:rPr>
          <w:rFonts w:ascii="Roboto" w:hAnsi="Roboto"/>
          <w:lang w:val="es-ES"/>
        </w:rPr>
        <w:t>b) Tener cumplidos los dieciocho años y no haber alcanzado la edad establecida, con carácter general, para la jubilación forzosa.</w:t>
      </w:r>
    </w:p>
    <w:p w:rsidRPr="00306095" w:rsidR="00BF035D" w:rsidP="00C41441" w:rsidRDefault="00BF035D" w14:paraId="507B3EAD" w14:textId="402DD7BF">
      <w:pPr>
        <w:spacing w:after="120"/>
        <w:jc w:val="both"/>
        <w:rPr>
          <w:rFonts w:ascii="Roboto" w:hAnsi="Roboto"/>
        </w:rPr>
      </w:pPr>
      <w:r w:rsidRPr="00306095">
        <w:rPr>
          <w:rFonts w:ascii="Roboto" w:hAnsi="Roboto"/>
        </w:rPr>
        <w:t>c) No padecer enfermedad ni estar afectado por limitación física o psíquica que sea incompatible con el desempeño de las funciones correspondientes.</w:t>
      </w:r>
    </w:p>
    <w:p w:rsidRPr="00306095" w:rsidR="00BF035D" w:rsidP="00C41441" w:rsidRDefault="00BF035D" w14:paraId="2BDDBBB9" w14:textId="3417F9AD">
      <w:pPr>
        <w:spacing w:after="120"/>
        <w:jc w:val="both"/>
        <w:rPr>
          <w:rFonts w:ascii="Roboto" w:hAnsi="Roboto"/>
        </w:rPr>
      </w:pPr>
      <w:r w:rsidRPr="00306095">
        <w:rPr>
          <w:rFonts w:ascii="Roboto" w:hAnsi="Roboto"/>
        </w:rPr>
        <w:t>d) No haber sido separado mediante expediente disciplinario del servicio de cualquiera de las Administraciones Públicas, ni hallarse inhabilitado para el desempeño de funciones públicas. Los aspirantes que no tengan la nacionalidad española deberán acreditar que no están sujetos a sanción disciplinaria o condena penal que les impida, en su Estado, el ejercicio de funciones públicas.</w:t>
      </w:r>
    </w:p>
    <w:p w:rsidRPr="00306095" w:rsidR="00BF035D" w:rsidP="00C41441" w:rsidRDefault="00BF035D" w14:paraId="3E8C184C" w14:textId="602BB619">
      <w:pPr>
        <w:spacing w:after="120"/>
        <w:jc w:val="both"/>
        <w:rPr>
          <w:rFonts w:ascii="Roboto" w:hAnsi="Roboto"/>
        </w:rPr>
      </w:pPr>
      <w:r w:rsidRPr="00306095">
        <w:rPr>
          <w:rFonts w:ascii="Roboto" w:hAnsi="Roboto"/>
        </w:rPr>
        <w:t>e) No haber sido condenado por sentencia firme por algún delito contra la libertad e indemnidad sexual, que incluye la agresión y abuso sexual, acoso sexual, exhibicionismo y provocación sexual, prostitución y explotación sexual y corrupción de menores, así como por trata de seres humanos conforme se establece en artículo 57 y siguientes de la Ley Orgánica 8/2021, de 4 de junio, de protección integral a la infancia y la adolescencia frente a la violencia.</w:t>
      </w:r>
    </w:p>
    <w:p w:rsidRPr="00306095" w:rsidR="00BF035D" w:rsidP="00C41441" w:rsidRDefault="00BF035D" w14:paraId="2694002D" w14:textId="1BA2E864">
      <w:pPr>
        <w:spacing w:after="120"/>
        <w:jc w:val="both"/>
        <w:rPr>
          <w:rFonts w:ascii="Roboto" w:hAnsi="Roboto"/>
          <w:lang w:val="es-ES"/>
        </w:rPr>
      </w:pPr>
      <w:r w:rsidRPr="00306095">
        <w:rPr>
          <w:rFonts w:ascii="Roboto" w:hAnsi="Roboto"/>
          <w:lang w:val="es-ES"/>
        </w:rPr>
        <w:t>f) No ser funcionario docente de carrera, en prácticas o estar pendiente del correspondiente nombramiento</w:t>
      </w:r>
      <w:r w:rsidRPr="00306095" w:rsidR="3FFD899C">
        <w:rPr>
          <w:rFonts w:ascii="Roboto" w:hAnsi="Roboto"/>
          <w:lang w:val="es-ES"/>
        </w:rPr>
        <w:t xml:space="preserve"> del mismo cuerpo</w:t>
      </w:r>
      <w:r w:rsidRPr="00306095">
        <w:rPr>
          <w:rFonts w:ascii="Roboto" w:hAnsi="Roboto"/>
          <w:lang w:val="es-ES"/>
        </w:rPr>
        <w:t>.</w:t>
      </w:r>
    </w:p>
    <w:p w:rsidRPr="00306095" w:rsidR="69713FE1" w:rsidP="75F29E5E" w:rsidRDefault="69713FE1" w14:paraId="0591D064" w14:textId="5E42C515">
      <w:pPr>
        <w:jc w:val="both"/>
        <w:rPr>
          <w:rFonts w:ascii="Roboto" w:hAnsi="Roboto"/>
          <w:color w:val="FF0000"/>
          <w:lang w:val="es-ES"/>
        </w:rPr>
      </w:pPr>
      <w:r w:rsidRPr="00306095">
        <w:rPr>
          <w:rFonts w:ascii="Roboto" w:hAnsi="Roboto"/>
          <w:lang w:val="es-ES"/>
        </w:rPr>
        <w:t>g</w:t>
      </w:r>
      <w:r w:rsidRPr="00306095" w:rsidR="38A5A9FF">
        <w:rPr>
          <w:rFonts w:ascii="Roboto" w:hAnsi="Roboto"/>
          <w:lang w:val="es-ES"/>
        </w:rPr>
        <w:t xml:space="preserve">) </w:t>
      </w:r>
      <w:r w:rsidRPr="00306095" w:rsidR="6BA753DE">
        <w:rPr>
          <w:rFonts w:ascii="Roboto" w:hAnsi="Roboto"/>
          <w:lang w:val="es-ES"/>
        </w:rPr>
        <w:t xml:space="preserve"> </w:t>
      </w:r>
      <w:r w:rsidRPr="00306095" w:rsidR="6A5CF541">
        <w:rPr>
          <w:rFonts w:ascii="Roboto" w:hAnsi="Roboto"/>
          <w:lang w:val="es-ES"/>
        </w:rPr>
        <w:t>A</w:t>
      </w:r>
      <w:r w:rsidRPr="00306095" w:rsidR="6BA753DE">
        <w:rPr>
          <w:rFonts w:ascii="Roboto" w:hAnsi="Roboto"/>
          <w:lang w:val="es-ES"/>
        </w:rPr>
        <w:t>quellos</w:t>
      </w:r>
      <w:r w:rsidRPr="00306095" w:rsidR="38A5A9FF">
        <w:rPr>
          <w:rFonts w:ascii="Roboto" w:hAnsi="Roboto"/>
          <w:lang w:val="es-ES"/>
        </w:rPr>
        <w:t xml:space="preserve"> aspirantes que no </w:t>
      </w:r>
      <w:r w:rsidRPr="00306095" w:rsidR="5B47EAEB">
        <w:rPr>
          <w:rFonts w:ascii="Roboto" w:hAnsi="Roboto"/>
          <w:lang w:val="es-ES"/>
        </w:rPr>
        <w:t>tengan</w:t>
      </w:r>
      <w:r w:rsidRPr="00306095" w:rsidR="38A5A9FF">
        <w:rPr>
          <w:rFonts w:ascii="Roboto" w:hAnsi="Roboto"/>
          <w:lang w:val="es-ES"/>
        </w:rPr>
        <w:t xml:space="preserve"> la nacionalidad española</w:t>
      </w:r>
      <w:r w:rsidRPr="00306095" w:rsidR="76DC5EA1">
        <w:rPr>
          <w:rFonts w:ascii="Roboto" w:hAnsi="Roboto"/>
          <w:lang w:val="es-ES"/>
        </w:rPr>
        <w:t xml:space="preserve"> y cuyo país de origen no tenga como idioma oficial el castellano, </w:t>
      </w:r>
      <w:r w:rsidRPr="00306095" w:rsidR="45B22788">
        <w:rPr>
          <w:rFonts w:ascii="Roboto" w:hAnsi="Roboto"/>
          <w:lang w:val="es-ES"/>
        </w:rPr>
        <w:t>deberán p</w:t>
      </w:r>
      <w:r w:rsidRPr="00306095" w:rsidR="0A45F7BA">
        <w:rPr>
          <w:rFonts w:ascii="Roboto" w:hAnsi="Roboto"/>
          <w:lang w:val="es-ES"/>
        </w:rPr>
        <w:t xml:space="preserve">oseer un nivel adecuado del </w:t>
      </w:r>
      <w:r w:rsidRPr="00306095" w:rsidR="0EC560D4">
        <w:rPr>
          <w:rFonts w:ascii="Roboto" w:hAnsi="Roboto"/>
          <w:lang w:val="es-ES"/>
        </w:rPr>
        <w:t>mismo</w:t>
      </w:r>
      <w:r w:rsidRPr="00306095" w:rsidR="4AA8313E">
        <w:rPr>
          <w:rFonts w:ascii="Roboto" w:hAnsi="Roboto"/>
          <w:lang w:val="es-ES"/>
        </w:rPr>
        <w:t>,</w:t>
      </w:r>
      <w:r w:rsidRPr="00306095" w:rsidR="66C5F211">
        <w:rPr>
          <w:rFonts w:ascii="Roboto" w:hAnsi="Roboto"/>
          <w:lang w:val="es-ES"/>
        </w:rPr>
        <w:t xml:space="preserve"> </w:t>
      </w:r>
      <w:r w:rsidRPr="00306095" w:rsidR="6EF275E4">
        <w:rPr>
          <w:rFonts w:ascii="Roboto" w:hAnsi="Roboto"/>
          <w:lang w:val="es-ES"/>
        </w:rPr>
        <w:t xml:space="preserve">lo </w:t>
      </w:r>
      <w:r w:rsidRPr="00306095" w:rsidR="66C5F211">
        <w:rPr>
          <w:rFonts w:ascii="Roboto" w:hAnsi="Roboto"/>
          <w:lang w:val="es-ES"/>
        </w:rPr>
        <w:t>q</w:t>
      </w:r>
      <w:r w:rsidRPr="00306095" w:rsidR="66C5F211">
        <w:rPr>
          <w:rFonts w:ascii="Roboto" w:hAnsi="Roboto" w:eastAsia="Roboto" w:cs="Roboto"/>
          <w:lang w:val="es-ES"/>
        </w:rPr>
        <w:t>ue se acreditará con la posesión de del diploma de español nivel B2 o superior; del certificado de las Escuelas Oficiales de Idiomas de Nivel Avanzado o equivalente en español para extranjeros</w:t>
      </w:r>
      <w:r w:rsidRPr="00306095" w:rsidR="61CE410A">
        <w:rPr>
          <w:rFonts w:ascii="Roboto" w:hAnsi="Roboto" w:eastAsia="Roboto" w:cs="Roboto"/>
          <w:lang w:val="es-ES"/>
        </w:rPr>
        <w:t>;</w:t>
      </w:r>
      <w:r w:rsidRPr="00306095" w:rsidR="66C5F211">
        <w:rPr>
          <w:rFonts w:ascii="Roboto" w:hAnsi="Roboto" w:eastAsia="Roboto" w:cs="Roboto"/>
          <w:lang w:val="es-ES"/>
        </w:rPr>
        <w:t xml:space="preserve"> o de un título de grado, licenciatura o diplomatura, título de Bachillerato o título de Técnico Especialista o Técnico Superior, cursado en el Estado español. </w:t>
      </w:r>
    </w:p>
    <w:p w:rsidRPr="00306095" w:rsidR="00BF035D" w:rsidP="00C41441" w:rsidRDefault="00BF035D" w14:paraId="56228BED" w14:textId="77777777">
      <w:pPr>
        <w:spacing w:after="120"/>
        <w:jc w:val="both"/>
        <w:rPr>
          <w:rFonts w:ascii="Roboto" w:hAnsi="Roboto"/>
        </w:rPr>
      </w:pPr>
    </w:p>
    <w:p w:rsidRPr="00306095" w:rsidR="00BF035D" w:rsidP="4440D84F" w:rsidRDefault="004C515B" w14:paraId="0DE2357B" w14:textId="7E07BF5A">
      <w:pPr>
        <w:spacing w:after="120"/>
        <w:jc w:val="both"/>
        <w:rPr>
          <w:rFonts w:ascii="Roboto" w:hAnsi="Roboto"/>
          <w:i w:val="1"/>
          <w:iCs w:val="1"/>
        </w:rPr>
      </w:pPr>
      <w:r w:rsidRPr="00306095">
        <w:rPr>
          <w:rFonts w:ascii="Roboto" w:hAnsi="Roboto"/>
        </w:rPr>
        <w:tab/>
      </w:r>
      <w:r w:rsidRPr="4440D84F" w:rsidR="00BF035D">
        <w:rPr>
          <w:rFonts w:ascii="Roboto" w:hAnsi="Roboto"/>
          <w:i w:val="1"/>
          <w:iCs w:val="1"/>
        </w:rPr>
        <w:t>Cua</w:t>
      </w:r>
      <w:r w:rsidRPr="4440D84F" w:rsidR="24CEB85E">
        <w:rPr>
          <w:rFonts w:ascii="Roboto" w:hAnsi="Roboto"/>
          <w:i w:val="1"/>
          <w:iCs w:val="1"/>
        </w:rPr>
        <w:t>tro</w:t>
      </w:r>
      <w:r w:rsidRPr="4440D84F" w:rsidR="00BF035D">
        <w:rPr>
          <w:rFonts w:ascii="Roboto" w:hAnsi="Roboto"/>
          <w:i w:val="1"/>
          <w:iCs w:val="1"/>
        </w:rPr>
        <w:t>. Requisitos específicos</w:t>
      </w:r>
    </w:p>
    <w:p w:rsidRPr="00306095" w:rsidR="004C515B" w:rsidP="75F29E5E" w:rsidRDefault="4814CF33" w14:paraId="722E77CE" w14:textId="0A054F71">
      <w:pPr>
        <w:spacing w:after="120"/>
        <w:ind w:firstLine="708"/>
        <w:jc w:val="both"/>
        <w:rPr>
          <w:rFonts w:ascii="Roboto" w:hAnsi="Roboto"/>
          <w:lang w:val="es-ES"/>
        </w:rPr>
      </w:pPr>
      <w:r w:rsidRPr="4440D84F" w:rsidR="4814CF33">
        <w:rPr>
          <w:rFonts w:ascii="Roboto" w:hAnsi="Roboto"/>
          <w:lang w:val="es-ES"/>
        </w:rPr>
        <w:t>Además de los requisitos generales, l</w:t>
      </w:r>
      <w:r w:rsidRPr="4440D84F" w:rsidR="00D9642D">
        <w:rPr>
          <w:rFonts w:ascii="Roboto" w:hAnsi="Roboto"/>
          <w:lang w:val="es-ES"/>
        </w:rPr>
        <w:t>os aspirantes deberán</w:t>
      </w:r>
      <w:r w:rsidRPr="4440D84F" w:rsidR="005539F8">
        <w:rPr>
          <w:rFonts w:ascii="Roboto" w:hAnsi="Roboto"/>
          <w:lang w:val="es-ES"/>
        </w:rPr>
        <w:t xml:space="preserve"> haber desempeñado de modo habitual y fuera del ámbito docente una actividad profesional remunerada relacionada con la materia, área o módulo que debe impartir como enseñanza, durante un período al menos de dos años dentro de los cuatro años anteriores a su contratación</w:t>
      </w:r>
      <w:r w:rsidRPr="4440D84F" w:rsidR="00E9021E">
        <w:rPr>
          <w:rFonts w:ascii="Roboto" w:hAnsi="Roboto"/>
          <w:lang w:val="es-ES"/>
        </w:rPr>
        <w:t xml:space="preserve"> </w:t>
      </w:r>
      <w:r w:rsidRPr="4440D84F" w:rsidR="00B739C5">
        <w:rPr>
          <w:rFonts w:ascii="Roboto" w:hAnsi="Roboto"/>
          <w:lang w:val="es-ES"/>
        </w:rPr>
        <w:t xml:space="preserve">y, en su caso, </w:t>
      </w:r>
      <w:r w:rsidRPr="4440D84F" w:rsidR="005539F8">
        <w:rPr>
          <w:rFonts w:ascii="Roboto" w:hAnsi="Roboto"/>
          <w:lang w:val="es-ES"/>
        </w:rPr>
        <w:t xml:space="preserve">los </w:t>
      </w:r>
      <w:r w:rsidRPr="4440D84F" w:rsidR="17EE499A">
        <w:rPr>
          <w:rFonts w:ascii="Roboto" w:hAnsi="Roboto"/>
          <w:lang w:val="es-ES"/>
        </w:rPr>
        <w:t xml:space="preserve">requisitos específicos </w:t>
      </w:r>
      <w:r w:rsidRPr="4440D84F" w:rsidR="003E33DB">
        <w:rPr>
          <w:rFonts w:ascii="Roboto" w:hAnsi="Roboto"/>
          <w:lang w:val="es-ES"/>
        </w:rPr>
        <w:t xml:space="preserve">que se establezcan para el desempeño como </w:t>
      </w:r>
      <w:r w:rsidRPr="4440D84F" w:rsidR="17EE499A">
        <w:rPr>
          <w:rFonts w:ascii="Roboto" w:hAnsi="Roboto"/>
          <w:lang w:val="es-ES"/>
        </w:rPr>
        <w:t>profesorado especialista</w:t>
      </w:r>
      <w:r w:rsidRPr="4440D84F" w:rsidR="0C1CE76A">
        <w:rPr>
          <w:rFonts w:ascii="Roboto" w:hAnsi="Roboto"/>
          <w:lang w:val="es-ES"/>
        </w:rPr>
        <w:t>.</w:t>
      </w:r>
    </w:p>
    <w:p w:rsidRPr="00306095" w:rsidR="004C515B" w:rsidP="00C41441" w:rsidRDefault="004C515B" w14:paraId="5E5C1C88" w14:textId="459A1113">
      <w:pPr>
        <w:spacing w:after="120"/>
        <w:ind w:firstLine="708"/>
        <w:jc w:val="both"/>
        <w:rPr>
          <w:rFonts w:ascii="Roboto" w:hAnsi="Roboto"/>
        </w:rPr>
      </w:pPr>
      <w:r w:rsidRPr="4440D84F" w:rsidR="004C515B">
        <w:rPr>
          <w:rFonts w:ascii="Roboto" w:hAnsi="Roboto"/>
        </w:rPr>
        <w:t>No obstante, con carácter excepcional, cuando ningún candidato cumpla con los requisitos anteriores, la dirección territorial con competencias en educación podrá contratar de forma motivada a profesores que acrediten esa experiencia bienal durante su vida laboral.</w:t>
      </w:r>
    </w:p>
    <w:p w:rsidRPr="00306095" w:rsidR="004C515B" w:rsidP="00C41441" w:rsidRDefault="004C515B" w14:paraId="01BA352C" w14:textId="77777777">
      <w:pPr>
        <w:spacing w:after="120"/>
      </w:pPr>
    </w:p>
    <w:p w:rsidRPr="00306095" w:rsidR="004C515B" w:rsidP="4440D84F" w:rsidRDefault="004C515B" w14:paraId="2EC332DB" w14:textId="1954F403">
      <w:pPr>
        <w:spacing w:after="120"/>
        <w:jc w:val="both"/>
        <w:rPr>
          <w:rFonts w:ascii="Roboto" w:hAnsi="Roboto"/>
          <w:i w:val="1"/>
          <w:iCs w:val="1"/>
        </w:rPr>
      </w:pPr>
      <w:r w:rsidRPr="00306095">
        <w:rPr>
          <w:rFonts w:ascii="Roboto" w:hAnsi="Roboto"/>
        </w:rPr>
        <w:tab/>
      </w:r>
      <w:r w:rsidRPr="4440D84F" w:rsidR="03CB134A">
        <w:rPr>
          <w:rFonts w:ascii="Roboto" w:hAnsi="Roboto"/>
          <w:i w:val="1"/>
          <w:iCs w:val="1"/>
        </w:rPr>
        <w:t>Cinco</w:t>
      </w:r>
      <w:r w:rsidRPr="4440D84F" w:rsidR="004C515B">
        <w:rPr>
          <w:rFonts w:ascii="Roboto" w:hAnsi="Roboto"/>
          <w:i w:val="1"/>
          <w:iCs w:val="1"/>
        </w:rPr>
        <w:t>. Selección</w:t>
      </w:r>
    </w:p>
    <w:p w:rsidRPr="00306095" w:rsidR="004C515B" w:rsidP="00C41441" w:rsidRDefault="004C515B" w14:paraId="1182CC2F" w14:textId="2B1CB564">
      <w:pPr>
        <w:spacing w:after="120"/>
        <w:jc w:val="both"/>
        <w:rPr>
          <w:rFonts w:ascii="Roboto" w:hAnsi="Roboto"/>
          <w:color w:val="FF0000"/>
          <w:lang w:val="es-ES"/>
        </w:rPr>
      </w:pPr>
      <w:r w:rsidRPr="00306095">
        <w:rPr>
          <w:rFonts w:ascii="Roboto" w:hAnsi="Roboto"/>
        </w:rPr>
        <w:tab/>
      </w:r>
      <w:r w:rsidRPr="00306095">
        <w:rPr>
          <w:rFonts w:ascii="Roboto" w:hAnsi="Roboto"/>
          <w:lang w:val="es-ES"/>
        </w:rPr>
        <w:t>La contratación del profesorado especialista se llevará a cabo de acuerdo con los principios de igualdad, mérito, capacidad y publicidad y se desarrollará con arreglo a</w:t>
      </w:r>
      <w:r w:rsidRPr="00306095" w:rsidR="00503EE2">
        <w:rPr>
          <w:rFonts w:ascii="Roboto" w:hAnsi="Roboto"/>
          <w:lang w:val="es-ES"/>
        </w:rPr>
        <w:t xml:space="preserve"> un</w:t>
      </w:r>
      <w:r w:rsidRPr="00306095">
        <w:rPr>
          <w:rFonts w:ascii="Roboto" w:hAnsi="Roboto"/>
          <w:lang w:val="es-ES"/>
        </w:rPr>
        <w:t xml:space="preserve"> procedimiento de concurso de méritos</w:t>
      </w:r>
      <w:r w:rsidRPr="00306095" w:rsidR="00D9642D">
        <w:rPr>
          <w:rFonts w:ascii="Roboto" w:hAnsi="Roboto"/>
          <w:lang w:val="es-ES"/>
        </w:rPr>
        <w:t>, cuyo baremo se</w:t>
      </w:r>
      <w:r w:rsidRPr="00306095" w:rsidR="00BF035D">
        <w:rPr>
          <w:rFonts w:ascii="Roboto" w:hAnsi="Roboto"/>
          <w:lang w:val="es-ES"/>
        </w:rPr>
        <w:t xml:space="preserve"> establec</w:t>
      </w:r>
      <w:r w:rsidRPr="00306095" w:rsidR="00D9642D">
        <w:rPr>
          <w:rFonts w:ascii="Roboto" w:hAnsi="Roboto"/>
          <w:lang w:val="es-ES"/>
        </w:rPr>
        <w:t>e</w:t>
      </w:r>
      <w:r w:rsidRPr="00306095" w:rsidR="00BF035D">
        <w:rPr>
          <w:rFonts w:ascii="Roboto" w:hAnsi="Roboto"/>
          <w:lang w:val="es-ES"/>
        </w:rPr>
        <w:t xml:space="preserve"> como anexo </w:t>
      </w:r>
      <w:r w:rsidRPr="00306095" w:rsidR="7DE55853">
        <w:rPr>
          <w:rFonts w:ascii="Roboto" w:hAnsi="Roboto"/>
          <w:lang w:val="es-ES"/>
        </w:rPr>
        <w:t xml:space="preserve">I </w:t>
      </w:r>
      <w:r w:rsidRPr="00306095" w:rsidR="00BF035D">
        <w:rPr>
          <w:rFonts w:ascii="Roboto" w:hAnsi="Roboto"/>
          <w:lang w:val="es-ES"/>
        </w:rPr>
        <w:t>a la presente resolución</w:t>
      </w:r>
      <w:r w:rsidRPr="00306095">
        <w:rPr>
          <w:rFonts w:ascii="Roboto" w:hAnsi="Roboto"/>
          <w:lang w:val="es-ES"/>
        </w:rPr>
        <w:t>.</w:t>
      </w:r>
    </w:p>
    <w:p w:rsidRPr="00306095" w:rsidR="00497510" w:rsidP="00C41441" w:rsidRDefault="00497510" w14:paraId="2AE2C3FF" w14:textId="77777777">
      <w:pPr>
        <w:spacing w:after="120"/>
        <w:jc w:val="both"/>
        <w:rPr>
          <w:rFonts w:ascii="Roboto" w:hAnsi="Roboto"/>
          <w:color w:val="FF0000"/>
        </w:rPr>
      </w:pPr>
      <w:r w:rsidRPr="00306095">
        <w:rPr>
          <w:rFonts w:ascii="Roboto" w:hAnsi="Roboto"/>
          <w:color w:val="FF0000"/>
        </w:rPr>
        <w:tab/>
      </w:r>
    </w:p>
    <w:p w:rsidRPr="00306095" w:rsidR="004C515B" w:rsidP="4440D84F" w:rsidRDefault="00497510" w14:paraId="665F8768" w14:textId="3EF281DA">
      <w:pPr>
        <w:spacing w:after="120"/>
        <w:jc w:val="both"/>
        <w:rPr>
          <w:rFonts w:ascii="Roboto" w:hAnsi="Roboto"/>
          <w:i w:val="1"/>
          <w:iCs w:val="1"/>
        </w:rPr>
      </w:pPr>
      <w:r w:rsidRPr="00306095">
        <w:rPr>
          <w:rFonts w:ascii="Roboto" w:hAnsi="Roboto"/>
          <w:color w:val="FF0000"/>
        </w:rPr>
        <w:tab/>
      </w:r>
      <w:r w:rsidRPr="4440D84F" w:rsidR="77B4FDB1">
        <w:rPr>
          <w:rFonts w:ascii="Roboto" w:hAnsi="Roboto"/>
          <w:i w:val="1"/>
          <w:iCs w:val="1"/>
        </w:rPr>
        <w:t>Seis</w:t>
      </w:r>
      <w:r w:rsidRPr="4440D84F" w:rsidR="004C515B">
        <w:rPr>
          <w:rFonts w:ascii="Roboto" w:hAnsi="Roboto"/>
          <w:i w:val="1"/>
          <w:iCs w:val="1"/>
        </w:rPr>
        <w:t>. Contratación</w:t>
      </w:r>
    </w:p>
    <w:p w:rsidRPr="00306095" w:rsidR="004C515B" w:rsidP="00C41441" w:rsidRDefault="00503EE2" w14:paraId="79DA8DA6" w14:textId="0940134A">
      <w:pPr>
        <w:spacing w:after="120"/>
        <w:jc w:val="both"/>
        <w:rPr>
          <w:rFonts w:ascii="Roboto" w:hAnsi="Roboto"/>
        </w:rPr>
      </w:pPr>
      <w:r w:rsidRPr="00306095">
        <w:rPr>
          <w:rFonts w:ascii="Roboto" w:hAnsi="Roboto"/>
        </w:rPr>
        <w:tab/>
      </w:r>
      <w:r w:rsidRPr="00306095" w:rsidR="004C515B">
        <w:rPr>
          <w:rFonts w:ascii="Roboto" w:hAnsi="Roboto"/>
        </w:rPr>
        <w:t>La contratación se realizará, por norma general, bajo un régimen laboral, ya sea a jornada completa o parcial. Esta modalidad se aplicará siempre y cuando la oferta de las enseñanzas correspondientes cuente con una previsión de estabilidad dentro de la planificación educativa y la demanda del sector se mantenga a largo plazo.</w:t>
      </w:r>
    </w:p>
    <w:p w:rsidRPr="00306095" w:rsidR="004C515B" w:rsidP="00C41441" w:rsidRDefault="00503EE2" w14:paraId="50791696" w14:textId="7A30B4A7">
      <w:pPr>
        <w:spacing w:after="120"/>
        <w:jc w:val="both"/>
        <w:rPr>
          <w:rFonts w:ascii="Roboto" w:hAnsi="Roboto"/>
          <w:lang w:val="es-ES"/>
        </w:rPr>
      </w:pPr>
      <w:r w:rsidRPr="00306095">
        <w:rPr>
          <w:rFonts w:ascii="Roboto" w:hAnsi="Roboto"/>
        </w:rPr>
        <w:tab/>
      </w:r>
      <w:r w:rsidRPr="00306095" w:rsidR="004C515B">
        <w:rPr>
          <w:rFonts w:ascii="Roboto" w:hAnsi="Roboto"/>
          <w:lang w:val="es-ES"/>
        </w:rPr>
        <w:t xml:space="preserve">La determinación de la modalidad del contrato a jornada completa o parcial, según lo requieran las necesidades de los centros públicos, corresponderá a la </w:t>
      </w:r>
      <w:r w:rsidRPr="00306095" w:rsidR="004C515B">
        <w:rPr>
          <w:rFonts w:ascii="Roboto" w:hAnsi="Roboto"/>
          <w:lang w:val="es-ES"/>
        </w:rPr>
        <w:t>conselleria</w:t>
      </w:r>
      <w:r w:rsidRPr="00306095" w:rsidR="004C515B">
        <w:rPr>
          <w:rFonts w:ascii="Roboto" w:hAnsi="Roboto"/>
          <w:lang w:val="es-ES"/>
        </w:rPr>
        <w:t xml:space="preserve"> con competencia en materia de personal docente, sin perjuicio de las modificaciones que, a lo largo de su duración y por razón de la planificación educativa, deban de producirse respecto de la jornada de trabajo y/o centros reflejados en contrato.</w:t>
      </w:r>
    </w:p>
    <w:p w:rsidRPr="00306095" w:rsidR="00503EE2" w:rsidP="00C41441" w:rsidRDefault="00503EE2" w14:paraId="4F6CEEB2" w14:textId="5F6FC2FD">
      <w:pPr>
        <w:spacing w:after="120"/>
        <w:jc w:val="both"/>
        <w:rPr>
          <w:rFonts w:ascii="Roboto" w:hAnsi="Roboto"/>
        </w:rPr>
      </w:pPr>
      <w:r w:rsidRPr="00306095">
        <w:rPr>
          <w:rFonts w:ascii="Roboto" w:hAnsi="Roboto"/>
        </w:rPr>
        <w:tab/>
      </w:r>
    </w:p>
    <w:p w:rsidRPr="00306095" w:rsidR="004C515B" w:rsidP="4440D84F" w:rsidRDefault="00503EE2" w14:paraId="313CD1A0" w14:textId="6266FA9F">
      <w:pPr>
        <w:spacing w:after="120"/>
        <w:jc w:val="both"/>
        <w:rPr>
          <w:rFonts w:ascii="Roboto" w:hAnsi="Roboto"/>
          <w:i w:val="1"/>
          <w:iCs w:val="1"/>
        </w:rPr>
      </w:pPr>
      <w:r w:rsidRPr="00306095">
        <w:rPr>
          <w:rFonts w:ascii="Roboto" w:hAnsi="Roboto"/>
          <w:i/>
          <w:iCs/>
        </w:rPr>
        <w:tab/>
      </w:r>
      <w:r w:rsidRPr="4440D84F" w:rsidR="004C515B">
        <w:rPr>
          <w:rFonts w:ascii="Roboto" w:hAnsi="Roboto"/>
          <w:i w:val="1"/>
          <w:iCs w:val="1"/>
        </w:rPr>
        <w:t>S</w:t>
      </w:r>
      <w:r w:rsidRPr="4440D84F" w:rsidR="594111D3">
        <w:rPr>
          <w:rFonts w:ascii="Roboto" w:hAnsi="Roboto"/>
          <w:i w:val="1"/>
          <w:iCs w:val="1"/>
        </w:rPr>
        <w:t>iete</w:t>
      </w:r>
      <w:r w:rsidRPr="4440D84F" w:rsidR="004C515B">
        <w:rPr>
          <w:rFonts w:ascii="Roboto" w:hAnsi="Roboto"/>
          <w:i w:val="1"/>
          <w:iCs w:val="1"/>
        </w:rPr>
        <w:t>.</w:t>
      </w:r>
      <w:r w:rsidRPr="4440D84F" w:rsidR="4C20C99D">
        <w:rPr>
          <w:rFonts w:ascii="Roboto" w:hAnsi="Roboto"/>
          <w:i w:val="1"/>
          <w:iCs w:val="1"/>
        </w:rPr>
        <w:t xml:space="preserve"> Régimen de incompatibilidades</w:t>
      </w:r>
    </w:p>
    <w:p w:rsidRPr="00306095" w:rsidR="004C515B" w:rsidP="00C41441" w:rsidRDefault="4C20C99D" w14:paraId="722ACE6F" w14:textId="1AE692C0">
      <w:pPr>
        <w:spacing w:after="120"/>
        <w:ind w:firstLine="708"/>
        <w:jc w:val="both"/>
        <w:rPr>
          <w:rFonts w:ascii="Roboto" w:hAnsi="Roboto"/>
        </w:rPr>
      </w:pPr>
      <w:r w:rsidRPr="4440D84F" w:rsidR="4C20C99D">
        <w:rPr>
          <w:rFonts w:ascii="Roboto" w:hAnsi="Roboto"/>
        </w:rPr>
        <w:t>La contratación de profesorado especialista deberá ajustarse a lo previsto en la Ley 53/1984, de 26 de diciembre, de incompatibilidad del personal al servicio de las Administraciones Públicas y sus disposiciones de desarrollo.</w:t>
      </w:r>
    </w:p>
    <w:p w:rsidRPr="00306095" w:rsidR="004C515B" w:rsidP="00C41441" w:rsidRDefault="004C515B" w14:paraId="45621FEE" w14:textId="5C21A19B">
      <w:pPr>
        <w:spacing w:after="120"/>
        <w:ind w:firstLine="708"/>
        <w:jc w:val="both"/>
        <w:rPr>
          <w:rFonts w:ascii="Roboto" w:hAnsi="Roboto"/>
        </w:rPr>
      </w:pPr>
    </w:p>
    <w:p w:rsidRPr="00306095" w:rsidR="004C515B" w:rsidP="4440D84F" w:rsidRDefault="0ECFEBA3" w14:paraId="1CFBD902" w14:textId="4F2872A1">
      <w:pPr>
        <w:spacing w:after="120" w:line="259" w:lineRule="auto"/>
        <w:ind w:firstLine="708"/>
        <w:jc w:val="both"/>
        <w:rPr>
          <w:rFonts w:ascii="Roboto" w:hAnsi="Roboto"/>
          <w:i w:val="1"/>
          <w:iCs w:val="1"/>
        </w:rPr>
      </w:pPr>
      <w:r w:rsidRPr="4440D84F" w:rsidR="0ECFEBA3">
        <w:rPr>
          <w:rFonts w:ascii="Roboto" w:hAnsi="Roboto"/>
          <w:i w:val="1"/>
          <w:iCs w:val="1"/>
        </w:rPr>
        <w:t>Oc</w:t>
      </w:r>
      <w:r w:rsidRPr="4440D84F" w:rsidR="41DFE13D">
        <w:rPr>
          <w:rFonts w:ascii="Roboto" w:hAnsi="Roboto"/>
          <w:i w:val="1"/>
          <w:iCs w:val="1"/>
        </w:rPr>
        <w:t>ho</w:t>
      </w:r>
      <w:r w:rsidRPr="4440D84F" w:rsidR="7BA5EEA9">
        <w:rPr>
          <w:rFonts w:ascii="Roboto" w:hAnsi="Roboto"/>
          <w:i w:val="1"/>
          <w:iCs w:val="1"/>
        </w:rPr>
        <w:t>.</w:t>
      </w:r>
      <w:r w:rsidRPr="4440D84F" w:rsidR="004C515B">
        <w:rPr>
          <w:rFonts w:ascii="Roboto" w:hAnsi="Roboto"/>
          <w:i w:val="1"/>
          <w:iCs w:val="1"/>
        </w:rPr>
        <w:t xml:space="preserve"> Funciones</w:t>
      </w:r>
    </w:p>
    <w:p w:rsidRPr="00306095" w:rsidR="004C515B" w:rsidP="00C41441" w:rsidRDefault="00503EE2" w14:paraId="04C0DFEC" w14:textId="07D903A1">
      <w:pPr>
        <w:spacing w:after="120"/>
        <w:jc w:val="both"/>
        <w:rPr>
          <w:rFonts w:ascii="Roboto" w:hAnsi="Roboto"/>
          <w:lang w:val="es-ES"/>
        </w:rPr>
      </w:pPr>
      <w:r w:rsidRPr="00306095">
        <w:rPr>
          <w:rFonts w:ascii="Roboto" w:hAnsi="Roboto"/>
        </w:rPr>
        <w:tab/>
      </w:r>
      <w:r w:rsidRPr="00306095" w:rsidR="004C515B">
        <w:rPr>
          <w:rFonts w:ascii="Roboto" w:hAnsi="Roboto"/>
          <w:lang w:val="es-ES"/>
        </w:rPr>
        <w:t>Las funciones del profesorado especialista serán</w:t>
      </w:r>
      <w:r w:rsidRPr="00306095" w:rsidR="00503EE2">
        <w:rPr>
          <w:rFonts w:ascii="Roboto" w:hAnsi="Roboto"/>
          <w:lang w:val="es-ES"/>
        </w:rPr>
        <w:t xml:space="preserve"> únicamente las de impartir</w:t>
      </w:r>
      <w:r w:rsidRPr="00306095" w:rsidR="004C515B">
        <w:rPr>
          <w:rFonts w:ascii="Roboto" w:hAnsi="Roboto"/>
          <w:lang w:val="es-ES"/>
        </w:rPr>
        <w:t xml:space="preserve"> los módulos, materias o asignaturas de acuerdo con </w:t>
      </w:r>
      <w:r w:rsidRPr="00306095" w:rsidR="0017219B">
        <w:rPr>
          <w:rFonts w:ascii="Roboto" w:hAnsi="Roboto"/>
          <w:lang w:val="es-ES"/>
        </w:rPr>
        <w:t xml:space="preserve">la concreción curricular o </w:t>
      </w:r>
      <w:r w:rsidRPr="00306095" w:rsidR="004C515B">
        <w:rPr>
          <w:rFonts w:ascii="Roboto" w:hAnsi="Roboto"/>
          <w:lang w:val="es-ES"/>
        </w:rPr>
        <w:t>los criterios pedagógicos establecidos por el departamento didáctico en el que se insertan dichas enseñanzas</w:t>
      </w:r>
      <w:r w:rsidRPr="00306095" w:rsidR="00503EE2">
        <w:rPr>
          <w:rFonts w:ascii="Roboto" w:hAnsi="Roboto"/>
          <w:lang w:val="es-ES"/>
        </w:rPr>
        <w:t>, así como la evaluación del alumnado</w:t>
      </w:r>
      <w:r w:rsidRPr="00306095" w:rsidR="004C515B">
        <w:rPr>
          <w:rFonts w:ascii="Roboto" w:hAnsi="Roboto"/>
          <w:lang w:val="es-ES"/>
        </w:rPr>
        <w:t>.</w:t>
      </w:r>
      <w:r w:rsidRPr="00306095" w:rsidR="00503EE2">
        <w:rPr>
          <w:rFonts w:ascii="Roboto" w:hAnsi="Roboto"/>
          <w:lang w:val="es-ES"/>
        </w:rPr>
        <w:t xml:space="preserve"> </w:t>
      </w:r>
    </w:p>
    <w:p w:rsidRPr="00306095" w:rsidR="004C515B" w:rsidP="00C41441" w:rsidRDefault="004C515B" w14:paraId="49AA4F6F" w14:textId="3614071F">
      <w:pPr>
        <w:spacing w:after="120"/>
        <w:jc w:val="both"/>
        <w:rPr>
          <w:rFonts w:ascii="Roboto" w:hAnsi="Roboto"/>
          <w:color w:val="FF0000"/>
          <w:lang w:val="es-ES"/>
        </w:rPr>
      </w:pPr>
    </w:p>
    <w:p w:rsidRPr="00306095" w:rsidR="004C515B" w:rsidP="4440D84F" w:rsidRDefault="75742E8B" w14:paraId="2C0DD840" w14:textId="7BAA3A9B">
      <w:pPr>
        <w:spacing w:after="120" w:line="259" w:lineRule="auto"/>
        <w:ind w:firstLine="708"/>
        <w:jc w:val="both"/>
        <w:rPr>
          <w:rFonts w:ascii="Roboto" w:hAnsi="Roboto"/>
          <w:i w:val="1"/>
          <w:iCs w:val="1"/>
        </w:rPr>
      </w:pPr>
      <w:r w:rsidRPr="4440D84F" w:rsidR="75742E8B">
        <w:rPr>
          <w:rFonts w:ascii="Roboto" w:hAnsi="Roboto"/>
          <w:i w:val="1"/>
          <w:iCs w:val="1"/>
        </w:rPr>
        <w:t>N</w:t>
      </w:r>
      <w:r w:rsidRPr="4440D84F" w:rsidR="2A3243C3">
        <w:rPr>
          <w:rFonts w:ascii="Roboto" w:hAnsi="Roboto"/>
          <w:i w:val="1"/>
          <w:iCs w:val="1"/>
        </w:rPr>
        <w:t>ueve</w:t>
      </w:r>
      <w:r w:rsidRPr="4440D84F" w:rsidR="4BEFF6BA">
        <w:rPr>
          <w:rFonts w:ascii="Roboto" w:hAnsi="Roboto"/>
          <w:i w:val="1"/>
          <w:iCs w:val="1"/>
        </w:rPr>
        <w:t>. Con</w:t>
      </w:r>
      <w:r w:rsidRPr="4440D84F" w:rsidR="4BEFF6BA">
        <w:rPr>
          <w:rFonts w:ascii="Roboto" w:hAnsi="Roboto"/>
          <w:i w:val="1"/>
          <w:iCs w:val="1"/>
        </w:rPr>
        <w:t>traprestación económica. Retribuciones</w:t>
      </w:r>
    </w:p>
    <w:p w:rsidRPr="00306095" w:rsidR="004C515B" w:rsidP="00C41441" w:rsidRDefault="4BEFF6BA" w14:paraId="1F124CF8" w14:textId="5F28D47F">
      <w:pPr>
        <w:spacing w:after="120"/>
        <w:ind w:firstLine="708"/>
        <w:jc w:val="both"/>
        <w:rPr>
          <w:rFonts w:ascii="Roboto" w:hAnsi="Roboto"/>
          <w:lang w:val="es-ES"/>
        </w:rPr>
      </w:pPr>
      <w:r w:rsidRPr="00306095">
        <w:rPr>
          <w:rFonts w:ascii="Roboto" w:hAnsi="Roboto"/>
          <w:lang w:val="es-ES"/>
        </w:rPr>
        <w:t xml:space="preserve">El profesorado especialista percibirá, en el caso de contratación a tiempo completo, las retribuciones básicas equivalentes correspondientes al cuerpo de funcionarios docentes que imparta la especialidad a la que se halle atribuido el módulo, materia o asignatura de que se trate y cuando la contratación sea a tiempo parcial, la retribución equivalente y proporcional. </w:t>
      </w:r>
      <w:r w:rsidRPr="00306095" w:rsidR="004C515B">
        <w:tab/>
      </w:r>
    </w:p>
    <w:p w:rsidRPr="00306095" w:rsidR="004C515B" w:rsidP="00C41441" w:rsidRDefault="4BEFF6BA" w14:paraId="374EF88D" w14:textId="7F4C4CD8">
      <w:pPr>
        <w:spacing w:after="120"/>
        <w:ind w:firstLine="708"/>
        <w:jc w:val="both"/>
        <w:rPr>
          <w:rFonts w:ascii="Roboto" w:hAnsi="Roboto"/>
          <w:lang w:val="es-ES"/>
        </w:rPr>
      </w:pPr>
      <w:r w:rsidRPr="00306095">
        <w:rPr>
          <w:rFonts w:ascii="Roboto" w:hAnsi="Roboto"/>
          <w:lang w:val="es-ES"/>
        </w:rPr>
        <w:t>También percibirán las retribuciones complementarias que correspondan al puesto que desempeñen, excluido el componente del complemento por formación permanente y cualquier otra que igualmente se halle vinculada, o se vincule en el futuro, a la condición de funcionario docente.</w:t>
      </w:r>
    </w:p>
    <w:p w:rsidRPr="00306095" w:rsidR="004C515B" w:rsidP="00C41441" w:rsidRDefault="004C515B" w14:paraId="765B0B11" w14:textId="4E01BFB7">
      <w:pPr>
        <w:spacing w:after="120"/>
        <w:jc w:val="both"/>
        <w:rPr>
          <w:rFonts w:ascii="Roboto" w:hAnsi="Roboto"/>
        </w:rPr>
      </w:pPr>
    </w:p>
    <w:p w:rsidRPr="00306095" w:rsidR="004C515B" w:rsidP="4440D84F" w:rsidRDefault="00503EE2" w14:paraId="1DC47D12" w14:textId="323601FF">
      <w:pPr>
        <w:spacing w:after="120"/>
        <w:jc w:val="both"/>
        <w:rPr>
          <w:rFonts w:ascii="Roboto" w:hAnsi="Roboto"/>
          <w:i w:val="1"/>
          <w:iCs w:val="1"/>
        </w:rPr>
      </w:pPr>
      <w:r w:rsidRPr="00306095">
        <w:rPr>
          <w:rFonts w:ascii="Roboto" w:hAnsi="Roboto"/>
          <w:i/>
          <w:iCs/>
        </w:rPr>
        <w:tab/>
      </w:r>
      <w:r w:rsidRPr="4440D84F" w:rsidR="4D3C3176">
        <w:rPr>
          <w:rFonts w:ascii="Roboto" w:hAnsi="Roboto"/>
          <w:i w:val="1"/>
          <w:iCs w:val="1"/>
        </w:rPr>
        <w:t>D</w:t>
      </w:r>
      <w:r w:rsidRPr="4440D84F" w:rsidR="4C4113D7">
        <w:rPr>
          <w:rFonts w:ascii="Roboto" w:hAnsi="Roboto"/>
          <w:i w:val="1"/>
          <w:iCs w:val="1"/>
        </w:rPr>
        <w:t>iez</w:t>
      </w:r>
      <w:r w:rsidRPr="4440D84F" w:rsidR="004C515B">
        <w:rPr>
          <w:rFonts w:ascii="Roboto" w:hAnsi="Roboto"/>
          <w:i w:val="1"/>
          <w:iCs w:val="1"/>
        </w:rPr>
        <w:t>. Solicitudes y documentación</w:t>
      </w:r>
    </w:p>
    <w:p w:rsidRPr="00306095" w:rsidR="006A3EEF" w:rsidP="00C41441" w:rsidRDefault="00503EE2" w14:paraId="158D1A99" w14:textId="5BAD6812">
      <w:pPr>
        <w:spacing w:after="120"/>
        <w:jc w:val="both"/>
        <w:rPr>
          <w:rFonts w:ascii="Roboto" w:hAnsi="Roboto"/>
          <w:color w:val="FF0000"/>
          <w:lang w:val="es-ES"/>
        </w:rPr>
      </w:pPr>
      <w:r w:rsidRPr="00306095">
        <w:rPr>
          <w:rFonts w:ascii="Roboto" w:hAnsi="Roboto"/>
        </w:rPr>
        <w:tab/>
      </w:r>
      <w:r w:rsidRPr="00306095" w:rsidR="000B18A8">
        <w:rPr>
          <w:rFonts w:ascii="Roboto" w:hAnsi="Roboto" w:cs="Arial"/>
          <w:color w:val="333333"/>
          <w:shd w:val="clear" w:color="auto" w:fill="FFFFFF"/>
          <w:lang w:val="es-ES"/>
        </w:rPr>
        <w:t>El plazo de presentación de solicitudes s</w:t>
      </w:r>
      <w:r w:rsidRPr="00306095" w:rsidR="000B18A8">
        <w:rPr>
          <w:rFonts w:ascii="Roboto" w:hAnsi="Roboto" w:cs="Arial"/>
          <w:shd w:val="clear" w:color="auto" w:fill="FFFFFF"/>
          <w:lang w:val="es-ES"/>
        </w:rPr>
        <w:t xml:space="preserve">erá desde </w:t>
      </w:r>
      <w:r w:rsidRPr="00306095" w:rsidR="0048011E">
        <w:rPr>
          <w:rFonts w:ascii="Roboto" w:hAnsi="Roboto" w:cs="Arial"/>
          <w:shd w:val="clear" w:color="auto" w:fill="FFFFFF"/>
          <w:lang w:val="es-ES"/>
        </w:rPr>
        <w:t>del</w:t>
      </w:r>
      <w:r w:rsidRPr="00306095" w:rsidR="000B18A8">
        <w:rPr>
          <w:rFonts w:ascii="Roboto" w:hAnsi="Roboto" w:cs="Arial"/>
          <w:shd w:val="clear" w:color="auto" w:fill="FFFFFF"/>
          <w:lang w:val="es-ES"/>
        </w:rPr>
        <w:t xml:space="preserve"> 5 </w:t>
      </w:r>
      <w:r w:rsidRPr="00306095" w:rsidR="0048011E">
        <w:rPr>
          <w:rFonts w:ascii="Roboto" w:hAnsi="Roboto" w:cs="Arial"/>
          <w:shd w:val="clear" w:color="auto" w:fill="FFFFFF"/>
          <w:lang w:val="es-ES"/>
        </w:rPr>
        <w:t xml:space="preserve">al 16 </w:t>
      </w:r>
      <w:r w:rsidRPr="00306095" w:rsidR="000B18A8">
        <w:rPr>
          <w:rFonts w:ascii="Roboto" w:hAnsi="Roboto" w:cs="Arial"/>
          <w:shd w:val="clear" w:color="auto" w:fill="FFFFFF"/>
          <w:lang w:val="es-ES"/>
        </w:rPr>
        <w:t xml:space="preserve">de mayo </w:t>
      </w:r>
      <w:r w:rsidRPr="00306095" w:rsidR="0048011E">
        <w:rPr>
          <w:rFonts w:ascii="Roboto" w:hAnsi="Roboto" w:cs="Arial"/>
          <w:shd w:val="clear" w:color="auto" w:fill="FFFFFF"/>
          <w:lang w:val="es-ES"/>
        </w:rPr>
        <w:t>de 2025.</w:t>
      </w:r>
      <w:r w:rsidRPr="4440D84F" w:rsidR="00210ACF">
        <w:rPr>
          <w:rFonts w:ascii="Roboto" w:hAnsi="Roboto" w:cs="Arial"/>
          <w:b w:val="1"/>
          <w:bCs w:val="1"/>
          <w:color w:val="333333"/>
          <w:shd w:val="clear" w:color="auto" w:fill="FFFFFF"/>
          <w:lang w:val="es-ES"/>
        </w:rPr>
        <w:t xml:space="preserve"> </w:t>
      </w:r>
      <w:r w:rsidRPr="00306095" w:rsidR="00B45731">
        <w:rPr>
          <w:rFonts w:ascii="Roboto" w:hAnsi="Roboto" w:cs="Arial"/>
          <w:color w:val="333333"/>
          <w:shd w:val="clear" w:color="auto" w:fill="FFFFFF"/>
          <w:lang w:val="es-ES"/>
        </w:rPr>
        <w:t>Estas</w:t>
      </w:r>
      <w:r w:rsidRPr="4440D84F" w:rsidR="00B45731">
        <w:rPr>
          <w:rFonts w:ascii="Roboto" w:hAnsi="Roboto" w:cs="Arial"/>
          <w:b w:val="1"/>
          <w:bCs w:val="1"/>
          <w:color w:val="333333"/>
          <w:shd w:val="clear" w:color="auto" w:fill="FFFFFF"/>
          <w:lang w:val="es-ES"/>
        </w:rPr>
        <w:t xml:space="preserve"> </w:t>
      </w:r>
      <w:r w:rsidRPr="00306095" w:rsidR="004C515B">
        <w:rPr>
          <w:rFonts w:ascii="Roboto" w:hAnsi="Roboto"/>
          <w:lang w:val="es-ES"/>
        </w:rPr>
        <w:t>se presentarán a través del formulario electrónico disponible en el portal de la Conselleria de Educación, Cultura, Universidades y Empleo</w:t>
      </w:r>
      <w:r w:rsidRPr="00306095" w:rsidR="71F5F6E5">
        <w:rPr>
          <w:rFonts w:ascii="Roboto" w:hAnsi="Roboto"/>
          <w:lang w:val="es-ES"/>
        </w:rPr>
        <w:t xml:space="preserve">, </w:t>
      </w:r>
      <w:r w:rsidRPr="4440D84F" w:rsidR="2F048CCD">
        <w:rPr>
          <w:rFonts w:ascii="Roboto" w:hAnsi="Roboto"/>
          <w:lang w:val="es-ES"/>
        </w:rPr>
        <w:t>e indicarán</w:t>
      </w:r>
      <w:r w:rsidRPr="00306095" w:rsidR="71F5F6E5">
        <w:rPr>
          <w:rFonts w:ascii="Roboto" w:hAnsi="Roboto"/>
          <w:lang w:val="es-ES"/>
        </w:rPr>
        <w:t xml:space="preserve"> </w:t>
      </w:r>
      <w:r w:rsidRPr="00306095" w:rsidR="70750982">
        <w:rPr>
          <w:rFonts w:ascii="Roboto" w:hAnsi="Roboto"/>
          <w:lang w:val="es-ES"/>
        </w:rPr>
        <w:t>el área</w:t>
      </w:r>
      <w:r w:rsidRPr="00306095" w:rsidR="44EAADAD">
        <w:rPr>
          <w:rFonts w:ascii="Roboto" w:hAnsi="Roboto"/>
          <w:lang w:val="es-ES"/>
        </w:rPr>
        <w:t>, materia, asignatura o módulo al que aspiran para su contratación</w:t>
      </w:r>
      <w:r w:rsidRPr="00306095" w:rsidR="007A588C">
        <w:rPr>
          <w:rFonts w:ascii="Roboto" w:hAnsi="Roboto"/>
          <w:lang w:val="es-ES"/>
        </w:rPr>
        <w:t>.</w:t>
      </w:r>
    </w:p>
    <w:p w:rsidRPr="00306095" w:rsidR="004C515B" w:rsidP="00C41441" w:rsidRDefault="00503EE2" w14:paraId="6BE297EA" w14:textId="4B274F74">
      <w:pPr>
        <w:spacing w:after="120"/>
        <w:jc w:val="both"/>
        <w:rPr>
          <w:rFonts w:ascii="Roboto" w:hAnsi="Roboto" w:eastAsia="Roboto" w:cs="Roboto"/>
        </w:rPr>
      </w:pPr>
      <w:r w:rsidRPr="00306095">
        <w:rPr>
          <w:rFonts w:ascii="Roboto" w:hAnsi="Roboto"/>
        </w:rPr>
        <w:tab/>
      </w:r>
      <w:r w:rsidRPr="00306095" w:rsidR="006A3EEF">
        <w:rPr>
          <w:rFonts w:ascii="Roboto" w:hAnsi="Roboto"/>
        </w:rPr>
        <w:t>L</w:t>
      </w:r>
      <w:r w:rsidRPr="00306095" w:rsidR="004C515B">
        <w:rPr>
          <w:rFonts w:ascii="Roboto" w:hAnsi="Roboto"/>
        </w:rPr>
        <w:t>os candidatos deberán adjuntar</w:t>
      </w:r>
      <w:r w:rsidRPr="00306095" w:rsidR="006A3EEF">
        <w:rPr>
          <w:rFonts w:ascii="Roboto" w:hAnsi="Roboto"/>
        </w:rPr>
        <w:t xml:space="preserve"> a la solicitud</w:t>
      </w:r>
      <w:r w:rsidRPr="00306095" w:rsidR="004C515B">
        <w:rPr>
          <w:rFonts w:ascii="Roboto" w:hAnsi="Roboto"/>
        </w:rPr>
        <w:t xml:space="preserve"> la siguiente documentac</w:t>
      </w:r>
      <w:r w:rsidRPr="00306095" w:rsidR="004C515B">
        <w:rPr>
          <w:rFonts w:ascii="Roboto" w:hAnsi="Roboto" w:eastAsia="Roboto" w:cs="Roboto"/>
        </w:rPr>
        <w:t>ión digitalizada:</w:t>
      </w:r>
    </w:p>
    <w:p w:rsidRPr="00306095" w:rsidR="006A3EEF" w:rsidP="00C41441" w:rsidRDefault="6FE81ACB" w14:paraId="7803670A" w14:textId="16AE101F">
      <w:pPr>
        <w:spacing w:after="120"/>
        <w:ind w:left="708"/>
        <w:jc w:val="both"/>
        <w:rPr>
          <w:rFonts w:ascii="Roboto" w:hAnsi="Roboto" w:eastAsia="Roboto" w:cs="Roboto"/>
          <w:lang w:val="es-ES"/>
        </w:rPr>
      </w:pPr>
      <w:r w:rsidRPr="4440D84F" w:rsidR="6FE81ACB">
        <w:rPr>
          <w:rFonts w:ascii="Roboto" w:hAnsi="Roboto" w:eastAsia="Roboto" w:cs="Roboto"/>
          <w:lang w:val="es-ES"/>
        </w:rPr>
        <w:t>1. Para los requisitos</w:t>
      </w:r>
      <w:r w:rsidRPr="4440D84F" w:rsidR="2832873F">
        <w:rPr>
          <w:rFonts w:ascii="Roboto" w:hAnsi="Roboto" w:eastAsia="Roboto" w:cs="Roboto"/>
          <w:lang w:val="es-ES"/>
        </w:rPr>
        <w:t>:</w:t>
      </w:r>
    </w:p>
    <w:p w:rsidRPr="00306095" w:rsidR="006A3EEF" w:rsidP="00C41441" w:rsidRDefault="2832873F" w14:paraId="17F79121" w14:textId="3BE8BE23">
      <w:pPr>
        <w:pStyle w:val="ListParagraph"/>
        <w:numPr>
          <w:ilvl w:val="0"/>
          <w:numId w:val="9"/>
        </w:numPr>
        <w:spacing w:after="120" w:line="276" w:lineRule="auto"/>
        <w:ind w:left="1276" w:hanging="142"/>
        <w:jc w:val="both"/>
        <w:rPr>
          <w:rFonts w:ascii="Roboto" w:hAnsi="Roboto" w:eastAsia="Roboto" w:cs="Roboto"/>
          <w:lang w:val="es-ES"/>
        </w:rPr>
      </w:pPr>
      <w:r w:rsidRPr="4440D84F" w:rsidR="2832873F">
        <w:rPr>
          <w:rFonts w:ascii="Roboto" w:hAnsi="Roboto" w:eastAsia="Roboto" w:cs="Roboto"/>
          <w:lang w:val="es-ES"/>
        </w:rPr>
        <w:t xml:space="preserve">Declaración </w:t>
      </w:r>
      <w:r w:rsidRPr="4440D84F" w:rsidR="1E7FD180">
        <w:rPr>
          <w:rFonts w:ascii="Roboto" w:hAnsi="Roboto" w:eastAsia="Roboto" w:cs="Roboto"/>
          <w:lang w:val="es-ES"/>
        </w:rPr>
        <w:t>r</w:t>
      </w:r>
      <w:r w:rsidRPr="4440D84F" w:rsidR="2832873F">
        <w:rPr>
          <w:rFonts w:ascii="Roboto" w:hAnsi="Roboto" w:eastAsia="Roboto" w:cs="Roboto"/>
          <w:lang w:val="es-ES"/>
        </w:rPr>
        <w:t>esponsable</w:t>
      </w:r>
      <w:r w:rsidRPr="4440D84F" w:rsidR="2832873F">
        <w:rPr>
          <w:rFonts w:ascii="Roboto" w:hAnsi="Roboto" w:eastAsia="Roboto" w:cs="Roboto"/>
          <w:lang w:val="es-ES"/>
        </w:rPr>
        <w:t xml:space="preserve"> de reunir los requisitos exigidos, que se acreditarán si resultan seleccionados.</w:t>
      </w:r>
    </w:p>
    <w:p w:rsidRPr="00306095" w:rsidR="006A3EEF" w:rsidP="00C41441" w:rsidRDefault="2832873F" w14:paraId="01F13F7C" w14:textId="18DC6B6B">
      <w:pPr>
        <w:pStyle w:val="ListParagraph"/>
        <w:numPr>
          <w:ilvl w:val="0"/>
          <w:numId w:val="9"/>
        </w:numPr>
        <w:spacing w:after="120" w:line="276" w:lineRule="auto"/>
        <w:ind w:left="1276" w:hanging="142"/>
        <w:jc w:val="both"/>
        <w:rPr>
          <w:rFonts w:ascii="Roboto" w:hAnsi="Roboto" w:eastAsia="Roboto" w:cs="Roboto"/>
          <w:lang w:val="es-ES"/>
        </w:rPr>
      </w:pPr>
      <w:r w:rsidRPr="4440D84F" w:rsidR="2832873F">
        <w:rPr>
          <w:rFonts w:ascii="Roboto" w:hAnsi="Roboto" w:eastAsia="Roboto" w:cs="Roboto"/>
          <w:lang w:val="es-ES"/>
        </w:rPr>
        <w:t xml:space="preserve">Vida </w:t>
      </w:r>
      <w:r w:rsidRPr="4440D84F" w:rsidR="018D1021">
        <w:rPr>
          <w:rFonts w:ascii="Roboto" w:hAnsi="Roboto" w:eastAsia="Roboto" w:cs="Roboto"/>
          <w:lang w:val="es-ES"/>
        </w:rPr>
        <w:t>l</w:t>
      </w:r>
      <w:r w:rsidRPr="4440D84F" w:rsidR="2832873F">
        <w:rPr>
          <w:rFonts w:ascii="Roboto" w:hAnsi="Roboto" w:eastAsia="Roboto" w:cs="Roboto"/>
          <w:lang w:val="es-ES"/>
        </w:rPr>
        <w:t>aboral</w:t>
      </w:r>
      <w:r w:rsidRPr="4440D84F" w:rsidR="2832873F">
        <w:rPr>
          <w:rFonts w:ascii="Roboto" w:hAnsi="Roboto" w:eastAsia="Roboto" w:cs="Roboto"/>
          <w:lang w:val="es-ES"/>
        </w:rPr>
        <w:t xml:space="preserve"> de la Tesorería General de la Seguridad Social.</w:t>
      </w:r>
    </w:p>
    <w:p w:rsidRPr="00306095" w:rsidR="006A3EEF" w:rsidP="00C41441" w:rsidRDefault="2832873F" w14:paraId="02A84ACA" w14:textId="3D7A086B">
      <w:pPr>
        <w:pStyle w:val="ListParagraph"/>
        <w:numPr>
          <w:ilvl w:val="0"/>
          <w:numId w:val="9"/>
        </w:numPr>
        <w:spacing w:after="120" w:line="276" w:lineRule="auto"/>
        <w:ind w:left="1276" w:hanging="142"/>
        <w:jc w:val="both"/>
        <w:rPr>
          <w:rFonts w:ascii="Roboto" w:hAnsi="Roboto" w:eastAsia="Roboto" w:cs="Roboto"/>
          <w:lang w:val="es-ES"/>
        </w:rPr>
      </w:pPr>
      <w:r w:rsidRPr="4440D84F" w:rsidR="2832873F">
        <w:rPr>
          <w:rFonts w:ascii="Roboto" w:hAnsi="Roboto" w:eastAsia="Roboto" w:cs="Roboto"/>
          <w:lang w:val="es-ES"/>
        </w:rPr>
        <w:t xml:space="preserve">Certificado o copia del </w:t>
      </w:r>
      <w:r w:rsidRPr="4440D84F" w:rsidR="43EB0DD6">
        <w:rPr>
          <w:rFonts w:ascii="Roboto" w:hAnsi="Roboto" w:eastAsia="Roboto" w:cs="Roboto"/>
          <w:lang w:val="es-ES"/>
        </w:rPr>
        <w:t>c</w:t>
      </w:r>
      <w:r w:rsidRPr="4440D84F" w:rsidR="2832873F">
        <w:rPr>
          <w:rFonts w:ascii="Roboto" w:hAnsi="Roboto" w:eastAsia="Roboto" w:cs="Roboto"/>
          <w:lang w:val="es-ES"/>
        </w:rPr>
        <w:t xml:space="preserve">ontrato de </w:t>
      </w:r>
      <w:r w:rsidRPr="4440D84F" w:rsidR="16E33CD4">
        <w:rPr>
          <w:rFonts w:ascii="Roboto" w:hAnsi="Roboto" w:eastAsia="Roboto" w:cs="Roboto"/>
          <w:lang w:val="es-ES"/>
        </w:rPr>
        <w:t>t</w:t>
      </w:r>
      <w:r w:rsidRPr="4440D84F" w:rsidR="2832873F">
        <w:rPr>
          <w:rFonts w:ascii="Roboto" w:hAnsi="Roboto" w:eastAsia="Roboto" w:cs="Roboto"/>
          <w:lang w:val="es-ES"/>
        </w:rPr>
        <w:t>rabajo</w:t>
      </w:r>
      <w:r w:rsidRPr="4440D84F" w:rsidR="2832873F">
        <w:rPr>
          <w:rFonts w:ascii="Roboto" w:hAnsi="Roboto" w:eastAsia="Roboto" w:cs="Roboto"/>
          <w:lang w:val="es-ES"/>
        </w:rPr>
        <w:t>.</w:t>
      </w:r>
    </w:p>
    <w:p w:rsidRPr="00306095" w:rsidR="4CD22FE6" w:rsidP="75F29E5E" w:rsidRDefault="4CD22FE6" w14:paraId="6281A02B" w14:textId="020B8A06">
      <w:pPr>
        <w:spacing w:after="120"/>
        <w:ind w:firstLine="708"/>
        <w:jc w:val="both"/>
        <w:rPr>
          <w:rFonts w:ascii="Roboto" w:hAnsi="Roboto"/>
          <w:color w:val="FF0000"/>
          <w:lang w:val="es-ES"/>
        </w:rPr>
      </w:pPr>
      <w:r w:rsidRPr="00306095">
        <w:rPr>
          <w:rFonts w:ascii="Roboto" w:hAnsi="Roboto" w:eastAsia="Roboto" w:cs="Roboto"/>
          <w:lang w:val="es-ES"/>
        </w:rPr>
        <w:t>2. Para la baremación de los méritos</w:t>
      </w:r>
      <w:r w:rsidRPr="00306095" w:rsidR="7B2BF270">
        <w:rPr>
          <w:rFonts w:ascii="Roboto" w:hAnsi="Roboto" w:eastAsia="Roboto" w:cs="Roboto"/>
          <w:lang w:val="es-ES"/>
        </w:rPr>
        <w:t>:</w:t>
      </w:r>
      <w:r w:rsidRPr="00306095">
        <w:rPr>
          <w:rFonts w:ascii="Roboto" w:hAnsi="Roboto" w:eastAsia="Roboto" w:cs="Roboto"/>
          <w:lang w:val="es-ES"/>
        </w:rPr>
        <w:t xml:space="preserve"> </w:t>
      </w:r>
    </w:p>
    <w:p w:rsidRPr="00306095" w:rsidR="561BEB48" w:rsidP="75F29E5E" w:rsidRDefault="561BEB48" w14:paraId="4CA9D617" w14:textId="4F6B3D15">
      <w:pPr>
        <w:spacing w:after="120"/>
        <w:ind w:firstLine="1080"/>
        <w:jc w:val="both"/>
        <w:rPr>
          <w:rFonts w:ascii="Roboto" w:hAnsi="Roboto"/>
          <w:lang w:val="es-ES"/>
        </w:rPr>
      </w:pPr>
      <w:r w:rsidRPr="00306095">
        <w:rPr>
          <w:rFonts w:ascii="Roboto" w:hAnsi="Roboto" w:eastAsia="Roboto" w:cs="Roboto"/>
          <w:lang w:val="es-ES"/>
        </w:rPr>
        <w:t>- La documentación acreditativa deb</w:t>
      </w:r>
      <w:r w:rsidRPr="00306095">
        <w:rPr>
          <w:rFonts w:ascii="Roboto" w:hAnsi="Roboto"/>
          <w:lang w:val="es-ES"/>
        </w:rPr>
        <w:t>idamente relacionada con el mérito</w:t>
      </w:r>
      <w:r w:rsidRPr="00306095">
        <w:tab/>
      </w:r>
      <w:r w:rsidRPr="00306095">
        <w:tab/>
      </w:r>
      <w:r w:rsidRPr="00306095">
        <w:tab/>
      </w:r>
      <w:r w:rsidRPr="00306095">
        <w:rPr>
          <w:rFonts w:ascii="Roboto" w:hAnsi="Roboto"/>
          <w:lang w:val="es-ES"/>
        </w:rPr>
        <w:t>que justifica, de acuerdo con lo recogido en el anexo I a esta resolución</w:t>
      </w:r>
    </w:p>
    <w:p w:rsidRPr="00306095" w:rsidR="561BEB48" w:rsidP="75F29E5E" w:rsidRDefault="561BEB48" w14:paraId="2642DB28" w14:textId="70707BF4">
      <w:pPr>
        <w:spacing w:after="120"/>
        <w:ind w:firstLine="1080"/>
        <w:jc w:val="both"/>
        <w:rPr>
          <w:rFonts w:ascii="Roboto" w:hAnsi="Roboto"/>
          <w:color w:val="FF0000"/>
          <w:lang w:val="es-ES"/>
        </w:rPr>
      </w:pPr>
      <w:r w:rsidRPr="00306095">
        <w:rPr>
          <w:rFonts w:ascii="Roboto" w:hAnsi="Roboto" w:eastAsia="Roboto" w:cs="Roboto"/>
          <w:lang w:val="es-ES"/>
        </w:rPr>
        <w:t xml:space="preserve">- </w:t>
      </w:r>
      <w:r w:rsidRPr="00306095">
        <w:rPr>
          <w:rFonts w:ascii="Roboto" w:hAnsi="Roboto"/>
          <w:lang w:val="es-ES"/>
        </w:rPr>
        <w:t>E</w:t>
      </w:r>
      <w:r w:rsidRPr="00306095" w:rsidR="2259091D">
        <w:rPr>
          <w:rFonts w:ascii="Roboto" w:hAnsi="Roboto"/>
          <w:lang w:val="es-ES"/>
        </w:rPr>
        <w:t xml:space="preserve">l </w:t>
      </w:r>
      <w:r w:rsidRPr="00306095" w:rsidR="2259091D">
        <w:rPr>
          <w:rFonts w:ascii="Roboto" w:hAnsi="Roboto" w:eastAsia="Roboto" w:cs="Roboto"/>
          <w:lang w:val="es-ES"/>
        </w:rPr>
        <w:t>autobaremo, según el modelo que estará disponible en la web.</w:t>
      </w:r>
    </w:p>
    <w:p w:rsidRPr="00306095" w:rsidR="75F29E5E" w:rsidP="75F29E5E" w:rsidRDefault="75F29E5E" w14:paraId="7A0DA66C" w14:textId="1B778BBB">
      <w:pPr>
        <w:spacing w:after="120"/>
        <w:ind w:firstLine="708"/>
        <w:jc w:val="both"/>
        <w:rPr>
          <w:rFonts w:ascii="Roboto" w:hAnsi="Roboto" w:eastAsia="Roboto" w:cs="Roboto"/>
          <w:lang w:val="es-ES"/>
        </w:rPr>
      </w:pPr>
    </w:p>
    <w:p w:rsidRPr="00306095" w:rsidR="00D534C3" w:rsidP="00C41441" w:rsidRDefault="1B1A95AC" w14:paraId="1109AFF5" w14:textId="11CD7CBD">
      <w:pPr>
        <w:spacing w:after="120"/>
        <w:ind w:firstLine="708"/>
        <w:jc w:val="both"/>
        <w:rPr>
          <w:rFonts w:ascii="Roboto" w:hAnsi="Roboto" w:eastAsia="Roboto" w:cs="Roboto"/>
          <w:lang w:val="es-ES"/>
        </w:rPr>
      </w:pPr>
      <w:r w:rsidRPr="00306095">
        <w:rPr>
          <w:rFonts w:ascii="Roboto" w:hAnsi="Roboto" w:eastAsia="Roboto" w:cs="Roboto"/>
          <w:lang w:val="es-ES"/>
        </w:rPr>
        <w:t xml:space="preserve">Para ser admitidos a este procedimiento selectivo, los aspirantes deberán reunir, a la finalización del plazo de presentación de </w:t>
      </w:r>
      <w:r w:rsidRPr="00306095" w:rsidR="47FF9B94">
        <w:rPr>
          <w:rFonts w:ascii="Roboto" w:hAnsi="Roboto" w:eastAsia="Roboto" w:cs="Roboto"/>
          <w:lang w:val="es-ES"/>
        </w:rPr>
        <w:t>solicitudes</w:t>
      </w:r>
      <w:r w:rsidRPr="00306095">
        <w:rPr>
          <w:rFonts w:ascii="Roboto" w:hAnsi="Roboto" w:eastAsia="Roboto" w:cs="Roboto"/>
          <w:lang w:val="es-ES"/>
        </w:rPr>
        <w:t>, los requisitos generales y específicos.</w:t>
      </w:r>
    </w:p>
    <w:p w:rsidRPr="00306095" w:rsidR="58BA5CA9" w:rsidP="4440D84F" w:rsidRDefault="1DF0FAAE" w14:paraId="0B4B5618" w14:textId="3F925BCE">
      <w:pPr>
        <w:spacing w:after="120"/>
        <w:ind w:firstLine="708"/>
        <w:jc w:val="both"/>
        <w:rPr>
          <w:rFonts w:ascii="Roboto" w:hAnsi="Roboto" w:eastAsia="Roboto" w:cs="Roboto"/>
          <w:color w:val="000000" w:themeColor="text1"/>
          <w:lang w:val="es-ES"/>
        </w:rPr>
      </w:pPr>
      <w:r w:rsidRPr="4440D84F" w:rsidR="1DF0FAAE">
        <w:rPr>
          <w:rFonts w:ascii="Roboto" w:hAnsi="Roboto" w:eastAsia="Roboto" w:cs="Roboto"/>
          <w:i w:val="1"/>
          <w:iCs w:val="1"/>
          <w:color w:val="000000" w:themeColor="text1" w:themeTint="FF" w:themeShade="FF"/>
          <w:lang w:val="es-ES"/>
        </w:rPr>
        <w:t>Once</w:t>
      </w:r>
      <w:r w:rsidRPr="4440D84F" w:rsidR="4E6DDFFE">
        <w:rPr>
          <w:rFonts w:ascii="Roboto" w:hAnsi="Roboto" w:eastAsia="Roboto" w:cs="Roboto"/>
          <w:i w:val="1"/>
          <w:iCs w:val="1"/>
          <w:color w:val="000000" w:themeColor="text1" w:themeTint="FF" w:themeShade="FF"/>
          <w:lang w:val="es-ES"/>
        </w:rPr>
        <w:t>. Listados de admitidos y excluidos.</w:t>
      </w:r>
    </w:p>
    <w:p w:rsidRPr="00306095" w:rsidR="58BA5CA9" w:rsidP="4440D84F" w:rsidRDefault="4E6DDFFE" w14:paraId="488F6DC4" w14:textId="30EA153E">
      <w:pPr>
        <w:spacing w:after="120" w:line="259" w:lineRule="auto"/>
        <w:jc w:val="both"/>
        <w:rPr>
          <w:rFonts w:ascii="Roboto" w:hAnsi="Roboto" w:eastAsia="Roboto" w:cs="Roboto"/>
          <w:color w:val="000000" w:themeColor="text1"/>
          <w:lang w:val="es-ES"/>
        </w:rPr>
      </w:pPr>
      <w:r w:rsidRPr="4440D84F" w:rsidR="4E6DDFFE">
        <w:rPr>
          <w:rFonts w:ascii="Roboto" w:hAnsi="Roboto" w:eastAsia="Roboto" w:cs="Roboto"/>
          <w:color w:val="000000" w:themeColor="text1" w:themeTint="FF" w:themeShade="FF"/>
          <w:lang w:val="es-ES"/>
        </w:rPr>
        <w:t>Cumplido el plazo de presentación de solicitudes la Dirección General de Personal Docente dictará una resolución donde declarará aprobada la lista provisional de personas admitidas y excluidas</w:t>
      </w:r>
      <w:r w:rsidRPr="4440D84F" w:rsidR="4EF24893">
        <w:rPr>
          <w:rFonts w:ascii="Roboto" w:hAnsi="Roboto" w:eastAsia="Roboto" w:cs="Roboto"/>
          <w:color w:val="000000" w:themeColor="text1" w:themeTint="FF" w:themeShade="FF"/>
          <w:lang w:val="es-ES"/>
        </w:rPr>
        <w:t xml:space="preserve"> determinada por la comisión técnica.</w:t>
      </w:r>
    </w:p>
    <w:p w:rsidRPr="00306095" w:rsidR="58BA5CA9" w:rsidP="4440D84F" w:rsidRDefault="4EF24893" w14:paraId="5C1B36A4" w14:textId="5E708964">
      <w:pPr>
        <w:spacing w:after="120" w:line="259" w:lineRule="auto"/>
        <w:jc w:val="both"/>
        <w:rPr>
          <w:rFonts w:ascii="Roboto" w:hAnsi="Roboto" w:eastAsia="Roboto" w:cs="Roboto"/>
          <w:color w:val="000000" w:themeColor="text1"/>
          <w:lang w:val="es-ES"/>
        </w:rPr>
      </w:pPr>
      <w:r w:rsidRPr="4440D84F" w:rsidR="4EF24893">
        <w:rPr>
          <w:rFonts w:ascii="Roboto" w:hAnsi="Roboto" w:eastAsia="Roboto" w:cs="Roboto"/>
          <w:color w:val="000000" w:themeColor="text1" w:themeTint="FF" w:themeShade="FF"/>
          <w:lang w:val="es-ES"/>
        </w:rPr>
        <w:t>D</w:t>
      </w:r>
      <w:r w:rsidRPr="4440D84F" w:rsidR="1F4240E4">
        <w:rPr>
          <w:rFonts w:ascii="Roboto" w:hAnsi="Roboto" w:eastAsia="Roboto" w:cs="Roboto"/>
          <w:color w:val="000000" w:themeColor="text1" w:themeTint="FF" w:themeShade="FF"/>
          <w:lang w:val="es-ES"/>
        </w:rPr>
        <w:t xml:space="preserve">icho listado </w:t>
      </w:r>
      <w:r w:rsidRPr="4440D84F" w:rsidR="4E6DDFFE">
        <w:rPr>
          <w:rFonts w:ascii="Roboto" w:hAnsi="Roboto" w:eastAsia="Roboto" w:cs="Roboto"/>
          <w:color w:val="000000" w:themeColor="text1" w:themeTint="FF" w:themeShade="FF"/>
          <w:lang w:val="es-ES"/>
        </w:rPr>
        <w:t xml:space="preserve">se publicará en el portal web de la Conselleria de Educación, Cultura, Universidades y Empleo, y contra </w:t>
      </w:r>
      <w:r w:rsidRPr="4440D84F" w:rsidR="6CD3BC99">
        <w:rPr>
          <w:rFonts w:ascii="Roboto" w:hAnsi="Roboto" w:eastAsia="Roboto" w:cs="Roboto"/>
          <w:color w:val="000000" w:themeColor="text1" w:themeTint="FF" w:themeShade="FF"/>
          <w:lang w:val="es-ES"/>
        </w:rPr>
        <w:t xml:space="preserve">el mismo se </w:t>
      </w:r>
      <w:r w:rsidRPr="4440D84F" w:rsidR="4E6DDFFE">
        <w:rPr>
          <w:rFonts w:ascii="Roboto" w:hAnsi="Roboto" w:eastAsia="Roboto" w:cs="Roboto"/>
          <w:color w:val="000000" w:themeColor="text1" w:themeTint="FF" w:themeShade="FF"/>
          <w:lang w:val="es-ES"/>
        </w:rPr>
        <w:t>podrá realizar alegaciones en el plazo de 10 días hábiles, contados a partir del siguiente al de la publicación de la resolución.</w:t>
      </w:r>
      <w:r w:rsidRPr="4440D84F" w:rsidR="4E6DDFFE">
        <w:rPr>
          <w:rFonts w:ascii="Roboto" w:hAnsi="Roboto" w:eastAsia="Roboto" w:cs="Roboto"/>
          <w:color w:val="000000" w:themeColor="text1" w:themeTint="FF" w:themeShade="FF"/>
          <w:lang w:val="es-ES"/>
        </w:rPr>
        <w:t xml:space="preserve"> Las reclamaciones y las solicitudes de corrección de errores se presentarán a través del trámite telemático</w:t>
      </w:r>
      <w:r w:rsidRPr="4440D84F" w:rsidR="38B1E1E3">
        <w:rPr>
          <w:rFonts w:ascii="Roboto" w:hAnsi="Roboto" w:eastAsia="Roboto" w:cs="Roboto"/>
          <w:color w:val="000000" w:themeColor="text1" w:themeTint="FF" w:themeShade="FF"/>
          <w:lang w:val="es-ES"/>
        </w:rPr>
        <w:t>.</w:t>
      </w:r>
    </w:p>
    <w:p w:rsidR="6F313DC1" w:rsidP="4440D84F" w:rsidRDefault="6F313DC1" w14:paraId="077FC9AD" w14:textId="05591DFA">
      <w:pPr>
        <w:spacing w:after="120" w:line="259" w:lineRule="auto"/>
        <w:ind w:firstLine="708"/>
        <w:jc w:val="both"/>
        <w:rPr>
          <w:rFonts w:ascii="Roboto" w:hAnsi="Roboto" w:eastAsia="Roboto" w:cs="Roboto"/>
          <w:color w:val="000000" w:themeColor="text1" w:themeTint="FF" w:themeShade="FF"/>
          <w:lang w:val="es-ES"/>
        </w:rPr>
      </w:pPr>
      <w:r w:rsidRPr="4440D84F" w:rsidR="6F313DC1">
        <w:rPr>
          <w:rFonts w:ascii="Roboto" w:hAnsi="Roboto" w:eastAsia="Roboto" w:cs="Roboto"/>
          <w:color w:val="000000" w:themeColor="text1" w:themeTint="FF" w:themeShade="FF"/>
          <w:lang w:val="es-ES"/>
        </w:rPr>
        <w:t>Dicho listado se publicará en el portal web de la Conselleria de Educación, Cultura, Universidades y Empleo, y contra el mismo se podrá realizar alegaciones en el plazo de 3 días hábiles, contados a partir del siguiente al de la publicación de la resolución. Las reclamaciones y las solicitudes de corrección de errores se presentarán a través del trámite telemático, y en el caso de que la persona interesada no subsane el defecto que haya motivado su exclusión en el plazo indicado, se le tendrá por desistida de su solicitud, de conformidad con lo que dispone el artículo 68 de la Ley 39/2015, de 1 de octubre, del procedimiento administrativo común de las administraciones públicas.</w:t>
      </w:r>
    </w:p>
    <w:p w:rsidR="4440D84F" w:rsidP="4440D84F" w:rsidRDefault="4440D84F" w14:paraId="7124CB71" w14:textId="7862D566">
      <w:pPr>
        <w:spacing w:after="120" w:line="259" w:lineRule="auto"/>
        <w:jc w:val="both"/>
        <w:rPr>
          <w:rFonts w:ascii="Roboto" w:hAnsi="Roboto" w:eastAsia="Roboto" w:cs="Roboto"/>
          <w:color w:val="000000" w:themeColor="text1" w:themeTint="FF" w:themeShade="FF"/>
          <w:lang w:val="es-ES"/>
        </w:rPr>
      </w:pPr>
    </w:p>
    <w:p w:rsidRPr="00306095" w:rsidR="58BA5CA9" w:rsidP="4440D84F" w:rsidRDefault="4E6DDFFE" w14:paraId="1AFDFFC2" w14:textId="72325222">
      <w:pPr>
        <w:spacing w:after="120" w:line="259" w:lineRule="auto"/>
        <w:jc w:val="both"/>
        <w:rPr>
          <w:rFonts w:ascii="Roboto" w:hAnsi="Roboto" w:eastAsia="Roboto" w:cs="Roboto"/>
          <w:color w:val="000000" w:themeColor="text1"/>
          <w:lang w:val="es-ES"/>
        </w:rPr>
      </w:pPr>
      <w:r w:rsidRPr="4440D84F" w:rsidR="4E6DDFFE">
        <w:rPr>
          <w:rFonts w:ascii="Roboto" w:hAnsi="Roboto" w:eastAsia="Roboto" w:cs="Roboto"/>
          <w:color w:val="000000" w:themeColor="text1" w:themeTint="FF" w:themeShade="FF"/>
          <w:lang w:val="es-ES"/>
        </w:rPr>
        <w:t>Las reclamaciones presentadas serán estimadas o desestimadas por</w:t>
      </w:r>
      <w:r w:rsidRPr="4440D84F" w:rsidR="4DF5A689">
        <w:rPr>
          <w:rFonts w:ascii="Roboto" w:hAnsi="Roboto" w:eastAsia="Roboto" w:cs="Roboto"/>
          <w:color w:val="000000" w:themeColor="text1" w:themeTint="FF" w:themeShade="FF"/>
          <w:lang w:val="es-ES"/>
        </w:rPr>
        <w:t xml:space="preserve"> la comisión técnica y</w:t>
      </w:r>
      <w:r w:rsidRPr="4440D84F" w:rsidR="4E6DDFFE">
        <w:rPr>
          <w:rFonts w:ascii="Roboto" w:hAnsi="Roboto" w:eastAsia="Roboto" w:cs="Roboto"/>
          <w:color w:val="000000" w:themeColor="text1" w:themeTint="FF" w:themeShade="FF"/>
          <w:lang w:val="es-ES"/>
        </w:rPr>
        <w:t xml:space="preserve"> la Dirección General de Personal Docente</w:t>
      </w:r>
      <w:r w:rsidRPr="4440D84F" w:rsidR="3C1ED4C4">
        <w:rPr>
          <w:rFonts w:ascii="Roboto" w:hAnsi="Roboto" w:eastAsia="Roboto" w:cs="Roboto"/>
          <w:color w:val="000000" w:themeColor="text1" w:themeTint="FF" w:themeShade="FF"/>
          <w:lang w:val="es-ES"/>
        </w:rPr>
        <w:t xml:space="preserve"> publicará la resolución definitiva </w:t>
      </w:r>
      <w:r w:rsidRPr="4440D84F" w:rsidR="4E6DDFFE">
        <w:rPr>
          <w:rFonts w:ascii="Roboto" w:hAnsi="Roboto" w:eastAsia="Roboto" w:cs="Roboto"/>
          <w:color w:val="000000" w:themeColor="text1" w:themeTint="FF" w:themeShade="FF"/>
          <w:lang w:val="es-ES"/>
        </w:rPr>
        <w:t>por la que se declarará aprobada la lista definitiva de personas admitidas y excluidas, que se publicará en el portal web de la Conselleria de Educación, Cultura, Universidades y Empleo</w:t>
      </w:r>
      <w:r w:rsidRPr="4440D84F" w:rsidR="1A66A322">
        <w:rPr>
          <w:rFonts w:ascii="Roboto" w:hAnsi="Roboto" w:eastAsia="Roboto" w:cs="Roboto"/>
          <w:color w:val="000000" w:themeColor="text1" w:themeTint="FF" w:themeShade="FF"/>
          <w:lang w:val="es-ES"/>
        </w:rPr>
        <w:t>. C</w:t>
      </w:r>
      <w:r w:rsidRPr="4440D84F" w:rsidR="4E6DDFFE">
        <w:rPr>
          <w:rFonts w:ascii="Roboto" w:hAnsi="Roboto" w:eastAsia="Roboto" w:cs="Roboto"/>
          <w:color w:val="000000" w:themeColor="text1" w:themeTint="FF" w:themeShade="FF"/>
          <w:lang w:val="es-ES"/>
        </w:rPr>
        <w:t>on dicha publicación se considerará efectuada la notificación correspondiente a las personas interesadas, a los efectos de lo dispuesto en el artículo 40 de la Ley 39/2015, de 1 de octubre, del procedimiento administrativo común de las administraciones públicas. En el caso de que la persona interesada no subsane el defecto que haya motivado su exclusión en el plazo indicado, se le tendrá por desistida de su solicitud, de conformidad con lo que dispone el artículo 68 de la Ley 39/2015, de 1 de octubre, del procedimiento administrativo común de las administraciones públicas.</w:t>
      </w:r>
    </w:p>
    <w:p w:rsidRPr="00306095" w:rsidR="004C515B" w:rsidP="4440D84F" w:rsidRDefault="00503EE2" w14:paraId="0C96F89E" w14:textId="0096F67C">
      <w:pPr>
        <w:spacing w:after="120"/>
        <w:jc w:val="both"/>
        <w:rPr>
          <w:rFonts w:ascii="Roboto" w:hAnsi="Roboto"/>
          <w:i w:val="1"/>
          <w:iCs w:val="1"/>
          <w:lang w:val="es-ES"/>
        </w:rPr>
      </w:pPr>
      <w:r w:rsidRPr="00306095">
        <w:rPr>
          <w:rFonts w:ascii="Roboto" w:hAnsi="Roboto"/>
          <w:i/>
          <w:iCs/>
        </w:rPr>
        <w:tab/>
      </w:r>
      <w:r w:rsidRPr="4440D84F" w:rsidR="2D2340C9">
        <w:rPr>
          <w:rFonts w:ascii="Roboto" w:hAnsi="Roboto"/>
          <w:i w:val="1"/>
          <w:iCs w:val="1"/>
          <w:lang w:val="es-ES"/>
        </w:rPr>
        <w:t>D</w:t>
      </w:r>
      <w:r w:rsidRPr="4440D84F" w:rsidR="2595F107">
        <w:rPr>
          <w:rFonts w:ascii="Roboto" w:hAnsi="Roboto"/>
          <w:i w:val="1"/>
          <w:iCs w:val="1"/>
          <w:lang w:val="es-ES"/>
        </w:rPr>
        <w:t>oce</w:t>
      </w:r>
      <w:r w:rsidRPr="4440D84F" w:rsidR="202B3FA2">
        <w:rPr>
          <w:rFonts w:ascii="Roboto" w:hAnsi="Roboto"/>
          <w:i w:val="1"/>
          <w:iCs w:val="1"/>
          <w:lang w:val="es-ES"/>
        </w:rPr>
        <w:t>.</w:t>
      </w:r>
      <w:r w:rsidRPr="4440D84F" w:rsidR="004C515B">
        <w:rPr>
          <w:rFonts w:ascii="Roboto" w:hAnsi="Roboto"/>
          <w:i w:val="1"/>
          <w:iCs w:val="1"/>
          <w:lang w:val="es-ES"/>
        </w:rPr>
        <w:t xml:space="preserve"> Comisión </w:t>
      </w:r>
      <w:r w:rsidRPr="4440D84F" w:rsidR="5CDFBEF7">
        <w:rPr>
          <w:rFonts w:ascii="Roboto" w:hAnsi="Roboto"/>
          <w:i w:val="1"/>
          <w:iCs w:val="1"/>
          <w:lang w:val="es-ES"/>
        </w:rPr>
        <w:t>técnica</w:t>
      </w:r>
    </w:p>
    <w:p w:rsidRPr="00306095" w:rsidR="00503EE2" w:rsidP="00C41441" w:rsidRDefault="00503EE2" w14:paraId="23E57B63" w14:textId="2FA246AF">
      <w:pPr>
        <w:spacing w:after="120"/>
        <w:jc w:val="both"/>
        <w:rPr>
          <w:rFonts w:ascii="Roboto" w:hAnsi="Roboto"/>
          <w:lang w:val="es-ES"/>
        </w:rPr>
      </w:pPr>
      <w:r w:rsidRPr="00306095">
        <w:rPr>
          <w:rFonts w:ascii="Roboto" w:hAnsi="Roboto"/>
        </w:rPr>
        <w:tab/>
      </w:r>
      <w:r w:rsidRPr="00306095" w:rsidR="005A3258">
        <w:rPr>
          <w:rFonts w:ascii="Roboto" w:hAnsi="Roboto"/>
        </w:rPr>
        <w:t xml:space="preserve">1. </w:t>
      </w:r>
      <w:r w:rsidRPr="00306095" w:rsidR="3D666876">
        <w:rPr>
          <w:rFonts w:ascii="Roboto" w:hAnsi="Roboto"/>
          <w:lang w:val="es-ES"/>
        </w:rPr>
        <w:t>La Dirección General de Personal Docente nombrará</w:t>
      </w:r>
      <w:r w:rsidRPr="00306095" w:rsidR="004C515B">
        <w:rPr>
          <w:rFonts w:ascii="Roboto" w:hAnsi="Roboto"/>
          <w:lang w:val="es-ES"/>
        </w:rPr>
        <w:t xml:space="preserve"> una comisión </w:t>
      </w:r>
      <w:r w:rsidRPr="00306095" w:rsidR="5AA05E01">
        <w:rPr>
          <w:rFonts w:ascii="Roboto" w:hAnsi="Roboto"/>
          <w:lang w:val="es-ES"/>
        </w:rPr>
        <w:t>técnica</w:t>
      </w:r>
      <w:r w:rsidRPr="00306095" w:rsidR="0C39F9BB">
        <w:rPr>
          <w:rFonts w:ascii="Roboto" w:hAnsi="Roboto"/>
          <w:lang w:val="es-ES"/>
        </w:rPr>
        <w:t xml:space="preserve">, que estará </w:t>
      </w:r>
      <w:r w:rsidRPr="00306095" w:rsidR="741E2B17">
        <w:rPr>
          <w:rFonts w:ascii="Roboto" w:hAnsi="Roboto"/>
          <w:lang w:val="es-ES"/>
        </w:rPr>
        <w:t xml:space="preserve">compuesta </w:t>
      </w:r>
      <w:r w:rsidRPr="00306095" w:rsidR="004C515B">
        <w:rPr>
          <w:rFonts w:ascii="Roboto" w:hAnsi="Roboto"/>
          <w:lang w:val="es-ES"/>
        </w:rPr>
        <w:t>por:</w:t>
      </w:r>
    </w:p>
    <w:p w:rsidRPr="00306095" w:rsidR="00446346" w:rsidP="00C41441" w:rsidRDefault="00D9642D" w14:paraId="01BE9C50" w14:textId="6291DE25">
      <w:pPr>
        <w:spacing w:after="120"/>
        <w:jc w:val="both"/>
        <w:rPr>
          <w:rFonts w:ascii="Roboto" w:hAnsi="Roboto"/>
        </w:rPr>
      </w:pPr>
      <w:r w:rsidRPr="00306095">
        <w:rPr>
          <w:rFonts w:ascii="Roboto" w:hAnsi="Roboto"/>
        </w:rPr>
        <w:t xml:space="preserve">- </w:t>
      </w:r>
      <w:r w:rsidRPr="00306095" w:rsidR="005539F8">
        <w:rPr>
          <w:rFonts w:ascii="Roboto" w:hAnsi="Roboto"/>
        </w:rPr>
        <w:t>Un presidente/a</w:t>
      </w:r>
      <w:r w:rsidRPr="00306095">
        <w:rPr>
          <w:rFonts w:ascii="Roboto" w:hAnsi="Roboto"/>
        </w:rPr>
        <w:t>, cuya titularidad</w:t>
      </w:r>
      <w:r w:rsidRPr="00306095" w:rsidR="00446346">
        <w:rPr>
          <w:rFonts w:ascii="Roboto" w:hAnsi="Roboto"/>
        </w:rPr>
        <w:t xml:space="preserve"> corresponderá a </w:t>
      </w:r>
      <w:r w:rsidRPr="00306095" w:rsidR="004C515B">
        <w:rPr>
          <w:rFonts w:ascii="Roboto" w:hAnsi="Roboto"/>
        </w:rPr>
        <w:t>un</w:t>
      </w:r>
      <w:r w:rsidRPr="00306095" w:rsidR="00446346">
        <w:rPr>
          <w:rFonts w:ascii="Roboto" w:hAnsi="Roboto"/>
        </w:rPr>
        <w:t>a persona</w:t>
      </w:r>
      <w:r w:rsidRPr="00306095" w:rsidR="004C515B">
        <w:rPr>
          <w:rFonts w:ascii="Roboto" w:hAnsi="Roboto"/>
        </w:rPr>
        <w:t xml:space="preserve"> representante de la Dirección General de Personal Docente.</w:t>
      </w:r>
    </w:p>
    <w:p w:rsidRPr="00306095" w:rsidR="00D9642D" w:rsidP="00C41441" w:rsidRDefault="00D9642D" w14:paraId="31A1F0A6" w14:textId="2C99D398">
      <w:pPr>
        <w:spacing w:after="120"/>
        <w:jc w:val="both"/>
        <w:rPr>
          <w:rFonts w:ascii="Roboto" w:hAnsi="Roboto"/>
        </w:rPr>
      </w:pPr>
      <w:r w:rsidRPr="00306095">
        <w:rPr>
          <w:rFonts w:ascii="Roboto" w:hAnsi="Roboto"/>
        </w:rPr>
        <w:t>- Cuatro v</w:t>
      </w:r>
      <w:r w:rsidRPr="00306095" w:rsidR="004C515B">
        <w:rPr>
          <w:rFonts w:ascii="Roboto" w:hAnsi="Roboto"/>
        </w:rPr>
        <w:t>ocales:</w:t>
      </w:r>
    </w:p>
    <w:p w:rsidRPr="00306095" w:rsidR="004C515B" w:rsidP="00C41441" w:rsidRDefault="004C515B" w14:paraId="7F7B9CE0" w14:textId="1AD9D3E0">
      <w:pPr>
        <w:pStyle w:val="ListParagraph"/>
        <w:numPr>
          <w:ilvl w:val="0"/>
          <w:numId w:val="7"/>
        </w:numPr>
        <w:spacing w:after="120"/>
        <w:ind w:left="0" w:firstLine="360"/>
        <w:jc w:val="both"/>
        <w:rPr>
          <w:rFonts w:ascii="Roboto" w:hAnsi="Roboto"/>
        </w:rPr>
      </w:pPr>
      <w:r w:rsidRPr="00306095">
        <w:rPr>
          <w:rFonts w:ascii="Roboto" w:hAnsi="Roboto"/>
        </w:rPr>
        <w:t>Un</w:t>
      </w:r>
      <w:r w:rsidRPr="00306095" w:rsidR="00446346">
        <w:rPr>
          <w:rFonts w:ascii="Roboto" w:hAnsi="Roboto"/>
        </w:rPr>
        <w:t>a persona</w:t>
      </w:r>
      <w:r w:rsidRPr="00306095">
        <w:rPr>
          <w:rFonts w:ascii="Roboto" w:hAnsi="Roboto"/>
        </w:rPr>
        <w:t xml:space="preserve"> representante del Instituto Superior de Enseñanzas Artísticas Superiores (ISEACV).</w:t>
      </w:r>
    </w:p>
    <w:p w:rsidRPr="00306095" w:rsidR="004C515B" w:rsidP="00C41441" w:rsidRDefault="00DC2FBF" w14:paraId="44DA792F" w14:textId="27534BA7">
      <w:pPr>
        <w:pStyle w:val="ListParagraph"/>
        <w:numPr>
          <w:ilvl w:val="0"/>
          <w:numId w:val="7"/>
        </w:numPr>
        <w:spacing w:after="120"/>
        <w:ind w:left="0" w:firstLine="360"/>
        <w:jc w:val="both"/>
        <w:rPr>
          <w:rFonts w:ascii="Roboto" w:hAnsi="Roboto"/>
          <w:color w:val="FF0000"/>
          <w:lang w:val="es-ES"/>
        </w:rPr>
      </w:pPr>
      <w:r w:rsidRPr="00306095">
        <w:rPr>
          <w:rFonts w:ascii="Roboto" w:hAnsi="Roboto"/>
        </w:rPr>
        <w:t>Dos</w:t>
      </w:r>
      <w:r w:rsidRPr="00306095" w:rsidR="00446346">
        <w:rPr>
          <w:rFonts w:ascii="Roboto" w:hAnsi="Roboto"/>
        </w:rPr>
        <w:t xml:space="preserve"> persona</w:t>
      </w:r>
      <w:r w:rsidRPr="00306095">
        <w:rPr>
          <w:rFonts w:ascii="Roboto" w:hAnsi="Roboto"/>
        </w:rPr>
        <w:t>s</w:t>
      </w:r>
      <w:r w:rsidRPr="00306095" w:rsidR="004C515B">
        <w:rPr>
          <w:rFonts w:ascii="Roboto" w:hAnsi="Roboto"/>
        </w:rPr>
        <w:t xml:space="preserve"> representante</w:t>
      </w:r>
      <w:r w:rsidRPr="00306095">
        <w:rPr>
          <w:rFonts w:ascii="Roboto" w:hAnsi="Roboto"/>
        </w:rPr>
        <w:t>s</w:t>
      </w:r>
      <w:r w:rsidRPr="00306095" w:rsidR="004C515B">
        <w:rPr>
          <w:rFonts w:ascii="Roboto" w:hAnsi="Roboto"/>
        </w:rPr>
        <w:t xml:space="preserve"> de la Dirección General de Centros Docentes.</w:t>
      </w:r>
    </w:p>
    <w:p w:rsidRPr="00306095" w:rsidR="202B3FA2" w:rsidP="1CACBAC9" w:rsidRDefault="202B3FA2" w14:paraId="2B16F75D" w14:textId="30B3F2F6">
      <w:pPr>
        <w:pStyle w:val="ListParagraph"/>
        <w:numPr>
          <w:ilvl w:val="0"/>
          <w:numId w:val="7"/>
        </w:numPr>
        <w:spacing w:after="120"/>
        <w:ind w:left="0" w:firstLine="360"/>
        <w:jc w:val="both"/>
        <w:rPr>
          <w:rFonts w:ascii="Roboto" w:hAnsi="Roboto"/>
          <w:color w:val="FF0000"/>
          <w:lang w:val="es-ES"/>
        </w:rPr>
      </w:pPr>
      <w:r w:rsidRPr="00306095">
        <w:rPr>
          <w:rFonts w:ascii="Roboto" w:hAnsi="Roboto"/>
        </w:rPr>
        <w:t>Un</w:t>
      </w:r>
      <w:r w:rsidRPr="00306095" w:rsidR="4498DF68">
        <w:rPr>
          <w:rFonts w:ascii="Roboto" w:hAnsi="Roboto"/>
        </w:rPr>
        <w:t>a persona</w:t>
      </w:r>
      <w:r w:rsidRPr="00306095">
        <w:rPr>
          <w:rFonts w:ascii="Roboto" w:hAnsi="Roboto"/>
        </w:rPr>
        <w:t xml:space="preserve"> representante de la Dirección General de Personal Docente</w:t>
      </w:r>
    </w:p>
    <w:p w:rsidRPr="00306095" w:rsidR="1CACBAC9" w:rsidP="1CACBAC9" w:rsidRDefault="1CACBAC9" w14:paraId="62897115" w14:textId="647F744F">
      <w:pPr>
        <w:pStyle w:val="ListParagraph"/>
        <w:spacing w:after="120"/>
        <w:ind w:left="0"/>
        <w:jc w:val="both"/>
        <w:rPr>
          <w:rFonts w:ascii="Roboto" w:hAnsi="Roboto"/>
          <w:lang w:val="es-ES"/>
        </w:rPr>
      </w:pPr>
    </w:p>
    <w:p w:rsidRPr="00306095" w:rsidR="30C1ADD1" w:rsidP="0086012F" w:rsidRDefault="30C1ADD1" w14:paraId="42ED41AD" w14:textId="35A816CA">
      <w:pPr>
        <w:pStyle w:val="ListParagraph"/>
        <w:spacing w:after="120"/>
        <w:ind w:left="0"/>
        <w:jc w:val="both"/>
        <w:rPr>
          <w:rFonts w:ascii="Roboto" w:hAnsi="Roboto"/>
          <w:lang w:val="es-ES"/>
        </w:rPr>
      </w:pPr>
      <w:r w:rsidRPr="00306095">
        <w:rPr>
          <w:rFonts w:ascii="Roboto" w:hAnsi="Roboto"/>
          <w:lang w:val="es-ES"/>
        </w:rPr>
        <w:t xml:space="preserve">Ejercerá las funciones de secretaría la persona </w:t>
      </w:r>
      <w:r w:rsidRPr="00306095" w:rsidR="5CB0B102">
        <w:rPr>
          <w:rFonts w:ascii="Roboto" w:hAnsi="Roboto"/>
          <w:lang w:val="es-ES"/>
        </w:rPr>
        <w:t>funcionaria</w:t>
      </w:r>
      <w:r w:rsidRPr="00306095" w:rsidR="41BC0AFD">
        <w:rPr>
          <w:rFonts w:ascii="Roboto" w:hAnsi="Roboto"/>
          <w:lang w:val="es-ES"/>
        </w:rPr>
        <w:t xml:space="preserve"> </w:t>
      </w:r>
      <w:r w:rsidRPr="00306095">
        <w:rPr>
          <w:rFonts w:ascii="Roboto" w:hAnsi="Roboto"/>
          <w:lang w:val="es-ES"/>
        </w:rPr>
        <w:t xml:space="preserve">de menor antigüedad en el cuerpo, salvo que </w:t>
      </w:r>
      <w:r w:rsidRPr="00306095" w:rsidR="4B1599CD">
        <w:rPr>
          <w:rFonts w:ascii="Roboto" w:hAnsi="Roboto"/>
          <w:lang w:val="es-ES"/>
        </w:rPr>
        <w:t>la comisión</w:t>
      </w:r>
      <w:r w:rsidRPr="00306095">
        <w:rPr>
          <w:rFonts w:ascii="Roboto" w:hAnsi="Roboto"/>
          <w:lang w:val="es-ES"/>
        </w:rPr>
        <w:t xml:space="preserve"> acuerde determinarlo de otra manera.</w:t>
      </w:r>
    </w:p>
    <w:p w:rsidRPr="00306095" w:rsidR="256B7DBB" w:rsidP="256B7DBB" w:rsidRDefault="256B7DBB" w14:paraId="44CA847B" w14:textId="1B2FE1F9">
      <w:pPr>
        <w:pStyle w:val="ListParagraph"/>
        <w:spacing w:after="120"/>
        <w:ind w:left="0"/>
        <w:jc w:val="both"/>
        <w:rPr>
          <w:rFonts w:ascii="Roboto" w:hAnsi="Roboto" w:cs="Arial"/>
          <w:color w:val="333333"/>
        </w:rPr>
      </w:pPr>
    </w:p>
    <w:p w:rsidRPr="00306095" w:rsidR="006405EB" w:rsidP="0086012F" w:rsidRDefault="005A3258" w14:paraId="0A6838E2" w14:textId="684F49AE">
      <w:pPr>
        <w:pStyle w:val="ListParagraph"/>
        <w:spacing w:after="120"/>
        <w:ind w:left="0"/>
        <w:jc w:val="both"/>
        <w:rPr>
          <w:rFonts w:ascii="Roboto" w:hAnsi="Roboto" w:cs="Arial"/>
          <w:color w:val="333333"/>
          <w:shd w:val="clear" w:color="auto" w:fill="FFFFFF"/>
        </w:rPr>
      </w:pPr>
      <w:r w:rsidRPr="00306095">
        <w:rPr>
          <w:rFonts w:ascii="Roboto" w:hAnsi="Roboto" w:cs="Arial"/>
          <w:color w:val="333333"/>
          <w:shd w:val="clear" w:color="auto" w:fill="FFFFFF"/>
        </w:rPr>
        <w:t>2. Por cada persona miembro de la comisión, se nombrará otra suplente que podrá actuar indistintamente. Para la constitución válida y el funcionamiento de la comisión se requerirá la asistencia de al menos 3 de sus miembros, entre los cuales se incluirá la presidencia y la secretaría.</w:t>
      </w:r>
    </w:p>
    <w:p w:rsidRPr="00306095" w:rsidR="00141F87" w:rsidP="0086012F" w:rsidRDefault="00141F87" w14:paraId="660F743C" w14:textId="77777777">
      <w:pPr>
        <w:pStyle w:val="ListParagraph"/>
        <w:spacing w:after="120"/>
        <w:ind w:left="0"/>
        <w:jc w:val="both"/>
        <w:rPr>
          <w:rFonts w:ascii="Roboto" w:hAnsi="Roboto" w:cs="Arial"/>
          <w:color w:val="333333"/>
          <w:shd w:val="clear" w:color="auto" w:fill="FFFFFF"/>
        </w:rPr>
      </w:pPr>
    </w:p>
    <w:p w:rsidRPr="00306095" w:rsidR="00141F87" w:rsidP="00141F87" w:rsidRDefault="00141F87" w14:paraId="58A5F953" w14:textId="0CE275CE">
      <w:pPr>
        <w:jc w:val="both"/>
        <w:rPr>
          <w:rFonts w:ascii="Roboto" w:hAnsi="Roboto" w:cs="Arial"/>
          <w:color w:val="333333"/>
          <w:shd w:val="clear" w:color="auto" w:fill="FFFFFF"/>
        </w:rPr>
      </w:pPr>
      <w:r w:rsidRPr="00306095">
        <w:rPr>
          <w:rFonts w:ascii="Roboto" w:hAnsi="Roboto" w:cs="Arial"/>
          <w:color w:val="333333"/>
          <w:shd w:val="clear" w:color="auto" w:fill="FFFFFF"/>
        </w:rPr>
        <w:t>3. Serán funciones de la Comisión Técnica:</w:t>
      </w:r>
    </w:p>
    <w:p w:rsidRPr="00306095" w:rsidR="00141F87" w:rsidP="00141F87" w:rsidRDefault="00141F87" w14:paraId="725AC3C9" w14:textId="77777777">
      <w:pPr>
        <w:jc w:val="both"/>
        <w:rPr>
          <w:rFonts w:ascii="Roboto" w:hAnsi="Roboto" w:cs="Arial"/>
          <w:color w:val="333333"/>
          <w:shd w:val="clear" w:color="auto" w:fill="FFFFFF"/>
        </w:rPr>
      </w:pPr>
      <w:r w:rsidRPr="00306095">
        <w:rPr>
          <w:rFonts w:ascii="Roboto" w:hAnsi="Roboto" w:cs="Arial"/>
          <w:color w:val="333333"/>
          <w:shd w:val="clear" w:color="auto" w:fill="FFFFFF"/>
        </w:rPr>
        <w:t>a) Determinar las personas participantes que cumplen los requisitos.</w:t>
      </w:r>
    </w:p>
    <w:p w:rsidRPr="00306095" w:rsidR="00141F87" w:rsidP="00141F87" w:rsidRDefault="00B07CA7" w14:paraId="32C51977" w14:textId="7494C74F">
      <w:pPr>
        <w:jc w:val="both"/>
        <w:rPr>
          <w:rFonts w:ascii="Roboto" w:hAnsi="Roboto" w:cs="Arial"/>
          <w:color w:val="333333"/>
          <w:shd w:val="clear" w:color="auto" w:fill="FFFFFF"/>
        </w:rPr>
      </w:pPr>
      <w:r w:rsidRPr="00306095">
        <w:rPr>
          <w:rFonts w:ascii="Roboto" w:hAnsi="Roboto" w:cs="Arial"/>
          <w:color w:val="333333"/>
          <w:shd w:val="clear" w:color="auto" w:fill="FFFFFF"/>
        </w:rPr>
        <w:t>b</w:t>
      </w:r>
      <w:r w:rsidRPr="00306095" w:rsidR="00141F87">
        <w:rPr>
          <w:rFonts w:ascii="Roboto" w:hAnsi="Roboto" w:cs="Arial"/>
          <w:color w:val="333333"/>
          <w:shd w:val="clear" w:color="auto" w:fill="FFFFFF"/>
        </w:rPr>
        <w:t>) Resolver las incidencias que surjan en el proceso de la convocatoria.</w:t>
      </w:r>
    </w:p>
    <w:p w:rsidRPr="00306095" w:rsidR="00141F87" w:rsidP="00141F87" w:rsidRDefault="00B07CA7" w14:paraId="4E6EA892" w14:textId="1B09EA93">
      <w:pPr>
        <w:jc w:val="both"/>
        <w:rPr>
          <w:rFonts w:ascii="Roboto" w:hAnsi="Roboto" w:cs="Arial"/>
          <w:color w:val="333333"/>
          <w:shd w:val="clear" w:color="auto" w:fill="FFFFFF"/>
        </w:rPr>
      </w:pPr>
      <w:r w:rsidRPr="00306095">
        <w:rPr>
          <w:rFonts w:ascii="Roboto" w:hAnsi="Roboto" w:cs="Arial"/>
          <w:color w:val="333333"/>
          <w:shd w:val="clear" w:color="auto" w:fill="FFFFFF"/>
        </w:rPr>
        <w:t>c</w:t>
      </w:r>
      <w:r w:rsidRPr="00306095" w:rsidR="00141F87">
        <w:rPr>
          <w:rFonts w:ascii="Roboto" w:hAnsi="Roboto" w:cs="Arial"/>
          <w:color w:val="333333"/>
          <w:shd w:val="clear" w:color="auto" w:fill="FFFFFF"/>
        </w:rPr>
        <w:t>)</w:t>
      </w:r>
      <w:r w:rsidRPr="00306095">
        <w:rPr>
          <w:rFonts w:ascii="Roboto" w:hAnsi="Roboto" w:cs="Arial"/>
          <w:color w:val="333333"/>
          <w:shd w:val="clear" w:color="auto" w:fill="FFFFFF"/>
        </w:rPr>
        <w:t xml:space="preserve"> </w:t>
      </w:r>
      <w:r w:rsidRPr="00306095" w:rsidR="00141F87">
        <w:rPr>
          <w:rFonts w:ascii="Roboto" w:hAnsi="Roboto" w:cs="Arial"/>
          <w:color w:val="333333"/>
          <w:shd w:val="clear" w:color="auto" w:fill="FFFFFF"/>
        </w:rPr>
        <w:t>Remitir a la Dirección General de Personal Docente la propuesta con las listas definitivas de las personas participantes con la puntuación final obtenida.</w:t>
      </w:r>
    </w:p>
    <w:p w:rsidRPr="00306095" w:rsidR="00141F87" w:rsidP="0086012F" w:rsidRDefault="00141F87" w14:paraId="477C659C" w14:textId="0C3D2458">
      <w:pPr>
        <w:pStyle w:val="ListParagraph"/>
        <w:spacing w:after="120"/>
        <w:ind w:left="0"/>
        <w:jc w:val="both"/>
        <w:rPr>
          <w:rFonts w:ascii="Roboto" w:hAnsi="Roboto"/>
        </w:rPr>
      </w:pPr>
    </w:p>
    <w:p w:rsidRPr="00306095" w:rsidR="007F440B" w:rsidP="007F440B" w:rsidRDefault="007F440B" w14:paraId="185356A7" w14:textId="541A932C">
      <w:pPr>
        <w:jc w:val="both"/>
        <w:rPr>
          <w:rFonts w:ascii="Roboto" w:hAnsi="Roboto" w:cs="Arial"/>
          <w:color w:val="333333"/>
          <w:shd w:val="clear" w:color="auto" w:fill="FFFFFF"/>
        </w:rPr>
      </w:pPr>
      <w:r w:rsidRPr="00306095">
        <w:rPr>
          <w:rFonts w:ascii="Roboto" w:hAnsi="Roboto" w:cs="Arial"/>
          <w:color w:val="333333"/>
          <w:shd w:val="clear" w:color="auto" w:fill="FFFFFF"/>
        </w:rPr>
        <w:t>4. A las reuniones de la Comisión Técnica podrá asistir una persona representante de cada uno de los sindicatos presentes en la Mesa Sectorial de Educación.</w:t>
      </w:r>
    </w:p>
    <w:p w:rsidRPr="00306095" w:rsidR="005C50E9" w:rsidP="007F440B" w:rsidRDefault="005C50E9" w14:paraId="13A86029" w14:textId="6C3C47EB">
      <w:pPr>
        <w:jc w:val="both"/>
        <w:rPr>
          <w:rFonts w:ascii="Roboto" w:hAnsi="Roboto" w:cs="Arial"/>
          <w:color w:val="333333"/>
          <w:shd w:val="clear" w:color="auto" w:fill="FFFFFF"/>
        </w:rPr>
      </w:pPr>
    </w:p>
    <w:p w:rsidRPr="00306095" w:rsidR="005C50E9" w:rsidP="007F440B" w:rsidRDefault="005C50E9" w14:paraId="1D728B07" w14:textId="719A4B4E">
      <w:pPr>
        <w:jc w:val="both"/>
        <w:rPr>
          <w:rFonts w:ascii="Roboto" w:hAnsi="Roboto" w:cs="Arial"/>
          <w:color w:val="333333"/>
          <w:shd w:val="clear" w:color="auto" w:fill="FFFFFF"/>
        </w:rPr>
      </w:pPr>
      <w:r w:rsidRPr="00306095">
        <w:rPr>
          <w:rFonts w:ascii="Roboto" w:hAnsi="Roboto" w:cs="Arial"/>
          <w:color w:val="333333"/>
          <w:shd w:val="clear" w:color="auto" w:fill="FFFFFF"/>
        </w:rPr>
        <w:t xml:space="preserve">5. </w:t>
      </w:r>
      <w:r w:rsidRPr="00306095">
        <w:rPr>
          <w:rFonts w:ascii="Roboto" w:hAnsi="Roboto" w:cs="Arial"/>
          <w:shd w:val="clear" w:color="auto" w:fill="FFFFFF"/>
        </w:rPr>
        <w:t>La composición de esta comisión se publicará en la página web de la Conselleria de Educación, Cultura, Universidades y Empleo (http://www.ceice.gva.es) y sus miembros estarán sujetos a las causas de abstención o recusación establecidas en los artículos 23 y 24 de la Ley 40/2015, de 1 de octubre, de régimen jurídico del sector público.</w:t>
      </w:r>
    </w:p>
    <w:p w:rsidRPr="00306095" w:rsidR="007F440B" w:rsidP="0086012F" w:rsidRDefault="007F440B" w14:paraId="67147EDA" w14:textId="77777777">
      <w:pPr>
        <w:pStyle w:val="ListParagraph"/>
        <w:spacing w:after="120"/>
        <w:ind w:left="0"/>
        <w:jc w:val="both"/>
        <w:rPr>
          <w:rFonts w:ascii="Roboto" w:hAnsi="Roboto"/>
        </w:rPr>
      </w:pPr>
    </w:p>
    <w:p w:rsidRPr="00306095" w:rsidR="004C515B" w:rsidP="4440D84F" w:rsidRDefault="00446346" w14:paraId="6D6E91AD" w14:textId="2DFBA84F">
      <w:pPr>
        <w:spacing w:after="120"/>
        <w:jc w:val="both"/>
        <w:rPr>
          <w:rFonts w:ascii="Roboto" w:hAnsi="Roboto"/>
          <w:i w:val="1"/>
          <w:iCs w:val="1"/>
        </w:rPr>
      </w:pPr>
      <w:r w:rsidRPr="00306095">
        <w:rPr>
          <w:rFonts w:ascii="Roboto" w:hAnsi="Roboto"/>
          <w:i/>
          <w:iCs/>
        </w:rPr>
        <w:tab/>
      </w:r>
      <w:r w:rsidRPr="4440D84F" w:rsidR="03E5FD22">
        <w:rPr>
          <w:rFonts w:ascii="Roboto" w:hAnsi="Roboto"/>
          <w:i w:val="1"/>
          <w:iCs w:val="1"/>
        </w:rPr>
        <w:t>Trece</w:t>
      </w:r>
      <w:r w:rsidRPr="4440D84F" w:rsidR="202B3FA2">
        <w:rPr>
          <w:rFonts w:ascii="Roboto" w:hAnsi="Roboto"/>
          <w:i w:val="1"/>
          <w:iCs w:val="1"/>
        </w:rPr>
        <w:t>.</w:t>
      </w:r>
      <w:r w:rsidRPr="4440D84F" w:rsidR="004C515B">
        <w:rPr>
          <w:rFonts w:ascii="Roboto" w:hAnsi="Roboto"/>
          <w:i w:val="1"/>
          <w:iCs w:val="1"/>
        </w:rPr>
        <w:t xml:space="preserve"> </w:t>
      </w:r>
      <w:r w:rsidRPr="4440D84F" w:rsidR="0856D019">
        <w:rPr>
          <w:rFonts w:ascii="Roboto" w:hAnsi="Roboto"/>
          <w:i w:val="1"/>
          <w:iCs w:val="1"/>
        </w:rPr>
        <w:t>B</w:t>
      </w:r>
      <w:r w:rsidRPr="4440D84F" w:rsidR="4B1FC1AD">
        <w:rPr>
          <w:rFonts w:ascii="Roboto" w:hAnsi="Roboto"/>
          <w:i w:val="1"/>
          <w:iCs w:val="1"/>
        </w:rPr>
        <w:t>arem</w:t>
      </w:r>
      <w:r w:rsidRPr="4440D84F" w:rsidR="03B3E223">
        <w:rPr>
          <w:rFonts w:ascii="Roboto" w:hAnsi="Roboto"/>
          <w:i w:val="1"/>
          <w:iCs w:val="1"/>
        </w:rPr>
        <w:t>ación</w:t>
      </w:r>
      <w:r w:rsidRPr="4440D84F" w:rsidR="004C515B">
        <w:rPr>
          <w:rFonts w:ascii="Roboto" w:hAnsi="Roboto"/>
          <w:i w:val="1"/>
          <w:iCs w:val="1"/>
        </w:rPr>
        <w:t xml:space="preserve"> de méritos</w:t>
      </w:r>
      <w:r w:rsidRPr="4440D84F" w:rsidR="00DB2484">
        <w:rPr>
          <w:rFonts w:ascii="Roboto" w:hAnsi="Roboto"/>
          <w:i w:val="1"/>
          <w:iCs w:val="1"/>
        </w:rPr>
        <w:t xml:space="preserve"> y publicación de resultados</w:t>
      </w:r>
    </w:p>
    <w:p w:rsidRPr="00306095" w:rsidR="00DB2484" w:rsidP="00C41441" w:rsidRDefault="1D4D1E5E" w14:paraId="72F47F9B" w14:textId="5240C225">
      <w:pPr>
        <w:spacing w:before="240" w:after="120" w:line="276" w:lineRule="auto"/>
        <w:ind w:firstLine="709"/>
        <w:contextualSpacing/>
        <w:jc w:val="both"/>
        <w:rPr>
          <w:rFonts w:ascii="Roboto" w:hAnsi="Roboto" w:cs="Times New Roman"/>
          <w:lang w:val="es-ES"/>
        </w:rPr>
      </w:pPr>
      <w:r w:rsidRPr="4440D84F" w:rsidR="1D4D1E5E">
        <w:rPr>
          <w:rFonts w:ascii="Roboto" w:hAnsi="Roboto" w:cs="Times New Roman"/>
          <w:lang w:val="es-ES"/>
        </w:rPr>
        <w:t xml:space="preserve">1. La Dirección General de Personal Docente </w:t>
      </w:r>
      <w:r w:rsidRPr="4440D84F" w:rsidR="00A15F94">
        <w:rPr>
          <w:rFonts w:ascii="Roboto" w:hAnsi="Roboto" w:cs="Times New Roman"/>
          <w:lang w:val="es-ES"/>
        </w:rPr>
        <w:t xml:space="preserve">podrá </w:t>
      </w:r>
      <w:r w:rsidRPr="4440D84F" w:rsidR="1D4D1E5E">
        <w:rPr>
          <w:rFonts w:ascii="Roboto" w:hAnsi="Roboto" w:cs="Times New Roman"/>
          <w:lang w:val="es-ES"/>
        </w:rPr>
        <w:t>nombrar una</w:t>
      </w:r>
      <w:r w:rsidRPr="4440D84F" w:rsidR="00DB2484">
        <w:rPr>
          <w:rFonts w:ascii="Roboto" w:hAnsi="Roboto" w:cs="Times New Roman"/>
          <w:lang w:val="es-ES"/>
        </w:rPr>
        <w:t xml:space="preserve"> comisión </w:t>
      </w:r>
      <w:r w:rsidRPr="4440D84F" w:rsidR="1D4D1E5E">
        <w:rPr>
          <w:rFonts w:ascii="Roboto" w:hAnsi="Roboto" w:cs="Times New Roman"/>
          <w:lang w:val="es-ES"/>
        </w:rPr>
        <w:t xml:space="preserve">para la </w:t>
      </w:r>
      <w:r w:rsidRPr="4440D84F" w:rsidR="00DB2484">
        <w:rPr>
          <w:rFonts w:ascii="Roboto" w:hAnsi="Roboto" w:cs="Times New Roman"/>
          <w:lang w:val="es-ES"/>
        </w:rPr>
        <w:t xml:space="preserve">valoración </w:t>
      </w:r>
      <w:r w:rsidRPr="4440D84F" w:rsidR="1D4D1E5E">
        <w:rPr>
          <w:rFonts w:ascii="Roboto" w:hAnsi="Roboto" w:cs="Times New Roman"/>
          <w:lang w:val="es-ES"/>
        </w:rPr>
        <w:t>de los méritos</w:t>
      </w:r>
      <w:r w:rsidRPr="4440D84F" w:rsidR="62AF44C5">
        <w:rPr>
          <w:rFonts w:ascii="Roboto" w:hAnsi="Roboto" w:cs="Times New Roman"/>
          <w:lang w:val="es-ES"/>
        </w:rPr>
        <w:t xml:space="preserve"> alegados por los aspirantes.</w:t>
      </w:r>
    </w:p>
    <w:p w:rsidRPr="00306095" w:rsidR="00857472" w:rsidP="00C41441" w:rsidRDefault="00857472" w14:paraId="24E1CC30" w14:textId="77777777">
      <w:pPr>
        <w:spacing w:before="240" w:after="120" w:line="276" w:lineRule="auto"/>
        <w:ind w:firstLine="709"/>
        <w:contextualSpacing/>
        <w:jc w:val="both"/>
        <w:rPr>
          <w:rFonts w:ascii="Roboto" w:hAnsi="Roboto" w:cs="Times New Roman"/>
          <w:lang w:val="es-ES"/>
        </w:rPr>
      </w:pPr>
    </w:p>
    <w:p w:rsidRPr="00306095" w:rsidR="00857472" w:rsidP="384A835E" w:rsidRDefault="00857472" w14:paraId="23BC3032" w14:textId="4AC964FA">
      <w:pPr>
        <w:spacing w:after="120"/>
        <w:ind w:firstLine="708"/>
        <w:jc w:val="both"/>
        <w:rPr>
          <w:rFonts w:ascii="Roboto" w:hAnsi="Roboto"/>
          <w:lang w:val="es-ES"/>
        </w:rPr>
      </w:pPr>
      <w:r w:rsidRPr="00306095" w:rsidR="00857472">
        <w:rPr>
          <w:rFonts w:ascii="Roboto" w:hAnsi="Roboto" w:cs="Arial"/>
          <w:shd w:val="clear" w:color="auto" w:fill="FFFFFF"/>
        </w:rPr>
        <w:t xml:space="preserve">2. Esta comisión de baremación estará integrada por un presidente o una presidenta y por cuatro vocales </w:t>
      </w:r>
      <w:r w:rsidRPr="00306095" w:rsidR="00857472">
        <w:rPr>
          <w:rFonts w:ascii="Roboto" w:hAnsi="Roboto" w:cs="Arial"/>
          <w:shd w:val="clear" w:color="auto" w:fill="FFFFFF"/>
        </w:rPr>
        <w:t xml:space="preserve">funcionarios y funcionarias</w:t>
      </w:r>
      <w:r w:rsidRPr="00306095" w:rsidR="00857472">
        <w:rPr>
          <w:rFonts w:ascii="Roboto" w:hAnsi="Roboto" w:cs="Arial"/>
          <w:shd w:val="clear" w:color="auto" w:fill="FFFFFF"/>
        </w:rPr>
        <w:t xml:space="preserve"> de carrera en activo de los cuerpos docentes, y </w:t>
      </w:r>
      <w:r w:rsidRPr="00306095" w:rsidR="573F7C38">
        <w:rPr>
          <w:rFonts w:ascii="Roboto" w:hAnsi="Roboto" w:cs="Arial"/>
          <w:shd w:val="clear" w:color="auto" w:fill="FFFFFF"/>
        </w:rPr>
        <w:t>ej</w:t>
      </w:r>
      <w:r w:rsidRPr="00306095" w:rsidR="573F7C38">
        <w:rPr>
          <w:rFonts w:ascii="Roboto" w:hAnsi="Roboto"/>
          <w:lang w:val="es-ES"/>
        </w:rPr>
        <w:t>ercerá las funciones de secretaría la persona funcionaria de menor antigüedad en el cuerpo, salvo que la comisión acuerde determinarlo de otra manera.</w:t>
      </w:r>
    </w:p>
    <w:p w:rsidRPr="00306095" w:rsidR="00857472" w:rsidP="00857472" w:rsidRDefault="00857472" w14:paraId="46A3021F" w14:textId="77777777">
      <w:pPr>
        <w:jc w:val="both"/>
        <w:rPr>
          <w:rFonts w:ascii="Roboto" w:hAnsi="Roboto" w:cs="Arial"/>
          <w:shd w:val="clear" w:color="auto" w:fill="FFFFFF"/>
        </w:rPr>
      </w:pPr>
    </w:p>
    <w:p w:rsidRPr="00306095" w:rsidR="00857472" w:rsidP="3CE6BF10" w:rsidRDefault="00857472" w14:paraId="68FD825A" w14:textId="43580755">
      <w:pPr>
        <w:ind w:firstLine="708"/>
        <w:jc w:val="both"/>
        <w:rPr>
          <w:rFonts w:ascii="Roboto" w:hAnsi="Roboto" w:cs="Arial"/>
          <w:shd w:val="clear" w:color="auto" w:fill="FFFFFF"/>
        </w:rPr>
      </w:pPr>
      <w:r w:rsidRPr="00306095" w:rsidR="00857472">
        <w:rPr>
          <w:rFonts w:ascii="Roboto" w:hAnsi="Roboto" w:cs="Arial"/>
          <w:shd w:val="clear" w:color="auto" w:fill="FFFFFF"/>
        </w:rPr>
        <w:t>3. La composición de esta comisi</w:t>
      </w:r>
      <w:r w:rsidRPr="00306095" w:rsidR="001E39CB">
        <w:rPr>
          <w:rFonts w:ascii="Roboto" w:hAnsi="Roboto" w:cs="Arial"/>
          <w:shd w:val="clear" w:color="auto" w:fill="FFFFFF"/>
        </w:rPr>
        <w:t>ón s</w:t>
      </w:r>
      <w:r w:rsidRPr="00306095" w:rsidR="00857472">
        <w:rPr>
          <w:rFonts w:ascii="Roboto" w:hAnsi="Roboto" w:cs="Arial"/>
          <w:shd w:val="clear" w:color="auto" w:fill="FFFFFF"/>
        </w:rPr>
        <w:t>e publicará en la página web de la Conselleria de Educación, Cultura, Universidades y Empleo (http://www.ceice.gva.es) y sus miembros estarán sujetos a las causas de abstención o recusación establecidas en los artículos 23 y 24 de la Ley 40/2015, de 1 de octubre, de régimen jurídico del sector público.</w:t>
      </w:r>
    </w:p>
    <w:p w:rsidRPr="00306095" w:rsidR="00857472" w:rsidP="00C41441" w:rsidRDefault="00857472" w14:paraId="107DB244" w14:textId="77777777">
      <w:pPr>
        <w:spacing w:before="240" w:after="120" w:line="276" w:lineRule="auto"/>
        <w:ind w:firstLine="709"/>
        <w:contextualSpacing/>
        <w:jc w:val="both"/>
        <w:rPr>
          <w:rFonts w:ascii="Roboto" w:hAnsi="Roboto" w:cs="Times New Roman"/>
        </w:rPr>
      </w:pPr>
    </w:p>
    <w:p w:rsidRPr="00306095" w:rsidR="00DB2484" w:rsidP="075D4E6D" w:rsidRDefault="001E39CB" w14:paraId="64305035" w14:textId="482626F0">
      <w:pPr>
        <w:spacing w:before="240" w:after="120" w:line="276" w:lineRule="auto"/>
        <w:ind w:firstLine="708"/>
        <w:jc w:val="both"/>
        <w:rPr>
          <w:rFonts w:ascii="Roboto" w:hAnsi="Roboto" w:cs="Times New Roman"/>
          <w:lang w:val="es-ES"/>
        </w:rPr>
      </w:pPr>
      <w:r w:rsidRPr="4440D84F" w:rsidR="001E39CB">
        <w:rPr>
          <w:rFonts w:ascii="Roboto" w:hAnsi="Roboto" w:cs="Times New Roman"/>
          <w:lang w:val="es-ES"/>
        </w:rPr>
        <w:t xml:space="preserve">4. </w:t>
      </w:r>
      <w:r w:rsidRPr="4440D84F" w:rsidR="6E1A9281">
        <w:rPr>
          <w:rFonts w:ascii="Roboto" w:hAnsi="Roboto" w:cs="Times New Roman"/>
          <w:lang w:val="es-ES"/>
        </w:rPr>
        <w:t>Una vez baremados</w:t>
      </w:r>
      <w:r w:rsidRPr="4440D84F" w:rsidR="3E624E0E">
        <w:rPr>
          <w:rFonts w:ascii="Roboto" w:hAnsi="Roboto" w:cs="Times New Roman"/>
          <w:lang w:val="es-ES"/>
        </w:rPr>
        <w:t xml:space="preserve"> los méritos</w:t>
      </w:r>
      <w:r w:rsidRPr="4440D84F" w:rsidR="0953FD6D">
        <w:rPr>
          <w:rFonts w:ascii="Roboto" w:hAnsi="Roboto" w:cs="Times New Roman"/>
          <w:lang w:val="es-ES"/>
        </w:rPr>
        <w:t xml:space="preserve">, </w:t>
      </w:r>
      <w:r w:rsidRPr="4440D84F" w:rsidR="7FFBC1A9">
        <w:rPr>
          <w:rFonts w:ascii="Roboto" w:hAnsi="Roboto" w:cs="Times New Roman"/>
          <w:lang w:val="es-ES"/>
        </w:rPr>
        <w:t>la comisión técnica</w:t>
      </w:r>
      <w:r w:rsidRPr="4440D84F" w:rsidR="4751713E">
        <w:rPr>
          <w:rFonts w:ascii="Roboto" w:hAnsi="Roboto" w:cs="Times New Roman"/>
          <w:lang w:val="es-ES"/>
        </w:rPr>
        <w:t xml:space="preserve"> </w:t>
      </w:r>
      <w:r w:rsidRPr="4440D84F" w:rsidR="00DB2484">
        <w:rPr>
          <w:rFonts w:ascii="Roboto" w:hAnsi="Roboto" w:cs="Times New Roman"/>
          <w:lang w:val="es-ES"/>
        </w:rPr>
        <w:t xml:space="preserve">publicará en la web de la Dirección General de Personal Docente el resultado provisional de la baremación, </w:t>
      </w:r>
      <w:r w:rsidRPr="4440D84F" w:rsidR="2E3F3A5C">
        <w:rPr>
          <w:rFonts w:ascii="Roboto" w:hAnsi="Roboto" w:cs="Times New Roman"/>
          <w:lang w:val="es-ES"/>
        </w:rPr>
        <w:t>y se establecerá</w:t>
      </w:r>
      <w:r w:rsidRPr="4440D84F" w:rsidR="00DB2484">
        <w:rPr>
          <w:rFonts w:ascii="Roboto" w:hAnsi="Roboto" w:cs="Times New Roman"/>
          <w:lang w:val="es-ES"/>
        </w:rPr>
        <w:t xml:space="preserve"> un plazo de </w:t>
      </w:r>
      <w:r w:rsidRPr="4440D84F" w:rsidR="00A15F94">
        <w:rPr>
          <w:rFonts w:ascii="Roboto" w:hAnsi="Roboto" w:cs="Times New Roman"/>
          <w:lang w:val="es-ES"/>
        </w:rPr>
        <w:t>48 horas</w:t>
      </w:r>
      <w:r w:rsidRPr="4440D84F" w:rsidR="00DB2484">
        <w:rPr>
          <w:rFonts w:ascii="Roboto" w:hAnsi="Roboto" w:cs="Times New Roman"/>
          <w:lang w:val="es-ES"/>
        </w:rPr>
        <w:t xml:space="preserve"> para que los aspirantes puedan realizar alegaciones</w:t>
      </w:r>
      <w:r w:rsidRPr="4440D84F" w:rsidR="00DB2484">
        <w:rPr>
          <w:rFonts w:ascii="Roboto" w:hAnsi="Roboto"/>
          <w:lang w:val="es-ES"/>
        </w:rPr>
        <w:t xml:space="preserve"> a través del</w:t>
      </w:r>
      <w:r w:rsidRPr="4440D84F" w:rsidR="5D41B9AA">
        <w:rPr>
          <w:rFonts w:ascii="Roboto" w:hAnsi="Roboto"/>
          <w:lang w:val="es-ES"/>
        </w:rPr>
        <w:t xml:space="preserve"> </w:t>
      </w:r>
      <w:r w:rsidRPr="4440D84F" w:rsidR="00DB2484">
        <w:rPr>
          <w:rFonts w:ascii="Roboto" w:hAnsi="Roboto"/>
          <w:lang w:val="es-ES"/>
        </w:rPr>
        <w:t>trámite electrónico</w:t>
      </w:r>
      <w:r w:rsidRPr="4440D84F" w:rsidR="17F2D710">
        <w:rPr>
          <w:rFonts w:ascii="Roboto" w:hAnsi="Roboto"/>
          <w:lang w:val="es-ES"/>
        </w:rPr>
        <w:t xml:space="preserve"> habilitado al efecto</w:t>
      </w:r>
      <w:r w:rsidRPr="4440D84F" w:rsidR="00DB2484">
        <w:rPr>
          <w:rFonts w:ascii="Roboto" w:hAnsi="Roboto" w:cs="Times New Roman"/>
          <w:lang w:val="es-ES"/>
        </w:rPr>
        <w:t>.</w:t>
      </w:r>
    </w:p>
    <w:p w:rsidRPr="00306095" w:rsidR="00DB2484" w:rsidP="00C41441" w:rsidRDefault="00DB2484" w14:paraId="567D5221" w14:textId="3E4181A7">
      <w:pPr>
        <w:spacing w:before="240" w:after="120" w:line="276" w:lineRule="auto"/>
        <w:ind w:firstLine="709"/>
        <w:contextualSpacing/>
        <w:jc w:val="both"/>
        <w:rPr>
          <w:rFonts w:ascii="Roboto" w:hAnsi="Roboto" w:cs="Times New Roman"/>
          <w:lang w:val="es-ES"/>
        </w:rPr>
      </w:pPr>
      <w:r w:rsidRPr="4440D84F" w:rsidR="00DB2484">
        <w:rPr>
          <w:rFonts w:ascii="Roboto" w:hAnsi="Roboto" w:cs="Times New Roman"/>
          <w:lang w:val="es-ES"/>
        </w:rPr>
        <w:t>Una vez estudiad</w:t>
      </w:r>
      <w:r w:rsidRPr="4440D84F" w:rsidR="00DB2484">
        <w:rPr>
          <w:rFonts w:ascii="Roboto" w:hAnsi="Roboto" w:cs="Times New Roman"/>
          <w:lang w:val="es-ES"/>
        </w:rPr>
        <w:t>as</w:t>
      </w:r>
      <w:r w:rsidRPr="4440D84F" w:rsidR="3EB3D278">
        <w:rPr>
          <w:rFonts w:ascii="Roboto" w:hAnsi="Roboto" w:cs="Times New Roman"/>
          <w:lang w:val="es-ES"/>
        </w:rPr>
        <w:t xml:space="preserve"> las alegaciones</w:t>
      </w:r>
      <w:r w:rsidRPr="4440D84F" w:rsidR="01819F8C">
        <w:rPr>
          <w:rFonts w:ascii="Roboto" w:hAnsi="Roboto" w:cs="Times New Roman"/>
          <w:lang w:val="es-ES"/>
        </w:rPr>
        <w:t xml:space="preserve">, </w:t>
      </w:r>
      <w:r w:rsidRPr="4440D84F" w:rsidR="5857C744">
        <w:rPr>
          <w:rFonts w:ascii="Roboto" w:hAnsi="Roboto" w:cs="Times New Roman"/>
          <w:lang w:val="es-ES"/>
        </w:rPr>
        <w:t>la comisión técnica</w:t>
      </w:r>
      <w:r w:rsidRPr="4440D84F" w:rsidR="00DB2484">
        <w:rPr>
          <w:rFonts w:ascii="Roboto" w:hAnsi="Roboto" w:cs="Times New Roman"/>
          <w:lang w:val="es-ES"/>
        </w:rPr>
        <w:t xml:space="preserve"> publicará en la</w:t>
      </w:r>
      <w:r w:rsidRPr="4440D84F" w:rsidR="42110439">
        <w:rPr>
          <w:rFonts w:ascii="Roboto" w:hAnsi="Roboto" w:cs="Times New Roman"/>
          <w:lang w:val="es-ES"/>
        </w:rPr>
        <w:t xml:space="preserve"> misma</w:t>
      </w:r>
      <w:r w:rsidRPr="4440D84F" w:rsidR="00DB2484">
        <w:rPr>
          <w:rFonts w:ascii="Roboto" w:hAnsi="Roboto" w:cs="Times New Roman"/>
          <w:lang w:val="es-ES"/>
        </w:rPr>
        <w:t xml:space="preserve"> web la valoración definitiva, con la cual se considerará efectuada la notificación correspondiente a las personas interesadas, a los efectos de lo dispuesto en el artículo 40 de la Ley 39/2015, de 1 de octubre, del procedimiento administrativo común de las administraciones públicas.</w:t>
      </w:r>
      <w:r w:rsidRPr="4440D84F" w:rsidR="00DB2484">
        <w:rPr>
          <w:rFonts w:ascii="Roboto" w:hAnsi="Roboto" w:cs="Times New Roman"/>
          <w:lang w:val="es-ES"/>
        </w:rPr>
        <w:t xml:space="preserve"> </w:t>
      </w:r>
    </w:p>
    <w:p w:rsidRPr="00306095" w:rsidR="00DB2484" w:rsidP="75F29E5E" w:rsidRDefault="7087F5F2" w14:paraId="7A303ECF" w14:textId="001289D0">
      <w:pPr>
        <w:spacing w:before="240" w:after="120" w:line="276" w:lineRule="auto"/>
        <w:ind w:firstLine="709"/>
        <w:contextualSpacing/>
        <w:jc w:val="both"/>
        <w:rPr>
          <w:rFonts w:ascii="Roboto" w:hAnsi="Roboto" w:cs="Times New Roman"/>
          <w:lang w:val="es-ES"/>
        </w:rPr>
      </w:pPr>
      <w:r w:rsidRPr="00306095">
        <w:rPr>
          <w:rFonts w:ascii="Roboto" w:hAnsi="Roboto" w:cs="Times New Roman"/>
          <w:lang w:val="es-ES"/>
        </w:rPr>
        <w:t xml:space="preserve">Asimismo, la </w:t>
      </w:r>
      <w:r w:rsidRPr="00306095" w:rsidR="2F780B6F">
        <w:rPr>
          <w:rFonts w:ascii="Roboto" w:hAnsi="Roboto" w:cs="Times New Roman"/>
          <w:lang w:val="es-ES"/>
        </w:rPr>
        <w:t>comisión técnica</w:t>
      </w:r>
      <w:r w:rsidRPr="00306095" w:rsidR="4C9075F9">
        <w:rPr>
          <w:rFonts w:ascii="Roboto" w:hAnsi="Roboto" w:cs="Times New Roman"/>
          <w:lang w:val="es-ES"/>
        </w:rPr>
        <w:t xml:space="preserve"> elevará la propuesta del listado final de profesorado especialista a la Dirección General de Personal Docente para su publicación en la web</w:t>
      </w:r>
      <w:r w:rsidRPr="00306095" w:rsidR="3566D069">
        <w:rPr>
          <w:rFonts w:ascii="Roboto" w:hAnsi="Roboto" w:cs="Times New Roman"/>
          <w:lang w:val="es-ES"/>
        </w:rPr>
        <w:t xml:space="preserve">, </w:t>
      </w:r>
      <w:r w:rsidRPr="00306095" w:rsidR="6C6576B3">
        <w:rPr>
          <w:rFonts w:ascii="Roboto" w:hAnsi="Roboto" w:cs="Times New Roman"/>
          <w:lang w:val="es-ES"/>
        </w:rPr>
        <w:t xml:space="preserve">cuyos integrantes </w:t>
      </w:r>
      <w:r w:rsidRPr="00306095" w:rsidR="3566D069">
        <w:rPr>
          <w:rFonts w:ascii="Roboto" w:hAnsi="Roboto" w:cs="Times New Roman"/>
          <w:lang w:val="es-ES"/>
        </w:rPr>
        <w:t>que pasarán a formar parte de la</w:t>
      </w:r>
      <w:r w:rsidRPr="00306095" w:rsidR="1BDCA781">
        <w:rPr>
          <w:rFonts w:ascii="Roboto" w:hAnsi="Roboto" w:cs="Times New Roman"/>
          <w:lang w:val="es-ES"/>
        </w:rPr>
        <w:t xml:space="preserve"> correspondiente</w:t>
      </w:r>
      <w:r w:rsidRPr="00306095" w:rsidR="3566D069">
        <w:rPr>
          <w:rFonts w:ascii="Roboto" w:hAnsi="Roboto" w:cs="Times New Roman"/>
          <w:lang w:val="es-ES"/>
        </w:rPr>
        <w:t xml:space="preserve"> bolsa de especialista</w:t>
      </w:r>
      <w:r w:rsidRPr="00306095" w:rsidR="05BCCBBA">
        <w:rPr>
          <w:rFonts w:ascii="Roboto" w:hAnsi="Roboto" w:cs="Times New Roman"/>
          <w:lang w:val="es-ES"/>
        </w:rPr>
        <w:t>s</w:t>
      </w:r>
      <w:r w:rsidRPr="00306095" w:rsidR="77984CEF">
        <w:rPr>
          <w:rFonts w:ascii="Roboto" w:hAnsi="Roboto" w:cs="Times New Roman"/>
          <w:lang w:val="es-ES"/>
        </w:rPr>
        <w:t>,</w:t>
      </w:r>
      <w:r w:rsidRPr="00306095" w:rsidR="23356471">
        <w:rPr>
          <w:rFonts w:ascii="Roboto" w:hAnsi="Roboto" w:cs="Times New Roman"/>
          <w:lang w:val="es-ES"/>
        </w:rPr>
        <w:t xml:space="preserve"> sin que ello conlleve obligación de contratación</w:t>
      </w:r>
      <w:r w:rsidRPr="00306095" w:rsidR="15D8CB81">
        <w:rPr>
          <w:rFonts w:ascii="Roboto" w:hAnsi="Roboto" w:cs="Times New Roman"/>
          <w:lang w:val="es-ES"/>
        </w:rPr>
        <w:t>.</w:t>
      </w:r>
    </w:p>
    <w:p w:rsidRPr="00306095" w:rsidR="00DB2484" w:rsidP="75F29E5E" w:rsidRDefault="3566D069" w14:paraId="285D9558" w14:textId="022A7F74">
      <w:pPr>
        <w:spacing w:before="240" w:after="120" w:line="276" w:lineRule="auto"/>
        <w:ind w:firstLine="709"/>
        <w:contextualSpacing/>
        <w:jc w:val="both"/>
        <w:rPr>
          <w:rFonts w:ascii="Roboto" w:hAnsi="Roboto" w:cs="Times New Roman"/>
          <w:lang w:val="es-ES"/>
        </w:rPr>
      </w:pPr>
      <w:r w:rsidRPr="00306095">
        <w:rPr>
          <w:rFonts w:ascii="Roboto" w:hAnsi="Roboto" w:cs="Times New Roman"/>
          <w:lang w:val="es-ES"/>
        </w:rPr>
        <w:t xml:space="preserve"> </w:t>
      </w:r>
    </w:p>
    <w:p w:rsidRPr="00306095" w:rsidR="004C515B" w:rsidP="4440D84F" w:rsidRDefault="005846A8" w14:paraId="341FC500" w14:textId="3686A9A2">
      <w:pPr>
        <w:spacing w:after="120"/>
        <w:jc w:val="both"/>
        <w:rPr>
          <w:rFonts w:ascii="Roboto" w:hAnsi="Roboto"/>
          <w:i w:val="1"/>
          <w:iCs w:val="1"/>
        </w:rPr>
      </w:pPr>
      <w:r w:rsidRPr="00306095">
        <w:rPr>
          <w:rFonts w:ascii="Roboto" w:hAnsi="Roboto"/>
          <w:i/>
          <w:iCs/>
        </w:rPr>
        <w:tab/>
      </w:r>
      <w:r w:rsidRPr="4440D84F" w:rsidR="21A16378">
        <w:rPr>
          <w:rFonts w:ascii="Roboto" w:hAnsi="Roboto"/>
          <w:i w:val="1"/>
          <w:iCs w:val="1"/>
        </w:rPr>
        <w:t>Catorce</w:t>
      </w:r>
      <w:r w:rsidRPr="4440D84F" w:rsidR="7D27C28C">
        <w:rPr>
          <w:rFonts w:ascii="Roboto" w:hAnsi="Roboto"/>
          <w:i w:val="1"/>
          <w:iCs w:val="1"/>
        </w:rPr>
        <w:t>.</w:t>
      </w:r>
      <w:r w:rsidRPr="4440D84F" w:rsidR="004C515B">
        <w:rPr>
          <w:rFonts w:ascii="Roboto" w:hAnsi="Roboto"/>
          <w:i w:val="1"/>
          <w:iCs w:val="1"/>
        </w:rPr>
        <w:t xml:space="preserve"> Trata</w:t>
      </w:r>
      <w:r w:rsidRPr="4440D84F" w:rsidR="004C515B">
        <w:rPr>
          <w:rFonts w:ascii="Roboto" w:hAnsi="Roboto"/>
          <w:i w:val="1"/>
          <w:iCs w:val="1"/>
        </w:rPr>
        <w:t xml:space="preserve">miento de datos de carácter personal</w:t>
      </w:r>
    </w:p>
    <w:p w:rsidRPr="00306095" w:rsidR="004C515B" w:rsidP="00C41441" w:rsidRDefault="00DB2484" w14:paraId="41D56BBD" w14:textId="1D481D75">
      <w:pPr>
        <w:spacing w:after="120"/>
        <w:jc w:val="both"/>
        <w:rPr>
          <w:rFonts w:ascii="Roboto" w:hAnsi="Roboto"/>
        </w:rPr>
      </w:pPr>
      <w:r w:rsidRPr="00306095">
        <w:rPr>
          <w:rFonts w:ascii="Roboto" w:hAnsi="Roboto"/>
        </w:rPr>
        <w:tab/>
      </w:r>
      <w:r w:rsidRPr="00306095" w:rsidR="004C515B">
        <w:rPr>
          <w:rFonts w:ascii="Roboto" w:hAnsi="Roboto"/>
        </w:rPr>
        <w:t>El tratamiento de datos personales que se realice en cumplimiento de esta norma se ajustará a lo dispuesto en el régimen jurídico europeo y estatal en materia de protección de datos de carácter personal.</w:t>
      </w:r>
    </w:p>
    <w:p w:rsidRPr="00306095" w:rsidR="004C515B" w:rsidP="00C41441" w:rsidRDefault="00DB2484" w14:paraId="1BA0957D" w14:textId="536CFB06">
      <w:pPr>
        <w:spacing w:after="120"/>
        <w:jc w:val="both"/>
        <w:rPr>
          <w:rFonts w:ascii="Roboto" w:hAnsi="Roboto"/>
          <w:lang w:val="es-ES"/>
        </w:rPr>
      </w:pPr>
      <w:r w:rsidRPr="00306095">
        <w:rPr>
          <w:rFonts w:ascii="Roboto" w:hAnsi="Roboto"/>
        </w:rPr>
        <w:tab/>
      </w:r>
      <w:r w:rsidRPr="00306095" w:rsidR="004C515B">
        <w:rPr>
          <w:rFonts w:ascii="Roboto" w:hAnsi="Roboto"/>
          <w:lang w:val="es-ES"/>
        </w:rPr>
        <w:t>Los datos personales que las personas proporcionen a la administración en el ejercicio de los derechos garantizados en la presente norma serán utilizados con las finalidades y los límites previstos en esta.</w:t>
      </w:r>
    </w:p>
    <w:p w:rsidRPr="00306095" w:rsidR="004C515B" w:rsidP="00C41441" w:rsidRDefault="004C515B" w14:paraId="2AFC215F" w14:textId="10240E0D">
      <w:pPr>
        <w:spacing w:after="120"/>
        <w:jc w:val="both"/>
        <w:rPr>
          <w:rFonts w:ascii="Roboto" w:hAnsi="Roboto"/>
        </w:rPr>
      </w:pPr>
      <w:r w:rsidRPr="00306095">
        <w:rPr>
          <w:rFonts w:ascii="Roboto" w:hAnsi="Roboto"/>
        </w:rPr>
        <w:t>Contra la presente resolución, que pone fin a la vía administrativa, podrá interponerse recurso potestativo de reposición ante la Dirección General de Personal Docente en el plazo de un mes, o recurso contencioso-administrativo ante el Juzgado de lo Contencioso-Administrativo de Valencia en el plazo de dos meses, contados desde el día siguiente al de su publicación.</w:t>
      </w:r>
    </w:p>
    <w:p w:rsidRPr="00306095" w:rsidR="004C515B" w:rsidP="00C41441" w:rsidRDefault="004C515B" w14:paraId="25990C3C" w14:textId="77777777">
      <w:pPr>
        <w:spacing w:after="120"/>
        <w:jc w:val="both"/>
        <w:rPr>
          <w:rFonts w:ascii="Roboto" w:hAnsi="Roboto"/>
        </w:rPr>
      </w:pPr>
    </w:p>
    <w:p w:rsidRPr="00306095" w:rsidR="004C515B" w:rsidP="00333C06" w:rsidRDefault="004C515B" w14:paraId="2452E4ED" w14:textId="77777777">
      <w:pPr>
        <w:spacing w:after="120"/>
        <w:jc w:val="center"/>
        <w:rPr>
          <w:rFonts w:ascii="Roboto" w:hAnsi="Roboto"/>
        </w:rPr>
      </w:pPr>
      <w:r w:rsidRPr="00306095">
        <w:rPr>
          <w:rFonts w:ascii="Roboto" w:hAnsi="Roboto"/>
        </w:rPr>
        <w:t>El director general de Personal Docente</w:t>
      </w:r>
    </w:p>
    <w:p w:rsidRPr="00306095" w:rsidR="00A502BA" w:rsidP="00C41441" w:rsidRDefault="00A502BA" w14:paraId="1D2EB488" w14:textId="77777777">
      <w:pPr>
        <w:spacing w:after="120"/>
        <w:jc w:val="both"/>
        <w:rPr>
          <w:rFonts w:ascii="Roboto" w:hAnsi="Roboto"/>
        </w:rPr>
      </w:pPr>
    </w:p>
    <w:p w:rsidRPr="00306095" w:rsidR="00DB2484" w:rsidP="00C41441" w:rsidRDefault="00DB2484" w14:paraId="4FE85D20" w14:textId="77777777">
      <w:pPr>
        <w:spacing w:after="120"/>
        <w:jc w:val="both"/>
        <w:rPr>
          <w:rFonts w:ascii="Roboto" w:hAnsi="Roboto"/>
        </w:rPr>
      </w:pPr>
    </w:p>
    <w:p w:rsidRPr="00724012" w:rsidR="00DB2484" w:rsidP="007357D4" w:rsidRDefault="00DB2484" w14:paraId="678CAB4C" w14:textId="596F55E4">
      <w:pPr>
        <w:spacing w:after="120"/>
        <w:jc w:val="center"/>
        <w:rPr>
          <w:rFonts w:ascii="Roboto" w:hAnsi="Roboto"/>
          <w:b/>
          <w:bCs/>
        </w:rPr>
      </w:pPr>
      <w:r w:rsidRPr="00306095">
        <w:rPr>
          <w:rFonts w:ascii="Roboto" w:hAnsi="Roboto"/>
        </w:rPr>
        <w:br w:type="page"/>
      </w:r>
      <w:r w:rsidRPr="00724012">
        <w:rPr>
          <w:rFonts w:ascii="Roboto" w:hAnsi="Roboto"/>
          <w:b/>
          <w:bCs/>
        </w:rPr>
        <w:t>ANEXO</w:t>
      </w:r>
      <w:r w:rsidRPr="00724012" w:rsidR="00306095">
        <w:rPr>
          <w:rFonts w:ascii="Roboto" w:hAnsi="Roboto"/>
          <w:b/>
          <w:bCs/>
        </w:rPr>
        <w:t xml:space="preserve"> I</w:t>
      </w:r>
    </w:p>
    <w:p w:rsidRPr="00306095" w:rsidR="00DB2484" w:rsidP="00C41441" w:rsidRDefault="00DB2484" w14:paraId="67D20C24" w14:textId="7813EE69">
      <w:pPr>
        <w:spacing w:after="120"/>
        <w:jc w:val="center"/>
        <w:rPr>
          <w:rFonts w:ascii="Roboto" w:hAnsi="Roboto"/>
        </w:rPr>
      </w:pPr>
      <w:r w:rsidRPr="00306095">
        <w:rPr>
          <w:rFonts w:ascii="Roboto" w:hAnsi="Roboto"/>
        </w:rPr>
        <w:t>Baremo de méritos</w:t>
      </w:r>
    </w:p>
    <w:p w:rsidRPr="00306095" w:rsidR="00497510" w:rsidP="75F29E5E" w:rsidRDefault="0A1F00C3" w14:paraId="7B294247" w14:textId="5C69042E">
      <w:pPr>
        <w:spacing w:after="120"/>
        <w:jc w:val="center"/>
        <w:rPr>
          <w:rFonts w:ascii="Roboto" w:hAnsi="Roboto"/>
        </w:rPr>
      </w:pPr>
      <w:r w:rsidRPr="00306095">
        <w:rPr>
          <w:rFonts w:ascii="Roboto" w:hAnsi="Roboto"/>
        </w:rPr>
        <w:t>(</w:t>
      </w:r>
      <w:r w:rsidRPr="00306095" w:rsidR="00497510">
        <w:rPr>
          <w:rFonts w:ascii="Roboto" w:hAnsi="Roboto"/>
        </w:rPr>
        <w:t xml:space="preserve">De cero a </w:t>
      </w:r>
      <w:r w:rsidRPr="00306095" w:rsidR="61B8D915">
        <w:rPr>
          <w:rFonts w:ascii="Roboto" w:hAnsi="Roboto"/>
        </w:rPr>
        <w:t>diez</w:t>
      </w:r>
      <w:r w:rsidRPr="00306095" w:rsidR="00497510">
        <w:rPr>
          <w:rFonts w:ascii="Roboto" w:hAnsi="Roboto"/>
        </w:rPr>
        <w:t xml:space="preserve"> puntos</w:t>
      </w:r>
      <w:r w:rsidRPr="00306095" w:rsidR="1B74EAB2">
        <w:rPr>
          <w:rFonts w:ascii="Roboto" w:hAnsi="Roboto"/>
        </w:rPr>
        <w:t>)</w:t>
      </w:r>
    </w:p>
    <w:p w:rsidRPr="00306095" w:rsidR="00DB2484" w:rsidP="00C41441" w:rsidRDefault="1852E4EA" w14:paraId="7E0E7BFE" w14:textId="14BE8F26">
      <w:pPr>
        <w:pStyle w:val="ListParagraph"/>
        <w:numPr>
          <w:ilvl w:val="0"/>
          <w:numId w:val="8"/>
        </w:numPr>
        <w:spacing w:after="120"/>
        <w:jc w:val="both"/>
        <w:rPr>
          <w:rFonts w:ascii="Roboto" w:hAnsi="Roboto"/>
          <w:b/>
          <w:sz w:val="22"/>
          <w:szCs w:val="22"/>
          <w:lang w:val="es-ES"/>
        </w:rPr>
      </w:pPr>
      <w:r w:rsidRPr="00306095">
        <w:rPr>
          <w:rFonts w:ascii="Roboto" w:hAnsi="Roboto"/>
          <w:b/>
          <w:sz w:val="22"/>
          <w:szCs w:val="22"/>
          <w:lang w:val="es-ES"/>
        </w:rPr>
        <w:t>E</w:t>
      </w:r>
      <w:r w:rsidRPr="00306095" w:rsidR="578F697B">
        <w:rPr>
          <w:rFonts w:ascii="Roboto" w:hAnsi="Roboto"/>
          <w:b/>
          <w:sz w:val="22"/>
          <w:szCs w:val="22"/>
          <w:lang w:val="es-ES"/>
        </w:rPr>
        <w:t>xperiencia</w:t>
      </w:r>
      <w:r w:rsidRPr="00306095" w:rsidR="00497510">
        <w:rPr>
          <w:rFonts w:ascii="Roboto" w:hAnsi="Roboto"/>
          <w:b/>
          <w:sz w:val="22"/>
          <w:szCs w:val="22"/>
          <w:lang w:val="es-ES"/>
        </w:rPr>
        <w:t xml:space="preserve"> laboral en la materia</w:t>
      </w:r>
      <w:r w:rsidRPr="00306095" w:rsidR="5EE82C03">
        <w:rPr>
          <w:rFonts w:ascii="Roboto" w:hAnsi="Roboto"/>
          <w:b/>
          <w:bCs/>
          <w:sz w:val="22"/>
          <w:szCs w:val="22"/>
          <w:lang w:val="es-ES"/>
        </w:rPr>
        <w:t xml:space="preserve"> </w:t>
      </w:r>
    </w:p>
    <w:p w:rsidRPr="00306095" w:rsidR="7C88A468" w:rsidP="75F29E5E" w:rsidRDefault="7C88A468" w14:paraId="7F069B20" w14:textId="05CB78BB">
      <w:pPr>
        <w:pStyle w:val="ListParagraph"/>
        <w:numPr>
          <w:ilvl w:val="0"/>
          <w:numId w:val="17"/>
        </w:numPr>
        <w:spacing w:after="120" w:line="259" w:lineRule="auto"/>
        <w:jc w:val="both"/>
        <w:rPr>
          <w:rFonts w:ascii="Roboto" w:hAnsi="Roboto" w:eastAsia="Roboto" w:cs="Roboto"/>
          <w:color w:val="000000" w:themeColor="text1"/>
          <w:sz w:val="22"/>
          <w:szCs w:val="22"/>
          <w:lang w:val="es-ES"/>
        </w:rPr>
      </w:pPr>
      <w:r w:rsidRPr="00306095">
        <w:rPr>
          <w:rFonts w:ascii="Roboto" w:hAnsi="Roboto"/>
          <w:sz w:val="22"/>
          <w:szCs w:val="22"/>
        </w:rPr>
        <w:t xml:space="preserve">Por </w:t>
      </w:r>
      <w:r w:rsidRPr="00306095" w:rsidR="01C18139">
        <w:rPr>
          <w:rFonts w:ascii="Roboto" w:hAnsi="Roboto"/>
          <w:sz w:val="22"/>
          <w:szCs w:val="22"/>
        </w:rPr>
        <w:t xml:space="preserve">la experiencia </w:t>
      </w:r>
      <w:r w:rsidRPr="00306095">
        <w:rPr>
          <w:rFonts w:ascii="Roboto" w:hAnsi="Roboto"/>
          <w:sz w:val="22"/>
          <w:szCs w:val="22"/>
        </w:rPr>
        <w:t xml:space="preserve">como profesor especialista en </w:t>
      </w:r>
      <w:r w:rsidRPr="00306095">
        <w:rPr>
          <w:rFonts w:ascii="Roboto" w:hAnsi="Roboto" w:eastAsia="Roboto" w:cs="Roboto"/>
          <w:color w:val="000000" w:themeColor="text1"/>
          <w:sz w:val="22"/>
          <w:szCs w:val="22"/>
          <w:lang w:val="es-ES"/>
        </w:rPr>
        <w:t>áreas, materias, asignaturas o módulos para los que aspira</w:t>
      </w:r>
      <w:r w:rsidRPr="00306095" w:rsidR="5BC905A4">
        <w:rPr>
          <w:rFonts w:ascii="Roboto" w:hAnsi="Roboto" w:eastAsia="Roboto" w:cs="Roboto"/>
          <w:color w:val="000000" w:themeColor="text1"/>
          <w:sz w:val="22"/>
          <w:szCs w:val="22"/>
          <w:lang w:val="es-ES"/>
        </w:rPr>
        <w:t>:</w:t>
      </w:r>
    </w:p>
    <w:p w:rsidRPr="00306095" w:rsidR="7C88A468" w:rsidP="75F29E5E" w:rsidRDefault="7C88A468" w14:paraId="4B83661F" w14:textId="491B3409">
      <w:pPr>
        <w:pStyle w:val="ListParagraph"/>
        <w:spacing w:after="120" w:line="259" w:lineRule="auto"/>
        <w:ind w:left="1080" w:hanging="360"/>
        <w:jc w:val="both"/>
        <w:rPr>
          <w:rFonts w:ascii="Roboto" w:hAnsi="Roboto" w:eastAsia="Roboto" w:cs="Roboto"/>
          <w:color w:val="000000" w:themeColor="text1"/>
          <w:sz w:val="22"/>
          <w:szCs w:val="22"/>
          <w:lang w:val="es-ES"/>
        </w:rPr>
      </w:pPr>
      <w:r w:rsidRPr="00306095">
        <w:rPr>
          <w:rFonts w:ascii="Roboto" w:hAnsi="Roboto" w:eastAsia="Roboto" w:cs="Roboto"/>
          <w:color w:val="000000" w:themeColor="text1"/>
          <w:sz w:val="22"/>
          <w:szCs w:val="22"/>
          <w:lang w:val="es-ES"/>
        </w:rPr>
        <w:t>-</w:t>
      </w:r>
      <w:r w:rsidRPr="00306095" w:rsidR="50F12D44">
        <w:rPr>
          <w:rFonts w:ascii="Roboto" w:hAnsi="Roboto" w:eastAsia="Roboto" w:cs="Roboto"/>
          <w:color w:val="000000" w:themeColor="text1"/>
          <w:sz w:val="22"/>
          <w:szCs w:val="22"/>
          <w:lang w:val="es-ES"/>
        </w:rPr>
        <w:t xml:space="preserve"> </w:t>
      </w:r>
      <w:r w:rsidRPr="00306095">
        <w:rPr>
          <w:rFonts w:ascii="Roboto" w:hAnsi="Roboto" w:eastAsia="Roboto" w:cs="Roboto"/>
          <w:color w:val="000000" w:themeColor="text1"/>
          <w:sz w:val="22"/>
          <w:szCs w:val="22"/>
          <w:lang w:val="es-ES"/>
        </w:rPr>
        <w:t xml:space="preserve"> </w:t>
      </w:r>
      <w:r w:rsidRPr="00306095" w:rsidR="271A7FED">
        <w:rPr>
          <w:rFonts w:ascii="Roboto" w:hAnsi="Roboto" w:eastAsia="Roboto" w:cs="Roboto"/>
          <w:color w:val="000000" w:themeColor="text1"/>
          <w:sz w:val="22"/>
          <w:szCs w:val="22"/>
          <w:lang w:val="es-ES"/>
        </w:rPr>
        <w:t xml:space="preserve">   </w:t>
      </w:r>
      <w:r w:rsidRPr="00306095">
        <w:rPr>
          <w:rFonts w:ascii="Roboto" w:hAnsi="Roboto" w:eastAsia="Roboto" w:cs="Roboto"/>
          <w:color w:val="000000" w:themeColor="text1"/>
          <w:sz w:val="22"/>
          <w:szCs w:val="22"/>
          <w:lang w:val="es-ES"/>
        </w:rPr>
        <w:t>Por cada año</w:t>
      </w:r>
      <w:r w:rsidRPr="00306095" w:rsidR="391CDEBC">
        <w:rPr>
          <w:rFonts w:ascii="Roboto" w:hAnsi="Roboto" w:eastAsia="Roboto" w:cs="Roboto"/>
          <w:color w:val="000000" w:themeColor="text1"/>
          <w:sz w:val="22"/>
          <w:szCs w:val="22"/>
          <w:lang w:val="es-ES"/>
        </w:rPr>
        <w:t>:</w:t>
      </w:r>
      <w:r w:rsidRPr="00306095">
        <w:rPr>
          <w:rFonts w:ascii="Roboto" w:hAnsi="Roboto" w:eastAsia="Roboto" w:cs="Roboto"/>
          <w:color w:val="000000" w:themeColor="text1"/>
          <w:sz w:val="22"/>
          <w:szCs w:val="22"/>
          <w:lang w:val="es-ES"/>
        </w:rPr>
        <w:t xml:space="preserve"> </w:t>
      </w:r>
      <w:r w:rsidRPr="00306095" w:rsidR="0D3016B3">
        <w:rPr>
          <w:rFonts w:ascii="Roboto" w:hAnsi="Roboto" w:eastAsia="Roboto" w:cs="Roboto"/>
          <w:color w:val="000000" w:themeColor="text1"/>
          <w:sz w:val="22"/>
          <w:szCs w:val="22"/>
          <w:lang w:val="es-ES"/>
        </w:rPr>
        <w:t>2</w:t>
      </w:r>
      <w:r w:rsidRPr="00306095">
        <w:rPr>
          <w:rFonts w:ascii="Roboto" w:hAnsi="Roboto" w:eastAsia="Roboto" w:cs="Roboto"/>
          <w:color w:val="000000" w:themeColor="text1"/>
          <w:sz w:val="22"/>
          <w:szCs w:val="22"/>
          <w:lang w:val="es-ES"/>
        </w:rPr>
        <w:t xml:space="preserve"> punto</w:t>
      </w:r>
      <w:r w:rsidRPr="00306095" w:rsidR="533E495D">
        <w:rPr>
          <w:rFonts w:ascii="Roboto" w:hAnsi="Roboto" w:eastAsia="Roboto" w:cs="Roboto"/>
          <w:color w:val="000000" w:themeColor="text1"/>
          <w:sz w:val="22"/>
          <w:szCs w:val="22"/>
          <w:lang w:val="es-ES"/>
        </w:rPr>
        <w:t>s</w:t>
      </w:r>
    </w:p>
    <w:p w:rsidRPr="00306095" w:rsidR="7C88A468" w:rsidP="75F29E5E" w:rsidRDefault="7C88A468" w14:paraId="2893CAFC" w14:textId="45DA96A0">
      <w:pPr>
        <w:pStyle w:val="ListParagraph"/>
        <w:numPr>
          <w:ilvl w:val="0"/>
          <w:numId w:val="12"/>
        </w:numPr>
        <w:spacing w:after="120" w:line="259" w:lineRule="auto"/>
        <w:jc w:val="both"/>
        <w:rPr>
          <w:rFonts w:ascii="Roboto" w:hAnsi="Roboto" w:eastAsia="Roboto" w:cs="Roboto"/>
          <w:color w:val="000000" w:themeColor="text1"/>
          <w:sz w:val="22"/>
          <w:szCs w:val="22"/>
          <w:lang w:val="es-ES"/>
        </w:rPr>
      </w:pPr>
      <w:r w:rsidRPr="00306095">
        <w:rPr>
          <w:rFonts w:ascii="Roboto" w:hAnsi="Roboto" w:eastAsia="Roboto" w:cs="Roboto"/>
          <w:color w:val="000000" w:themeColor="text1"/>
          <w:sz w:val="22"/>
          <w:szCs w:val="22"/>
          <w:lang w:val="es-ES"/>
        </w:rPr>
        <w:t>Por cada mes</w:t>
      </w:r>
      <w:r w:rsidRPr="00306095" w:rsidR="238D1A86">
        <w:rPr>
          <w:rFonts w:ascii="Roboto" w:hAnsi="Roboto" w:eastAsia="Roboto" w:cs="Roboto"/>
          <w:color w:val="000000" w:themeColor="text1"/>
          <w:sz w:val="22"/>
          <w:szCs w:val="22"/>
          <w:lang w:val="es-ES"/>
        </w:rPr>
        <w:t>: 0</w:t>
      </w:r>
      <w:r w:rsidRPr="00306095" w:rsidR="65B49FF9">
        <w:rPr>
          <w:rFonts w:ascii="Roboto" w:hAnsi="Roboto" w:eastAsia="Roboto" w:cs="Roboto"/>
          <w:color w:val="000000" w:themeColor="text1"/>
          <w:sz w:val="22"/>
          <w:szCs w:val="22"/>
          <w:lang w:val="es-ES"/>
        </w:rPr>
        <w:t>’1</w:t>
      </w:r>
      <w:r w:rsidRPr="00306095" w:rsidR="2C030AA5">
        <w:rPr>
          <w:rFonts w:ascii="Roboto" w:hAnsi="Roboto" w:eastAsia="Roboto" w:cs="Roboto"/>
          <w:color w:val="000000" w:themeColor="text1"/>
          <w:sz w:val="22"/>
          <w:szCs w:val="22"/>
          <w:lang w:val="es-ES"/>
        </w:rPr>
        <w:t>66</w:t>
      </w:r>
      <w:r w:rsidRPr="00306095" w:rsidR="238D1A86">
        <w:rPr>
          <w:rFonts w:ascii="Roboto" w:hAnsi="Roboto" w:eastAsia="Roboto" w:cs="Roboto"/>
          <w:color w:val="000000" w:themeColor="text1"/>
          <w:sz w:val="22"/>
          <w:szCs w:val="22"/>
          <w:lang w:val="es-ES"/>
        </w:rPr>
        <w:t xml:space="preserve"> puntos</w:t>
      </w:r>
    </w:p>
    <w:p w:rsidRPr="00306095" w:rsidR="4EF8579F" w:rsidP="75F29E5E" w:rsidRDefault="4EF8579F" w14:paraId="1C537F26" w14:textId="16BDD1E8">
      <w:pPr>
        <w:pStyle w:val="ListParagraph"/>
        <w:spacing w:after="120" w:line="259" w:lineRule="auto"/>
        <w:ind w:left="1776"/>
        <w:jc w:val="both"/>
        <w:rPr>
          <w:rFonts w:ascii="Roboto" w:hAnsi="Roboto" w:eastAsia="Roboto" w:cs="Roboto"/>
          <w:b/>
          <w:bCs/>
          <w:color w:val="000000" w:themeColor="text1"/>
          <w:sz w:val="22"/>
          <w:szCs w:val="22"/>
          <w:lang w:val="es-ES"/>
        </w:rPr>
      </w:pPr>
      <w:r w:rsidRPr="00306095">
        <w:rPr>
          <w:rFonts w:ascii="Roboto" w:hAnsi="Roboto" w:eastAsia="Roboto" w:cs="Roboto"/>
          <w:b/>
          <w:bCs/>
          <w:color w:val="000000" w:themeColor="text1"/>
          <w:sz w:val="22"/>
          <w:szCs w:val="22"/>
          <w:lang w:val="es-ES"/>
        </w:rPr>
        <w:t>Documentación</w:t>
      </w:r>
    </w:p>
    <w:p w:rsidRPr="00306095" w:rsidR="11E34448" w:rsidP="75F29E5E" w:rsidRDefault="11E34448" w14:paraId="6D3F9A62" w14:textId="77CE9905">
      <w:pPr>
        <w:pStyle w:val="ListParagraph"/>
        <w:numPr>
          <w:ilvl w:val="0"/>
          <w:numId w:val="17"/>
        </w:numPr>
        <w:spacing w:after="120" w:line="259" w:lineRule="auto"/>
        <w:jc w:val="both"/>
        <w:rPr>
          <w:rFonts w:ascii="Roboto" w:hAnsi="Roboto" w:eastAsia="Roboto" w:cs="Roboto"/>
          <w:color w:val="000000" w:themeColor="text1"/>
          <w:sz w:val="22"/>
          <w:szCs w:val="22"/>
          <w:lang w:val="es-ES"/>
        </w:rPr>
      </w:pPr>
      <w:r w:rsidRPr="00306095">
        <w:rPr>
          <w:rFonts w:ascii="Roboto" w:hAnsi="Roboto" w:eastAsia="Roboto" w:cs="Roboto"/>
          <w:color w:val="000000" w:themeColor="text1"/>
          <w:sz w:val="22"/>
          <w:szCs w:val="22"/>
          <w:lang w:val="es-ES"/>
        </w:rPr>
        <w:t xml:space="preserve">Por </w:t>
      </w:r>
      <w:r w:rsidRPr="00306095" w:rsidR="2B9CC588">
        <w:rPr>
          <w:rFonts w:ascii="Roboto" w:hAnsi="Roboto" w:eastAsia="Roboto" w:cs="Roboto"/>
          <w:color w:val="000000" w:themeColor="text1"/>
          <w:sz w:val="22"/>
          <w:szCs w:val="22"/>
          <w:lang w:val="es-ES"/>
        </w:rPr>
        <w:t>otr</w:t>
      </w:r>
      <w:r w:rsidRPr="00306095">
        <w:rPr>
          <w:rFonts w:ascii="Roboto" w:hAnsi="Roboto" w:eastAsia="Roboto" w:cs="Roboto"/>
          <w:color w:val="000000" w:themeColor="text1"/>
          <w:sz w:val="22"/>
          <w:szCs w:val="22"/>
          <w:lang w:val="es-ES"/>
        </w:rPr>
        <w:t>a</w:t>
      </w:r>
      <w:r w:rsidRPr="00306095" w:rsidR="235A01A8">
        <w:rPr>
          <w:rFonts w:ascii="Roboto" w:hAnsi="Roboto" w:eastAsia="Roboto" w:cs="Roboto"/>
          <w:color w:val="000000" w:themeColor="text1"/>
          <w:sz w:val="22"/>
          <w:szCs w:val="22"/>
          <w:lang w:val="es-ES"/>
        </w:rPr>
        <w:t xml:space="preserve"> experiencia laboral relacionada con </w:t>
      </w:r>
      <w:r w:rsidRPr="00306095" w:rsidR="58E8A65C">
        <w:rPr>
          <w:rFonts w:ascii="Roboto" w:hAnsi="Roboto" w:eastAsia="Roboto" w:cs="Roboto"/>
          <w:color w:val="000000" w:themeColor="text1"/>
          <w:sz w:val="22"/>
          <w:szCs w:val="22"/>
          <w:lang w:val="es-ES"/>
        </w:rPr>
        <w:t>la áreas, materias, asignaturas o módulos para los que aspira:</w:t>
      </w:r>
    </w:p>
    <w:p w:rsidRPr="00306095" w:rsidR="58E8A65C" w:rsidP="75F29E5E" w:rsidRDefault="58E8A65C" w14:paraId="63563EED" w14:textId="13789E20">
      <w:pPr>
        <w:pStyle w:val="ListParagraph"/>
        <w:spacing w:after="120" w:line="259" w:lineRule="auto"/>
        <w:ind w:left="1080" w:hanging="360"/>
        <w:jc w:val="both"/>
        <w:rPr>
          <w:rFonts w:ascii="Roboto" w:hAnsi="Roboto" w:eastAsia="Roboto" w:cs="Roboto"/>
          <w:color w:val="000000" w:themeColor="text1"/>
          <w:sz w:val="22"/>
          <w:szCs w:val="22"/>
          <w:lang w:val="es-ES"/>
        </w:rPr>
      </w:pPr>
      <w:r w:rsidRPr="00306095">
        <w:rPr>
          <w:rFonts w:ascii="Roboto" w:hAnsi="Roboto" w:eastAsia="Roboto" w:cs="Roboto"/>
          <w:color w:val="000000" w:themeColor="text1"/>
          <w:sz w:val="22"/>
          <w:szCs w:val="22"/>
          <w:lang w:val="es-ES"/>
        </w:rPr>
        <w:t xml:space="preserve">- </w:t>
      </w:r>
      <w:r w:rsidRPr="00306095" w:rsidR="247C4241">
        <w:rPr>
          <w:rFonts w:ascii="Roboto" w:hAnsi="Roboto" w:eastAsia="Roboto" w:cs="Roboto"/>
          <w:color w:val="000000" w:themeColor="text1"/>
          <w:sz w:val="22"/>
          <w:szCs w:val="22"/>
          <w:lang w:val="es-ES"/>
        </w:rPr>
        <w:t xml:space="preserve">   P</w:t>
      </w:r>
      <w:r w:rsidRPr="00306095">
        <w:rPr>
          <w:rFonts w:ascii="Roboto" w:hAnsi="Roboto" w:eastAsia="Roboto" w:cs="Roboto"/>
          <w:color w:val="000000" w:themeColor="text1"/>
          <w:sz w:val="22"/>
          <w:szCs w:val="22"/>
          <w:lang w:val="es-ES"/>
        </w:rPr>
        <w:t>or cada año:</w:t>
      </w:r>
      <w:r w:rsidRPr="00306095" w:rsidR="0DD79E0F">
        <w:rPr>
          <w:rFonts w:ascii="Roboto" w:hAnsi="Roboto" w:eastAsia="Roboto" w:cs="Roboto"/>
          <w:color w:val="000000" w:themeColor="text1"/>
          <w:sz w:val="22"/>
          <w:szCs w:val="22"/>
          <w:lang w:val="es-ES"/>
        </w:rPr>
        <w:t xml:space="preserve"> </w:t>
      </w:r>
      <w:r w:rsidRPr="00306095" w:rsidR="629C2618">
        <w:rPr>
          <w:rFonts w:ascii="Roboto" w:hAnsi="Roboto" w:eastAsia="Roboto" w:cs="Roboto"/>
          <w:color w:val="000000" w:themeColor="text1"/>
          <w:sz w:val="22"/>
          <w:szCs w:val="22"/>
          <w:lang w:val="es-ES"/>
        </w:rPr>
        <w:t>1</w:t>
      </w:r>
      <w:r w:rsidRPr="00306095" w:rsidR="0DD79E0F">
        <w:rPr>
          <w:rFonts w:ascii="Roboto" w:hAnsi="Roboto" w:eastAsia="Roboto" w:cs="Roboto"/>
          <w:color w:val="000000" w:themeColor="text1"/>
          <w:sz w:val="22"/>
          <w:szCs w:val="22"/>
          <w:lang w:val="es-ES"/>
        </w:rPr>
        <w:t xml:space="preserve"> punto</w:t>
      </w:r>
    </w:p>
    <w:p w:rsidRPr="00306095" w:rsidR="58E8A65C" w:rsidP="75F29E5E" w:rsidRDefault="58E8A65C" w14:paraId="011428A9" w14:textId="0B7A445E">
      <w:pPr>
        <w:pStyle w:val="ListParagraph"/>
        <w:spacing w:after="120" w:line="259" w:lineRule="auto"/>
        <w:ind w:left="1080" w:hanging="360"/>
        <w:jc w:val="both"/>
        <w:rPr>
          <w:rFonts w:ascii="Roboto" w:hAnsi="Roboto" w:eastAsia="Roboto" w:cs="Roboto"/>
          <w:color w:val="000000" w:themeColor="text1"/>
          <w:sz w:val="22"/>
          <w:szCs w:val="22"/>
          <w:lang w:val="es-ES"/>
        </w:rPr>
      </w:pPr>
      <w:r w:rsidRPr="00306095">
        <w:rPr>
          <w:rFonts w:ascii="Roboto" w:hAnsi="Roboto" w:eastAsia="Roboto" w:cs="Roboto"/>
          <w:color w:val="000000" w:themeColor="text1"/>
          <w:sz w:val="22"/>
          <w:szCs w:val="22"/>
          <w:lang w:val="es-ES"/>
        </w:rPr>
        <w:t xml:space="preserve">- </w:t>
      </w:r>
      <w:r w:rsidRPr="00306095" w:rsidR="72466B14">
        <w:rPr>
          <w:rFonts w:ascii="Roboto" w:hAnsi="Roboto" w:eastAsia="Roboto" w:cs="Roboto"/>
          <w:color w:val="000000" w:themeColor="text1"/>
          <w:sz w:val="22"/>
          <w:szCs w:val="22"/>
          <w:lang w:val="es-ES"/>
        </w:rPr>
        <w:t xml:space="preserve">   P</w:t>
      </w:r>
      <w:r w:rsidRPr="00306095">
        <w:rPr>
          <w:rFonts w:ascii="Roboto" w:hAnsi="Roboto" w:eastAsia="Roboto" w:cs="Roboto"/>
          <w:color w:val="000000" w:themeColor="text1"/>
          <w:sz w:val="22"/>
          <w:szCs w:val="22"/>
          <w:lang w:val="es-ES"/>
        </w:rPr>
        <w:t>or cada mes:</w:t>
      </w:r>
      <w:r w:rsidRPr="00306095" w:rsidR="10545761">
        <w:rPr>
          <w:rFonts w:ascii="Roboto" w:hAnsi="Roboto" w:eastAsia="Roboto" w:cs="Roboto"/>
          <w:color w:val="000000" w:themeColor="text1"/>
          <w:sz w:val="22"/>
          <w:szCs w:val="22"/>
          <w:lang w:val="es-ES"/>
        </w:rPr>
        <w:t xml:space="preserve"> 0’0</w:t>
      </w:r>
      <w:r w:rsidRPr="00306095" w:rsidR="49EC4EC0">
        <w:rPr>
          <w:rFonts w:ascii="Roboto" w:hAnsi="Roboto" w:eastAsia="Roboto" w:cs="Roboto"/>
          <w:color w:val="000000" w:themeColor="text1"/>
          <w:sz w:val="22"/>
          <w:szCs w:val="22"/>
          <w:lang w:val="es-ES"/>
        </w:rPr>
        <w:t>83</w:t>
      </w:r>
      <w:r w:rsidRPr="00306095" w:rsidR="3614B1CE">
        <w:rPr>
          <w:rFonts w:ascii="Roboto" w:hAnsi="Roboto" w:eastAsia="Roboto" w:cs="Roboto"/>
          <w:color w:val="000000" w:themeColor="text1"/>
          <w:sz w:val="22"/>
          <w:szCs w:val="22"/>
          <w:lang w:val="es-ES"/>
        </w:rPr>
        <w:t xml:space="preserve"> puntos</w:t>
      </w:r>
    </w:p>
    <w:p w:rsidRPr="00306095" w:rsidR="10C2EC75" w:rsidP="75F29E5E" w:rsidRDefault="10C2EC75" w14:paraId="44195A85" w14:textId="3DEBB498">
      <w:pPr>
        <w:pStyle w:val="ListParagraph"/>
        <w:spacing w:after="120" w:line="259" w:lineRule="auto"/>
        <w:ind w:left="1776"/>
        <w:jc w:val="both"/>
        <w:rPr>
          <w:rFonts w:ascii="Roboto" w:hAnsi="Roboto" w:eastAsia="Roboto" w:cs="Roboto"/>
          <w:b/>
          <w:bCs/>
          <w:color w:val="000000" w:themeColor="text1"/>
          <w:sz w:val="22"/>
          <w:szCs w:val="22"/>
          <w:lang w:val="es-ES"/>
        </w:rPr>
      </w:pPr>
      <w:r w:rsidRPr="00306095">
        <w:rPr>
          <w:rFonts w:ascii="Roboto" w:hAnsi="Roboto" w:eastAsia="Roboto" w:cs="Roboto"/>
          <w:b/>
          <w:bCs/>
          <w:color w:val="000000" w:themeColor="text1"/>
          <w:sz w:val="22"/>
          <w:szCs w:val="22"/>
          <w:lang w:val="es-ES"/>
        </w:rPr>
        <w:t>Documentación</w:t>
      </w:r>
    </w:p>
    <w:p w:rsidRPr="00306095" w:rsidR="75F29E5E" w:rsidP="75F29E5E" w:rsidRDefault="75F29E5E" w14:paraId="5B59B7DA" w14:textId="7895596F">
      <w:pPr>
        <w:pStyle w:val="ListParagraph"/>
        <w:spacing w:after="120" w:line="259" w:lineRule="auto"/>
        <w:ind w:left="1080" w:hanging="360"/>
        <w:jc w:val="both"/>
        <w:rPr>
          <w:rFonts w:ascii="Roboto" w:hAnsi="Roboto" w:eastAsia="Roboto" w:cs="Roboto"/>
          <w:color w:val="000000" w:themeColor="text1"/>
          <w:sz w:val="22"/>
          <w:szCs w:val="22"/>
          <w:lang w:val="es-ES"/>
        </w:rPr>
      </w:pPr>
    </w:p>
    <w:p w:rsidRPr="00306095" w:rsidR="14826B96" w:rsidP="00C41441" w:rsidRDefault="5C8EEC6F" w14:paraId="005F0950" w14:textId="13B579CD">
      <w:pPr>
        <w:pStyle w:val="ListParagraph"/>
        <w:numPr>
          <w:ilvl w:val="0"/>
          <w:numId w:val="8"/>
        </w:numPr>
        <w:spacing w:after="120"/>
        <w:jc w:val="both"/>
        <w:rPr>
          <w:rFonts w:ascii="Roboto" w:hAnsi="Roboto"/>
          <w:sz w:val="22"/>
          <w:szCs w:val="22"/>
        </w:rPr>
      </w:pPr>
      <w:r w:rsidRPr="00306095">
        <w:rPr>
          <w:rFonts w:ascii="Roboto" w:hAnsi="Roboto"/>
          <w:sz w:val="22"/>
          <w:szCs w:val="22"/>
        </w:rPr>
        <w:t>Titulaciones oficiales</w:t>
      </w:r>
      <w:r w:rsidRPr="00306095" w:rsidR="006A0D5E">
        <w:rPr>
          <w:rFonts w:ascii="Roboto" w:hAnsi="Roboto"/>
          <w:sz w:val="22"/>
          <w:szCs w:val="22"/>
        </w:rPr>
        <w:t xml:space="preserve"> </w:t>
      </w:r>
      <w:r w:rsidRPr="00306095" w:rsidR="006A0D5E">
        <w:rPr>
          <w:rFonts w:ascii="Roboto" w:hAnsi="Roboto" w:eastAsia="Roboto" w:cs="Roboto"/>
          <w:color w:val="000000" w:themeColor="text1"/>
          <w:sz w:val="22"/>
          <w:szCs w:val="22"/>
          <w:lang w:val="es-ES"/>
        </w:rPr>
        <w:t>relacionada</w:t>
      </w:r>
      <w:r w:rsidRPr="00306095" w:rsidR="0085164F">
        <w:rPr>
          <w:rFonts w:ascii="Roboto" w:hAnsi="Roboto" w:eastAsia="Roboto" w:cs="Roboto"/>
          <w:color w:val="000000" w:themeColor="text1"/>
          <w:sz w:val="22"/>
          <w:szCs w:val="22"/>
          <w:lang w:val="es-ES"/>
        </w:rPr>
        <w:t>s</w:t>
      </w:r>
      <w:r w:rsidRPr="00306095" w:rsidR="006A0D5E">
        <w:rPr>
          <w:rFonts w:ascii="Roboto" w:hAnsi="Roboto" w:eastAsia="Roboto" w:cs="Roboto"/>
          <w:color w:val="000000" w:themeColor="text1"/>
          <w:sz w:val="22"/>
          <w:szCs w:val="22"/>
          <w:lang w:val="es-ES"/>
        </w:rPr>
        <w:t xml:space="preserve"> con las áreas, materias, asignaturas o módulos para los que aspira</w:t>
      </w:r>
    </w:p>
    <w:p w:rsidRPr="00306095" w:rsidR="00883DE5" w:rsidP="00883DE5" w:rsidRDefault="00883DE5" w14:paraId="47397B7A" w14:textId="701AD9EA">
      <w:pPr>
        <w:pStyle w:val="ListParagraph"/>
        <w:numPr>
          <w:ilvl w:val="0"/>
          <w:numId w:val="11"/>
        </w:numPr>
        <w:spacing w:after="120"/>
        <w:jc w:val="both"/>
        <w:rPr>
          <w:rFonts w:ascii="Roboto" w:hAnsi="Roboto"/>
          <w:sz w:val="22"/>
          <w:szCs w:val="22"/>
          <w:lang w:val="es-ES"/>
        </w:rPr>
      </w:pPr>
      <w:r w:rsidRPr="00306095">
        <w:rPr>
          <w:rFonts w:ascii="Roboto" w:hAnsi="Roboto"/>
          <w:sz w:val="22"/>
          <w:szCs w:val="22"/>
        </w:rPr>
        <w:t>Por cada titulación universitaria oficial</w:t>
      </w:r>
      <w:r w:rsidRPr="00306095">
        <w:rPr>
          <w:rFonts w:ascii="Roboto" w:hAnsi="Roboto"/>
          <w:sz w:val="22"/>
          <w:szCs w:val="22"/>
          <w:lang w:val="es-ES"/>
        </w:rPr>
        <w:t xml:space="preserve"> de licenciatura, ingeniería, arquitectura, máster y grado u otros títulos declarados legalmente equivalentes: </w:t>
      </w:r>
      <w:r w:rsidRPr="00306095" w:rsidR="00005EF9">
        <w:rPr>
          <w:rFonts w:ascii="Roboto" w:hAnsi="Roboto"/>
          <w:sz w:val="22"/>
          <w:szCs w:val="22"/>
          <w:lang w:val="es-ES"/>
        </w:rPr>
        <w:t>3</w:t>
      </w:r>
      <w:r w:rsidRPr="00306095">
        <w:rPr>
          <w:rFonts w:ascii="Roboto" w:hAnsi="Roboto"/>
          <w:sz w:val="22"/>
          <w:szCs w:val="22"/>
          <w:lang w:val="es-ES"/>
        </w:rPr>
        <w:t xml:space="preserve"> puntos</w:t>
      </w:r>
    </w:p>
    <w:p w:rsidRPr="00306095" w:rsidR="00883DE5" w:rsidP="00883DE5" w:rsidRDefault="00883DE5" w14:paraId="4B1E4608" w14:textId="78BD9AF5">
      <w:pPr>
        <w:pStyle w:val="ListParagraph"/>
        <w:numPr>
          <w:ilvl w:val="0"/>
          <w:numId w:val="11"/>
        </w:numPr>
        <w:spacing w:after="120"/>
        <w:jc w:val="both"/>
        <w:rPr>
          <w:rFonts w:ascii="Roboto" w:hAnsi="Roboto"/>
          <w:sz w:val="22"/>
          <w:szCs w:val="22"/>
        </w:rPr>
      </w:pPr>
      <w:r w:rsidRPr="00306095">
        <w:rPr>
          <w:rFonts w:ascii="Roboto" w:hAnsi="Roboto"/>
          <w:sz w:val="22"/>
          <w:szCs w:val="22"/>
        </w:rPr>
        <w:t xml:space="preserve">Por cada titulación universitaria oficial de diplomatura, ingeniería técnica, arquitectura técnica u otros títulos declarados legalmente equivalentes: </w:t>
      </w:r>
      <w:r w:rsidRPr="00306095" w:rsidR="00005EF9">
        <w:rPr>
          <w:rFonts w:ascii="Roboto" w:hAnsi="Roboto"/>
          <w:sz w:val="22"/>
          <w:szCs w:val="22"/>
        </w:rPr>
        <w:t>2</w:t>
      </w:r>
      <w:r w:rsidRPr="00306095" w:rsidR="006B185F">
        <w:rPr>
          <w:rFonts w:ascii="Roboto" w:hAnsi="Roboto"/>
          <w:sz w:val="22"/>
          <w:szCs w:val="22"/>
        </w:rPr>
        <w:t>,5</w:t>
      </w:r>
      <w:r w:rsidRPr="00306095">
        <w:rPr>
          <w:rFonts w:ascii="Roboto" w:hAnsi="Roboto"/>
          <w:sz w:val="22"/>
          <w:szCs w:val="22"/>
        </w:rPr>
        <w:t xml:space="preserve"> puntos</w:t>
      </w:r>
    </w:p>
    <w:p w:rsidRPr="00306095" w:rsidR="58BA5CA9" w:rsidP="75F29E5E" w:rsidRDefault="4F1691FF" w14:paraId="4E08AA10" w14:textId="04059D36">
      <w:pPr>
        <w:pStyle w:val="ListParagraph"/>
        <w:numPr>
          <w:ilvl w:val="0"/>
          <w:numId w:val="11"/>
        </w:numPr>
        <w:spacing w:after="120"/>
        <w:jc w:val="both"/>
        <w:rPr>
          <w:rFonts w:ascii="Roboto" w:hAnsi="Roboto"/>
          <w:sz w:val="22"/>
          <w:szCs w:val="22"/>
          <w:lang w:val="es-ES"/>
        </w:rPr>
      </w:pPr>
      <w:r w:rsidRPr="00306095">
        <w:rPr>
          <w:rFonts w:ascii="Roboto" w:hAnsi="Roboto"/>
          <w:sz w:val="22"/>
          <w:szCs w:val="22"/>
          <w:lang w:val="es-ES"/>
        </w:rPr>
        <w:t>Por cada t</w:t>
      </w:r>
      <w:r w:rsidRPr="00306095" w:rsidR="52737B41">
        <w:rPr>
          <w:rFonts w:ascii="Roboto" w:hAnsi="Roboto"/>
          <w:sz w:val="22"/>
          <w:szCs w:val="22"/>
          <w:lang w:val="es-ES"/>
        </w:rPr>
        <w:t>itulaci</w:t>
      </w:r>
      <w:r w:rsidRPr="00306095" w:rsidR="104A34AF">
        <w:rPr>
          <w:rFonts w:ascii="Roboto" w:hAnsi="Roboto"/>
          <w:sz w:val="22"/>
          <w:szCs w:val="22"/>
          <w:lang w:val="es-ES"/>
        </w:rPr>
        <w:t>ón</w:t>
      </w:r>
      <w:r w:rsidRPr="00306095" w:rsidR="52737B41">
        <w:rPr>
          <w:rFonts w:ascii="Roboto" w:hAnsi="Roboto"/>
          <w:sz w:val="22"/>
          <w:szCs w:val="22"/>
          <w:lang w:val="es-ES"/>
        </w:rPr>
        <w:t xml:space="preserve"> oficial de enseñanzas de régimen especial y de la formación profesional: </w:t>
      </w:r>
      <w:r w:rsidRPr="00306095" w:rsidR="64EE14A8">
        <w:rPr>
          <w:rFonts w:ascii="Roboto" w:hAnsi="Roboto"/>
          <w:sz w:val="22"/>
          <w:szCs w:val="22"/>
          <w:lang w:val="es-ES"/>
        </w:rPr>
        <w:t>T</w:t>
      </w:r>
      <w:r w:rsidRPr="00306095" w:rsidR="1ABDD296">
        <w:rPr>
          <w:rFonts w:ascii="Roboto" w:hAnsi="Roboto"/>
          <w:sz w:val="22"/>
          <w:szCs w:val="22"/>
          <w:lang w:val="es-ES"/>
        </w:rPr>
        <w:t>écnico superior o técnico especialista</w:t>
      </w:r>
      <w:r w:rsidRPr="00306095" w:rsidR="2CA2E503">
        <w:rPr>
          <w:rFonts w:ascii="Roboto" w:hAnsi="Roboto"/>
          <w:sz w:val="22"/>
          <w:szCs w:val="22"/>
          <w:lang w:val="es-ES"/>
        </w:rPr>
        <w:t xml:space="preserve">; </w:t>
      </w:r>
      <w:r w:rsidRPr="00306095" w:rsidR="39DD7E6B">
        <w:rPr>
          <w:rFonts w:ascii="Roboto" w:hAnsi="Roboto"/>
          <w:sz w:val="22"/>
          <w:szCs w:val="22"/>
          <w:lang w:val="es-ES"/>
        </w:rPr>
        <w:t xml:space="preserve">técnico deportivo superior; </w:t>
      </w:r>
      <w:r w:rsidRPr="00306095" w:rsidR="2CA2E503">
        <w:rPr>
          <w:rFonts w:ascii="Roboto" w:hAnsi="Roboto"/>
          <w:sz w:val="22"/>
          <w:szCs w:val="22"/>
          <w:lang w:val="es-ES"/>
        </w:rPr>
        <w:t>técnico superior de Artes Plásticas y Diseño</w:t>
      </w:r>
      <w:r w:rsidRPr="00306095" w:rsidR="76E44E4D">
        <w:rPr>
          <w:rFonts w:ascii="Roboto" w:hAnsi="Roboto"/>
          <w:sz w:val="22"/>
          <w:szCs w:val="22"/>
          <w:lang w:val="es-ES"/>
        </w:rPr>
        <w:t>; título profesional de música o danza</w:t>
      </w:r>
      <w:r w:rsidRPr="00306095" w:rsidR="00CE1DFF">
        <w:rPr>
          <w:rFonts w:ascii="Roboto" w:hAnsi="Roboto"/>
          <w:sz w:val="22"/>
          <w:szCs w:val="22"/>
          <w:lang w:val="es-ES"/>
        </w:rPr>
        <w:t>:</w:t>
      </w:r>
      <w:r w:rsidRPr="00306095" w:rsidR="00883DE5">
        <w:rPr>
          <w:rFonts w:ascii="Roboto" w:hAnsi="Roboto"/>
          <w:sz w:val="22"/>
          <w:szCs w:val="22"/>
          <w:lang w:val="es-ES"/>
        </w:rPr>
        <w:t xml:space="preserve"> </w:t>
      </w:r>
      <w:r w:rsidRPr="00306095" w:rsidR="006B185F">
        <w:rPr>
          <w:rFonts w:ascii="Roboto" w:hAnsi="Roboto"/>
          <w:sz w:val="22"/>
          <w:szCs w:val="22"/>
          <w:lang w:val="es-ES"/>
        </w:rPr>
        <w:t>2</w:t>
      </w:r>
      <w:r w:rsidRPr="00306095" w:rsidR="00883DE5">
        <w:rPr>
          <w:rFonts w:ascii="Roboto" w:hAnsi="Roboto"/>
          <w:sz w:val="22"/>
          <w:szCs w:val="22"/>
          <w:lang w:val="es-ES"/>
        </w:rPr>
        <w:t xml:space="preserve"> punto</w:t>
      </w:r>
      <w:r w:rsidRPr="00306095" w:rsidR="006B185F">
        <w:rPr>
          <w:rFonts w:ascii="Roboto" w:hAnsi="Roboto"/>
          <w:sz w:val="22"/>
          <w:szCs w:val="22"/>
          <w:lang w:val="es-ES"/>
        </w:rPr>
        <w:t>s</w:t>
      </w:r>
      <w:r w:rsidRPr="00306095" w:rsidR="00883DE5">
        <w:rPr>
          <w:rFonts w:ascii="Roboto" w:hAnsi="Roboto"/>
          <w:sz w:val="22"/>
          <w:szCs w:val="22"/>
          <w:lang w:val="es-ES"/>
        </w:rPr>
        <w:t>.</w:t>
      </w:r>
      <w:r w:rsidRPr="00306095" w:rsidR="00CE1DFF">
        <w:rPr>
          <w:rFonts w:ascii="Roboto" w:hAnsi="Roboto"/>
          <w:sz w:val="22"/>
          <w:szCs w:val="22"/>
          <w:lang w:val="es-ES"/>
        </w:rPr>
        <w:t xml:space="preserve"> </w:t>
      </w:r>
    </w:p>
    <w:p w:rsidRPr="00306095" w:rsidR="00C45C24" w:rsidP="75F29E5E" w:rsidRDefault="003E0D68" w14:paraId="20405FB2" w14:textId="340A6442">
      <w:pPr>
        <w:pStyle w:val="ListParagraph"/>
        <w:numPr>
          <w:ilvl w:val="0"/>
          <w:numId w:val="11"/>
        </w:numPr>
        <w:spacing w:after="120"/>
        <w:jc w:val="both"/>
        <w:rPr>
          <w:rFonts w:ascii="Roboto" w:hAnsi="Roboto"/>
          <w:sz w:val="22"/>
          <w:szCs w:val="22"/>
          <w:lang w:val="es-ES"/>
        </w:rPr>
      </w:pPr>
      <w:r w:rsidRPr="00306095">
        <w:rPr>
          <w:rFonts w:ascii="Roboto" w:hAnsi="Roboto"/>
          <w:sz w:val="22"/>
          <w:szCs w:val="22"/>
          <w:lang w:val="es-ES"/>
        </w:rPr>
        <w:t>Mérito específico para aspirantes a puestos de profesorado especialista en enseñanzas de idiomas</w:t>
      </w:r>
      <w:r w:rsidRPr="00306095" w:rsidR="00AA37BF">
        <w:rPr>
          <w:rFonts w:ascii="Roboto" w:hAnsi="Roboto"/>
          <w:sz w:val="22"/>
          <w:szCs w:val="22"/>
          <w:lang w:val="es-ES"/>
        </w:rPr>
        <w:t xml:space="preserve">. </w:t>
      </w:r>
      <w:r w:rsidRPr="00306095" w:rsidR="004E2B6E">
        <w:rPr>
          <w:rFonts w:ascii="Roboto" w:hAnsi="Roboto"/>
          <w:sz w:val="22"/>
          <w:szCs w:val="22"/>
        </w:rPr>
        <w:t>Se valorará como mérito la posesión de una titulación oficial obtenida en el idioma para el cual se presenta como candidato al puesto. Esta titulación deberá estar expedida por una institución reconocida y acreditada oficialmente</w:t>
      </w:r>
      <w:r w:rsidRPr="00306095" w:rsidR="008007A9">
        <w:rPr>
          <w:rFonts w:ascii="Roboto" w:hAnsi="Roboto"/>
          <w:sz w:val="22"/>
          <w:szCs w:val="22"/>
        </w:rPr>
        <w:t>: 2 puntos</w:t>
      </w:r>
      <w:r w:rsidRPr="00306095" w:rsidR="004E2B6E">
        <w:rPr>
          <w:rFonts w:ascii="Roboto" w:hAnsi="Roboto"/>
          <w:sz w:val="22"/>
          <w:szCs w:val="22"/>
        </w:rPr>
        <w:t>.</w:t>
      </w:r>
    </w:p>
    <w:p w:rsidRPr="00306095" w:rsidR="58BA5CA9" w:rsidP="007F7185" w:rsidRDefault="61B940EC" w14:paraId="1D453B92" w14:textId="33D659C1">
      <w:pPr>
        <w:spacing w:after="120" w:line="259" w:lineRule="auto"/>
        <w:ind w:firstLine="708"/>
        <w:jc w:val="both"/>
        <w:rPr>
          <w:rFonts w:ascii="Roboto" w:hAnsi="Roboto" w:eastAsia="Roboto" w:cs="Roboto"/>
          <w:color w:val="000000" w:themeColor="text1"/>
          <w:sz w:val="22"/>
          <w:szCs w:val="22"/>
          <w:lang w:val="es-ES"/>
        </w:rPr>
      </w:pPr>
      <w:r w:rsidRPr="00306095">
        <w:rPr>
          <w:rFonts w:ascii="Roboto" w:hAnsi="Roboto" w:eastAsia="Roboto" w:cs="Roboto"/>
          <w:b/>
          <w:bCs/>
          <w:color w:val="000000" w:themeColor="text1"/>
          <w:sz w:val="22"/>
          <w:szCs w:val="22"/>
          <w:lang w:val="es-ES"/>
        </w:rPr>
        <w:t>Documentación</w:t>
      </w:r>
      <w:r w:rsidRPr="00306095">
        <w:rPr>
          <w:rFonts w:ascii="Roboto" w:hAnsi="Roboto" w:eastAsia="Roboto" w:cs="Roboto"/>
          <w:color w:val="000000" w:themeColor="text1"/>
          <w:sz w:val="22"/>
          <w:szCs w:val="22"/>
          <w:lang w:val="es-ES"/>
        </w:rPr>
        <w:t>:  copia digitalizada del título alegado</w:t>
      </w:r>
      <w:r w:rsidRPr="00306095" w:rsidR="2806455E">
        <w:rPr>
          <w:rFonts w:ascii="Roboto" w:hAnsi="Roboto" w:eastAsia="Roboto" w:cs="Roboto"/>
          <w:color w:val="000000" w:themeColor="text1"/>
          <w:sz w:val="22"/>
          <w:szCs w:val="22"/>
          <w:lang w:val="es-ES"/>
        </w:rPr>
        <w:t xml:space="preserve"> si no se autoriza </w:t>
      </w:r>
      <w:r w:rsidRPr="00306095">
        <w:rPr>
          <w:rFonts w:ascii="Roboto" w:hAnsi="Roboto" w:eastAsia="Roboto" w:cs="Roboto"/>
          <w:color w:val="000000" w:themeColor="text1"/>
          <w:sz w:val="22"/>
          <w:szCs w:val="22"/>
          <w:lang w:val="es-ES"/>
        </w:rPr>
        <w:t>para su consul</w:t>
      </w:r>
      <w:r w:rsidRPr="00306095" w:rsidR="33E9EBBA">
        <w:rPr>
          <w:rFonts w:ascii="Roboto" w:hAnsi="Roboto" w:eastAsia="Roboto" w:cs="Roboto"/>
          <w:color w:val="000000" w:themeColor="text1"/>
          <w:sz w:val="22"/>
          <w:szCs w:val="22"/>
          <w:lang w:val="es-ES"/>
        </w:rPr>
        <w:t>t</w:t>
      </w:r>
      <w:r w:rsidRPr="00306095">
        <w:rPr>
          <w:rFonts w:ascii="Roboto" w:hAnsi="Roboto" w:eastAsia="Roboto" w:cs="Roboto"/>
          <w:color w:val="000000" w:themeColor="text1"/>
          <w:sz w:val="22"/>
          <w:szCs w:val="22"/>
          <w:lang w:val="es-ES"/>
        </w:rPr>
        <w:t>a</w:t>
      </w:r>
    </w:p>
    <w:p w:rsidRPr="00306095" w:rsidR="58BA5CA9" w:rsidP="75F29E5E" w:rsidRDefault="58BA5CA9" w14:paraId="0717A856" w14:textId="3C2A6B9E">
      <w:pPr>
        <w:pStyle w:val="ListParagraph"/>
        <w:spacing w:after="120"/>
        <w:jc w:val="both"/>
        <w:rPr>
          <w:rFonts w:ascii="Roboto" w:hAnsi="Roboto"/>
          <w:sz w:val="22"/>
          <w:szCs w:val="22"/>
        </w:rPr>
      </w:pPr>
    </w:p>
    <w:p w:rsidRPr="00306095" w:rsidR="58BA5CA9" w:rsidP="75F29E5E" w:rsidRDefault="5C8EEC6F" w14:paraId="15B0E88B" w14:textId="33F203E1">
      <w:pPr>
        <w:pStyle w:val="ListParagraph"/>
        <w:numPr>
          <w:ilvl w:val="0"/>
          <w:numId w:val="8"/>
        </w:numPr>
        <w:spacing w:after="120"/>
        <w:jc w:val="both"/>
        <w:rPr>
          <w:rFonts w:ascii="Roboto" w:hAnsi="Roboto"/>
          <w:sz w:val="22"/>
          <w:szCs w:val="22"/>
          <w:lang w:val="es-ES"/>
        </w:rPr>
      </w:pPr>
      <w:r w:rsidRPr="00306095">
        <w:rPr>
          <w:rFonts w:ascii="Roboto" w:hAnsi="Roboto"/>
          <w:sz w:val="22"/>
          <w:szCs w:val="22"/>
          <w:lang w:val="es-ES"/>
        </w:rPr>
        <w:t>Conocimiento de</w:t>
      </w:r>
      <w:r w:rsidRPr="00306095" w:rsidR="00D12842">
        <w:rPr>
          <w:rFonts w:ascii="Roboto" w:hAnsi="Roboto"/>
          <w:sz w:val="22"/>
          <w:szCs w:val="22"/>
          <w:lang w:val="es-ES"/>
        </w:rPr>
        <w:t>l Valenciano</w:t>
      </w:r>
      <w:r w:rsidRPr="00306095" w:rsidR="00166290">
        <w:rPr>
          <w:rFonts w:ascii="Roboto" w:hAnsi="Roboto"/>
          <w:sz w:val="22"/>
          <w:szCs w:val="22"/>
          <w:lang w:val="es-ES"/>
        </w:rPr>
        <w:t>:</w:t>
      </w:r>
    </w:p>
    <w:p w:rsidRPr="00306095" w:rsidR="58BA5CA9" w:rsidP="75F29E5E" w:rsidRDefault="2ADE5154" w14:paraId="1693060C" w14:textId="60640113">
      <w:pPr>
        <w:pStyle w:val="ListParagraph"/>
        <w:numPr>
          <w:ilvl w:val="0"/>
          <w:numId w:val="10"/>
        </w:numPr>
        <w:spacing w:after="120"/>
        <w:jc w:val="both"/>
        <w:rPr>
          <w:rFonts w:ascii="Roboto" w:hAnsi="Roboto"/>
          <w:sz w:val="22"/>
          <w:szCs w:val="22"/>
          <w:lang w:val="es-ES"/>
        </w:rPr>
      </w:pPr>
      <w:r w:rsidRPr="00306095">
        <w:rPr>
          <w:rFonts w:ascii="Roboto" w:hAnsi="Roboto"/>
          <w:sz w:val="22"/>
          <w:szCs w:val="22"/>
          <w:lang w:val="es-ES"/>
        </w:rPr>
        <w:t>Por cada certificado</w:t>
      </w:r>
      <w:r w:rsidRPr="00306095" w:rsidR="05DBF74E">
        <w:rPr>
          <w:rFonts w:ascii="Roboto" w:hAnsi="Roboto"/>
          <w:sz w:val="22"/>
          <w:szCs w:val="22"/>
          <w:lang w:val="es-ES"/>
        </w:rPr>
        <w:t xml:space="preserve"> de valenciano de los recogidos en la Orden 7/2017, de 2 de marzo de 2017, de la Conselleria de Educación, Cultura y Deporte (DOGV núm. 7993)</w:t>
      </w:r>
    </w:p>
    <w:p w:rsidRPr="00306095" w:rsidR="00463DF2" w:rsidP="75F29E5E" w:rsidRDefault="06BA6C6F" w14:paraId="75167433" w14:textId="28408BC3">
      <w:pPr>
        <w:pStyle w:val="ListParagraph"/>
        <w:spacing w:after="120"/>
        <w:ind w:left="1080"/>
        <w:jc w:val="both"/>
        <w:rPr>
          <w:rFonts w:ascii="Roboto" w:hAnsi="Roboto"/>
          <w:sz w:val="22"/>
          <w:szCs w:val="22"/>
          <w:lang w:val="es-ES"/>
        </w:rPr>
      </w:pPr>
      <w:r w:rsidRPr="00306095">
        <w:rPr>
          <w:rFonts w:ascii="Roboto" w:hAnsi="Roboto"/>
          <w:sz w:val="22"/>
          <w:szCs w:val="22"/>
          <w:lang w:val="es-ES"/>
        </w:rPr>
        <w:t>-</w:t>
      </w:r>
      <w:r w:rsidRPr="00306095" w:rsidR="1B6C470E">
        <w:rPr>
          <w:rFonts w:ascii="Roboto" w:hAnsi="Roboto"/>
          <w:sz w:val="22"/>
          <w:szCs w:val="22"/>
          <w:lang w:val="es-ES"/>
        </w:rPr>
        <w:t xml:space="preserve"> </w:t>
      </w:r>
      <w:r w:rsidRPr="00306095" w:rsidR="00463DF2">
        <w:rPr>
          <w:rFonts w:ascii="Roboto" w:hAnsi="Roboto"/>
          <w:sz w:val="22"/>
          <w:szCs w:val="22"/>
          <w:lang w:val="es-ES"/>
        </w:rPr>
        <w:t>Certificado de nivel B2 de Conocimiento de Valenciano: 0,5 puntos</w:t>
      </w:r>
    </w:p>
    <w:p w:rsidRPr="00306095" w:rsidR="58BA5CA9" w:rsidP="75F29E5E" w:rsidRDefault="00463DF2" w14:paraId="3B2E19F3" w14:textId="63010BB3">
      <w:pPr>
        <w:pStyle w:val="ListParagraph"/>
        <w:spacing w:after="120"/>
        <w:ind w:left="1080"/>
        <w:jc w:val="both"/>
        <w:rPr>
          <w:rFonts w:ascii="Roboto" w:hAnsi="Roboto"/>
          <w:sz w:val="22"/>
          <w:szCs w:val="22"/>
          <w:lang w:val="es-ES"/>
        </w:rPr>
      </w:pPr>
      <w:r w:rsidRPr="00306095">
        <w:rPr>
          <w:rFonts w:ascii="Roboto" w:hAnsi="Roboto"/>
          <w:sz w:val="22"/>
          <w:szCs w:val="22"/>
        </w:rPr>
        <w:t xml:space="preserve">- </w:t>
      </w:r>
      <w:r w:rsidRPr="00306095" w:rsidR="00603AF2">
        <w:rPr>
          <w:rFonts w:ascii="Roboto" w:hAnsi="Roboto"/>
          <w:sz w:val="22"/>
          <w:szCs w:val="22"/>
        </w:rPr>
        <w:t>Certificado de nivel C1 de Conocimientos de Valenciano</w:t>
      </w:r>
      <w:r w:rsidRPr="00306095" w:rsidR="06BA6C6F">
        <w:rPr>
          <w:rFonts w:ascii="Roboto" w:hAnsi="Roboto"/>
          <w:sz w:val="22"/>
          <w:szCs w:val="22"/>
          <w:lang w:val="es-ES"/>
        </w:rPr>
        <w:t>:</w:t>
      </w:r>
      <w:r w:rsidRPr="00306095" w:rsidR="007D69AD">
        <w:rPr>
          <w:rFonts w:ascii="Roboto" w:hAnsi="Roboto"/>
          <w:sz w:val="22"/>
          <w:szCs w:val="22"/>
          <w:lang w:val="es-ES"/>
        </w:rPr>
        <w:t xml:space="preserve"> 1</w:t>
      </w:r>
    </w:p>
    <w:p w:rsidRPr="00306095" w:rsidR="00EA1145" w:rsidP="75F29E5E" w:rsidRDefault="00EA1145" w14:paraId="4E1D2939" w14:textId="3A2AB41C">
      <w:pPr>
        <w:pStyle w:val="ListParagraph"/>
        <w:spacing w:after="120"/>
        <w:ind w:left="1080"/>
        <w:jc w:val="both"/>
        <w:rPr>
          <w:rFonts w:ascii="Roboto" w:hAnsi="Roboto"/>
          <w:sz w:val="22"/>
          <w:szCs w:val="22"/>
          <w:lang w:val="es-ES"/>
        </w:rPr>
      </w:pPr>
      <w:r w:rsidRPr="00306095">
        <w:rPr>
          <w:rFonts w:ascii="Roboto" w:hAnsi="Roboto"/>
          <w:sz w:val="22"/>
          <w:szCs w:val="22"/>
          <w:lang w:val="es-ES"/>
        </w:rPr>
        <w:t xml:space="preserve">- </w:t>
      </w:r>
      <w:r w:rsidRPr="00306095" w:rsidR="00701280">
        <w:rPr>
          <w:rFonts w:ascii="Roboto" w:hAnsi="Roboto"/>
          <w:sz w:val="22"/>
          <w:szCs w:val="22"/>
          <w:lang w:val="es-ES"/>
        </w:rPr>
        <w:t>C</w:t>
      </w:r>
      <w:r w:rsidRPr="00306095" w:rsidR="00490690">
        <w:rPr>
          <w:rFonts w:ascii="Roboto" w:hAnsi="Roboto"/>
          <w:sz w:val="22"/>
          <w:szCs w:val="22"/>
          <w:lang w:val="es-ES"/>
        </w:rPr>
        <w:t xml:space="preserve">ertificado de Capacitació per a l’ensenyament en </w:t>
      </w:r>
      <w:r w:rsidRPr="00306095" w:rsidR="00467C3D">
        <w:rPr>
          <w:rFonts w:ascii="Roboto" w:hAnsi="Roboto"/>
          <w:sz w:val="22"/>
          <w:szCs w:val="22"/>
          <w:lang w:val="es-ES"/>
        </w:rPr>
        <w:t>valencià</w:t>
      </w:r>
      <w:r w:rsidRPr="00306095" w:rsidR="00393A00">
        <w:rPr>
          <w:rFonts w:ascii="Roboto" w:hAnsi="Roboto"/>
          <w:sz w:val="22"/>
          <w:szCs w:val="22"/>
          <w:lang w:val="es-ES"/>
        </w:rPr>
        <w:t>: 1,5 puntos</w:t>
      </w:r>
    </w:p>
    <w:p w:rsidRPr="00306095" w:rsidR="58BA5CA9" w:rsidP="75F29E5E" w:rsidRDefault="06BA6C6F" w14:paraId="281AF076" w14:textId="68D91D8B">
      <w:pPr>
        <w:pStyle w:val="ListParagraph"/>
        <w:spacing w:after="120"/>
        <w:ind w:left="1080"/>
        <w:jc w:val="both"/>
        <w:rPr>
          <w:rFonts w:ascii="Roboto" w:hAnsi="Roboto"/>
          <w:sz w:val="22"/>
          <w:szCs w:val="22"/>
          <w:lang w:val="es-ES"/>
        </w:rPr>
      </w:pPr>
      <w:r w:rsidRPr="00306095">
        <w:rPr>
          <w:rFonts w:ascii="Roboto" w:hAnsi="Roboto"/>
          <w:sz w:val="22"/>
          <w:szCs w:val="22"/>
          <w:lang w:val="es-ES"/>
        </w:rPr>
        <w:t xml:space="preserve">- </w:t>
      </w:r>
      <w:r w:rsidRPr="00306095" w:rsidR="00725990">
        <w:rPr>
          <w:rFonts w:ascii="Roboto" w:hAnsi="Roboto"/>
          <w:sz w:val="22"/>
          <w:szCs w:val="22"/>
        </w:rPr>
        <w:t>Certificado de nivel C2 de Conocimientos de Valenciano</w:t>
      </w:r>
      <w:r w:rsidRPr="00306095">
        <w:rPr>
          <w:rFonts w:ascii="Roboto" w:hAnsi="Roboto"/>
          <w:sz w:val="22"/>
          <w:szCs w:val="22"/>
          <w:lang w:val="es-ES"/>
        </w:rPr>
        <w:t>:</w:t>
      </w:r>
      <w:r w:rsidRPr="00306095" w:rsidR="007D69AD">
        <w:rPr>
          <w:rFonts w:ascii="Roboto" w:hAnsi="Roboto"/>
          <w:sz w:val="22"/>
          <w:szCs w:val="22"/>
          <w:lang w:val="es-ES"/>
        </w:rPr>
        <w:t xml:space="preserve"> </w:t>
      </w:r>
      <w:r w:rsidRPr="00306095" w:rsidR="00603AF2">
        <w:rPr>
          <w:rFonts w:ascii="Roboto" w:hAnsi="Roboto"/>
          <w:sz w:val="22"/>
          <w:szCs w:val="22"/>
          <w:lang w:val="es-ES"/>
        </w:rPr>
        <w:t>2 puntos</w:t>
      </w:r>
    </w:p>
    <w:p w:rsidRPr="00306095" w:rsidR="00DC7D63" w:rsidP="75F29E5E" w:rsidRDefault="00DC7D63" w14:paraId="4A1504BF" w14:textId="494EAB44">
      <w:pPr>
        <w:pStyle w:val="ListParagraph"/>
        <w:spacing w:after="120"/>
        <w:ind w:left="1080"/>
        <w:jc w:val="both"/>
        <w:rPr>
          <w:rFonts w:ascii="Roboto" w:hAnsi="Roboto"/>
          <w:sz w:val="22"/>
          <w:szCs w:val="22"/>
          <w:lang w:val="es-ES"/>
        </w:rPr>
      </w:pPr>
      <w:r w:rsidRPr="00306095">
        <w:rPr>
          <w:rFonts w:ascii="Roboto" w:hAnsi="Roboto"/>
          <w:sz w:val="22"/>
          <w:szCs w:val="22"/>
        </w:rPr>
        <w:t>- Diploma de Mestre de Valencià: 2 puntos</w:t>
      </w:r>
    </w:p>
    <w:p w:rsidRPr="00306095" w:rsidR="58BA5CA9" w:rsidP="75F29E5E" w:rsidRDefault="65A33CCA" w14:paraId="0B7D6661" w14:textId="635E2771">
      <w:pPr>
        <w:spacing w:after="120"/>
        <w:ind w:left="1080"/>
        <w:jc w:val="both"/>
        <w:rPr>
          <w:rFonts w:ascii="Roboto" w:hAnsi="Roboto" w:eastAsia="Roboto" w:cs="Roboto"/>
          <w:color w:val="000000" w:themeColor="text1"/>
          <w:sz w:val="22"/>
          <w:szCs w:val="22"/>
          <w:lang w:val="es-ES"/>
        </w:rPr>
      </w:pPr>
      <w:r w:rsidRPr="00306095">
        <w:rPr>
          <w:rFonts w:ascii="Roboto" w:hAnsi="Roboto" w:eastAsia="Roboto" w:cs="Roboto"/>
          <w:b/>
          <w:bCs/>
          <w:color w:val="000000" w:themeColor="text1"/>
          <w:sz w:val="22"/>
          <w:szCs w:val="22"/>
          <w:lang w:val="es-ES"/>
        </w:rPr>
        <w:t>Documentación</w:t>
      </w:r>
      <w:r w:rsidRPr="00306095">
        <w:rPr>
          <w:rFonts w:ascii="Roboto" w:hAnsi="Roboto" w:eastAsia="Roboto" w:cs="Roboto"/>
          <w:color w:val="000000" w:themeColor="text1"/>
          <w:sz w:val="22"/>
          <w:szCs w:val="22"/>
          <w:lang w:val="es-ES"/>
        </w:rPr>
        <w:t>:  copia digitalizada</w:t>
      </w:r>
    </w:p>
    <w:p w:rsidRPr="00306095" w:rsidR="00E248E3" w:rsidP="75F29E5E" w:rsidRDefault="00C75D59" w14:paraId="2D01980C" w14:textId="77777777">
      <w:pPr>
        <w:pStyle w:val="ListParagraph"/>
        <w:numPr>
          <w:ilvl w:val="0"/>
          <w:numId w:val="10"/>
        </w:numPr>
        <w:spacing w:after="120"/>
        <w:jc w:val="both"/>
        <w:rPr>
          <w:rFonts w:ascii="Roboto" w:hAnsi="Roboto"/>
          <w:sz w:val="22"/>
          <w:szCs w:val="22"/>
        </w:rPr>
      </w:pPr>
      <w:r w:rsidRPr="00306095">
        <w:rPr>
          <w:rFonts w:ascii="Roboto" w:hAnsi="Roboto"/>
          <w:sz w:val="22"/>
          <w:szCs w:val="22"/>
        </w:rPr>
        <w:t>Conocimiento de lenguas extranjeras</w:t>
      </w:r>
      <w:r w:rsidRPr="00306095" w:rsidR="00911B1F">
        <w:rPr>
          <w:rFonts w:ascii="Roboto" w:hAnsi="Roboto"/>
          <w:sz w:val="22"/>
          <w:szCs w:val="22"/>
        </w:rPr>
        <w:t xml:space="preserve">: </w:t>
      </w:r>
    </w:p>
    <w:p w:rsidRPr="00306095" w:rsidR="58BA5CA9" w:rsidP="00E248E3" w:rsidRDefault="00911B1F" w14:paraId="6D6FD7CE" w14:textId="6CBCD2A5">
      <w:pPr>
        <w:pStyle w:val="ListParagraph"/>
        <w:spacing w:after="120"/>
        <w:ind w:left="1080"/>
        <w:jc w:val="both"/>
        <w:rPr>
          <w:rFonts w:ascii="Roboto" w:hAnsi="Roboto"/>
          <w:sz w:val="22"/>
          <w:szCs w:val="22"/>
        </w:rPr>
      </w:pPr>
      <w:r w:rsidRPr="00306095">
        <w:rPr>
          <w:rFonts w:ascii="Roboto" w:hAnsi="Roboto"/>
          <w:sz w:val="22"/>
          <w:szCs w:val="22"/>
        </w:rPr>
        <w:t>Por</w:t>
      </w:r>
      <w:r w:rsidRPr="00306095" w:rsidR="00780C02">
        <w:t xml:space="preserve"> </w:t>
      </w:r>
      <w:r w:rsidRPr="00306095" w:rsidR="00E248E3">
        <w:t xml:space="preserve">cada </w:t>
      </w:r>
      <w:r w:rsidRPr="00306095" w:rsidR="00780C02">
        <w:rPr>
          <w:rFonts w:ascii="Roboto" w:hAnsi="Roboto"/>
          <w:sz w:val="22"/>
          <w:szCs w:val="22"/>
        </w:rPr>
        <w:t>certificado de conocimiento de una lengua extranjera que acredite la competencia lingüística en un idioma extranjero, según la clasificación del Marco Común Europeo de Referencia para las Lenguas</w:t>
      </w:r>
    </w:p>
    <w:p w:rsidRPr="00306095" w:rsidR="58BA5CA9" w:rsidP="75F29E5E" w:rsidRDefault="17B7EA80" w14:paraId="62CC00A1" w14:textId="3F0ED9B8">
      <w:pPr>
        <w:pStyle w:val="ListParagraph"/>
        <w:spacing w:after="120"/>
        <w:ind w:left="1080"/>
        <w:jc w:val="both"/>
        <w:rPr>
          <w:rFonts w:ascii="Roboto" w:hAnsi="Roboto"/>
          <w:sz w:val="22"/>
          <w:szCs w:val="22"/>
        </w:rPr>
      </w:pPr>
      <w:r w:rsidRPr="00306095">
        <w:rPr>
          <w:rFonts w:ascii="Roboto" w:hAnsi="Roboto"/>
          <w:sz w:val="22"/>
          <w:szCs w:val="22"/>
        </w:rPr>
        <w:t xml:space="preserve">- </w:t>
      </w:r>
      <w:r w:rsidRPr="00306095" w:rsidR="00D35A8F">
        <w:rPr>
          <w:rFonts w:ascii="Roboto" w:hAnsi="Roboto"/>
          <w:sz w:val="22"/>
          <w:szCs w:val="22"/>
        </w:rPr>
        <w:t>Por cada Certificado de nivel B2 del Consejo de Europa</w:t>
      </w:r>
      <w:r w:rsidRPr="00306095" w:rsidR="006B5BE6">
        <w:rPr>
          <w:rFonts w:ascii="Roboto" w:hAnsi="Roboto"/>
          <w:sz w:val="22"/>
          <w:szCs w:val="22"/>
        </w:rPr>
        <w:t>:</w:t>
      </w:r>
      <w:r w:rsidRPr="00306095" w:rsidR="00370FA7">
        <w:rPr>
          <w:rFonts w:ascii="Roboto" w:hAnsi="Roboto"/>
          <w:sz w:val="22"/>
          <w:szCs w:val="22"/>
        </w:rPr>
        <w:t xml:space="preserve"> 0,5 puntos</w:t>
      </w:r>
    </w:p>
    <w:p w:rsidRPr="00306095" w:rsidR="58BA5CA9" w:rsidP="75F29E5E" w:rsidRDefault="1B487EB9" w14:paraId="34EDB30B" w14:textId="2A18735E">
      <w:pPr>
        <w:pStyle w:val="ListParagraph"/>
        <w:spacing w:after="120"/>
        <w:ind w:left="1080"/>
        <w:jc w:val="both"/>
        <w:rPr>
          <w:rFonts w:ascii="Roboto" w:hAnsi="Roboto"/>
          <w:sz w:val="22"/>
          <w:szCs w:val="22"/>
        </w:rPr>
      </w:pPr>
      <w:r w:rsidRPr="00306095">
        <w:rPr>
          <w:rFonts w:ascii="Roboto" w:hAnsi="Roboto"/>
          <w:sz w:val="22"/>
          <w:szCs w:val="22"/>
        </w:rPr>
        <w:t xml:space="preserve">- </w:t>
      </w:r>
      <w:r w:rsidRPr="00306095" w:rsidR="002D72F6">
        <w:rPr>
          <w:rFonts w:ascii="Roboto" w:hAnsi="Roboto"/>
          <w:sz w:val="22"/>
          <w:szCs w:val="22"/>
        </w:rPr>
        <w:t>Por cada Certificado de nivel C1 del Consejo de Europa</w:t>
      </w:r>
      <w:r w:rsidRPr="00306095" w:rsidR="006B5BE6">
        <w:rPr>
          <w:rFonts w:ascii="Roboto" w:hAnsi="Roboto"/>
          <w:sz w:val="22"/>
          <w:szCs w:val="22"/>
        </w:rPr>
        <w:t>:</w:t>
      </w:r>
      <w:r w:rsidRPr="00306095" w:rsidR="00370FA7">
        <w:rPr>
          <w:rFonts w:ascii="Roboto" w:hAnsi="Roboto"/>
          <w:sz w:val="22"/>
          <w:szCs w:val="22"/>
        </w:rPr>
        <w:t xml:space="preserve"> 1 punto</w:t>
      </w:r>
    </w:p>
    <w:p w:rsidRPr="00306095" w:rsidR="58BA5CA9" w:rsidP="75F29E5E" w:rsidRDefault="1B487EB9" w14:paraId="6EC2C6B3" w14:textId="2955C842">
      <w:pPr>
        <w:pStyle w:val="ListParagraph"/>
        <w:spacing w:after="120"/>
        <w:ind w:left="1080"/>
        <w:jc w:val="both"/>
        <w:rPr>
          <w:rFonts w:ascii="Roboto" w:hAnsi="Roboto"/>
          <w:sz w:val="22"/>
          <w:szCs w:val="22"/>
        </w:rPr>
      </w:pPr>
      <w:r w:rsidRPr="00306095">
        <w:rPr>
          <w:rFonts w:ascii="Roboto" w:hAnsi="Roboto"/>
          <w:sz w:val="22"/>
          <w:szCs w:val="22"/>
        </w:rPr>
        <w:t xml:space="preserve">- </w:t>
      </w:r>
      <w:r w:rsidRPr="00306095" w:rsidR="00370FA7">
        <w:rPr>
          <w:rFonts w:ascii="Roboto" w:hAnsi="Roboto"/>
          <w:sz w:val="22"/>
          <w:szCs w:val="22"/>
        </w:rPr>
        <w:t>Por cada Certificado de nivel C2 del Consejo de Europa</w:t>
      </w:r>
      <w:r w:rsidRPr="00306095" w:rsidR="006B5BE6">
        <w:rPr>
          <w:rFonts w:ascii="Roboto" w:hAnsi="Roboto"/>
          <w:sz w:val="22"/>
          <w:szCs w:val="22"/>
        </w:rPr>
        <w:t>:</w:t>
      </w:r>
      <w:r w:rsidRPr="00306095" w:rsidR="00370FA7">
        <w:rPr>
          <w:rFonts w:ascii="Roboto" w:hAnsi="Roboto"/>
          <w:sz w:val="22"/>
          <w:szCs w:val="22"/>
        </w:rPr>
        <w:t xml:space="preserve"> </w:t>
      </w:r>
      <w:r w:rsidRPr="00306095" w:rsidR="00370FA7">
        <w:rPr>
          <w:rFonts w:ascii="Roboto" w:hAnsi="Roboto"/>
          <w:sz w:val="22"/>
          <w:szCs w:val="22"/>
          <w:lang w:val="es-ES"/>
        </w:rPr>
        <w:t>2 puntos</w:t>
      </w:r>
    </w:p>
    <w:p w:rsidRPr="00306095" w:rsidR="58BA5CA9" w:rsidP="75F29E5E" w:rsidRDefault="5A1FFAE6" w14:paraId="05F63F99" w14:textId="6354AA91">
      <w:pPr>
        <w:spacing w:after="120"/>
        <w:ind w:left="1080"/>
        <w:jc w:val="both"/>
        <w:rPr>
          <w:rFonts w:ascii="Roboto" w:hAnsi="Roboto" w:eastAsia="Roboto" w:cs="Roboto"/>
          <w:color w:val="000000" w:themeColor="text1"/>
          <w:sz w:val="22"/>
          <w:szCs w:val="22"/>
          <w:lang w:val="es-ES"/>
        </w:rPr>
      </w:pPr>
      <w:r w:rsidRPr="00306095">
        <w:rPr>
          <w:rFonts w:ascii="Roboto" w:hAnsi="Roboto" w:eastAsia="Roboto" w:cs="Roboto"/>
          <w:b/>
          <w:bCs/>
          <w:color w:val="000000" w:themeColor="text1"/>
          <w:sz w:val="22"/>
          <w:szCs w:val="22"/>
          <w:lang w:val="es-ES"/>
        </w:rPr>
        <w:t>Documentación</w:t>
      </w:r>
      <w:r w:rsidRPr="00306095">
        <w:rPr>
          <w:rFonts w:ascii="Roboto" w:hAnsi="Roboto" w:eastAsia="Roboto" w:cs="Roboto"/>
          <w:color w:val="000000" w:themeColor="text1"/>
          <w:sz w:val="22"/>
          <w:szCs w:val="22"/>
          <w:lang w:val="es-ES"/>
        </w:rPr>
        <w:t>:  copia digitalizada</w:t>
      </w:r>
    </w:p>
    <w:p w:rsidRPr="00306095" w:rsidR="58BA5CA9" w:rsidP="75F29E5E" w:rsidRDefault="58BA5CA9" w14:paraId="0C6E165A" w14:textId="09DE759C">
      <w:pPr>
        <w:spacing w:after="120"/>
        <w:ind w:left="1080"/>
        <w:jc w:val="both"/>
      </w:pPr>
      <w:r w:rsidRPr="00306095">
        <w:br w:type="page"/>
      </w:r>
    </w:p>
    <w:p w:rsidRPr="00306095" w:rsidR="1533C03B" w:rsidP="00C41441" w:rsidRDefault="1533C03B" w14:paraId="15D4AD15" w14:textId="729DE595">
      <w:pPr>
        <w:spacing w:after="120"/>
        <w:jc w:val="center"/>
        <w:rPr>
          <w:rFonts w:ascii="Roboto" w:hAnsi="Roboto"/>
          <w:b/>
        </w:rPr>
      </w:pPr>
      <w:r w:rsidRPr="00306095">
        <w:rPr>
          <w:rFonts w:ascii="Roboto" w:hAnsi="Roboto"/>
          <w:b/>
        </w:rPr>
        <w:t>ANEXO II</w:t>
      </w:r>
    </w:p>
    <w:tbl>
      <w:tblPr>
        <w:tblW w:w="0" w:type="auto"/>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6A0" w:firstRow="1" w:lastRow="0" w:firstColumn="1" w:lastColumn="0" w:noHBand="1" w:noVBand="1"/>
      </w:tblPr>
      <w:tblGrid>
        <w:gridCol w:w="1785"/>
        <w:gridCol w:w="6337"/>
      </w:tblGrid>
      <w:tr w:rsidRPr="00306095" w:rsidR="00306095" w:rsidTr="4440D84F" w14:paraId="3037512E" w14:textId="77777777">
        <w:trPr>
          <w:trHeight w:val="300"/>
        </w:trPr>
        <w:tc>
          <w:tcPr>
            <w:tcW w:w="1785" w:type="dxa"/>
            <w:tcMar>
              <w:top w:w="15" w:type="dxa"/>
              <w:left w:w="15" w:type="dxa"/>
              <w:right w:w="15" w:type="dxa"/>
            </w:tcMar>
            <w:vAlign w:val="center"/>
          </w:tcPr>
          <w:p w:rsidRPr="00306095" w:rsidR="00306095" w:rsidP="75F29E5E" w:rsidRDefault="00306095" w14:paraId="4AC61D52" w14:textId="3B440A80">
            <w:pPr>
              <w:spacing w:after="120"/>
              <w:jc w:val="center"/>
              <w:rPr>
                <w:rFonts w:ascii="Roboto" w:hAnsi="Roboto" w:eastAsia="Roboto" w:cs="Roboto"/>
                <w:b/>
                <w:bCs/>
              </w:rPr>
            </w:pPr>
            <w:r w:rsidRPr="00306095">
              <w:rPr>
                <w:rFonts w:ascii="Roboto" w:hAnsi="Roboto" w:eastAsia="Roboto" w:cs="Roboto"/>
                <w:b/>
                <w:bCs/>
              </w:rPr>
              <w:t>ENSEÑANZAS</w:t>
            </w:r>
          </w:p>
        </w:tc>
        <w:tc>
          <w:tcPr>
            <w:tcW w:w="6337" w:type="dxa"/>
            <w:tcMar>
              <w:top w:w="15" w:type="dxa"/>
              <w:left w:w="15" w:type="dxa"/>
              <w:right w:w="15" w:type="dxa"/>
            </w:tcMar>
            <w:vAlign w:val="center"/>
          </w:tcPr>
          <w:p w:rsidRPr="00306095" w:rsidR="00306095" w:rsidP="75F29E5E" w:rsidRDefault="00306095" w14:paraId="3E5BDCEC" w14:textId="5A94F5C9">
            <w:pPr>
              <w:spacing w:after="120"/>
              <w:rPr>
                <w:rFonts w:ascii="Roboto" w:hAnsi="Roboto" w:eastAsia="Roboto" w:cs="Roboto"/>
                <w:b/>
                <w:bCs/>
                <w:color w:val="000000" w:themeColor="text1"/>
                <w:lang w:val="es-ES"/>
              </w:rPr>
            </w:pPr>
            <w:r w:rsidRPr="00306095">
              <w:rPr>
                <w:rFonts w:ascii="Roboto" w:hAnsi="Roboto" w:eastAsia="Roboto" w:cs="Roboto"/>
                <w:b/>
                <w:bCs/>
                <w:lang w:val="es-ES"/>
              </w:rPr>
              <w:t>CÓDIGO Y ESPECIALIDAD</w:t>
            </w:r>
          </w:p>
        </w:tc>
      </w:tr>
      <w:tr w:rsidRPr="00306095" w:rsidR="00306095" w:rsidTr="4440D84F" w14:paraId="4902E8E1" w14:textId="77777777">
        <w:trPr>
          <w:trHeight w:val="405"/>
        </w:trPr>
        <w:tc>
          <w:tcPr>
            <w:tcW w:w="1785" w:type="dxa"/>
            <w:vMerge w:val="restart"/>
            <w:tcBorders>
              <w:bottom w:val="single" w:color="000000" w:themeColor="text1" w:sz="12" w:space="0"/>
            </w:tcBorders>
            <w:tcMar>
              <w:top w:w="15" w:type="dxa"/>
              <w:left w:w="15" w:type="dxa"/>
              <w:right w:w="15" w:type="dxa"/>
            </w:tcMar>
            <w:vAlign w:val="center"/>
          </w:tcPr>
          <w:p w:rsidRPr="00306095" w:rsidR="00306095" w:rsidP="75F29E5E" w:rsidRDefault="00306095" w14:paraId="50B4863A" w14:textId="08D53FA0">
            <w:pPr>
              <w:spacing w:after="120"/>
              <w:jc w:val="center"/>
              <w:rPr>
                <w:rFonts w:ascii="Roboto" w:hAnsi="Roboto" w:eastAsia="Roboto" w:cs="Roboto"/>
                <w:color w:val="000000" w:themeColor="text1"/>
              </w:rPr>
            </w:pPr>
            <w:r w:rsidRPr="00306095">
              <w:rPr>
                <w:rFonts w:ascii="Roboto" w:hAnsi="Roboto" w:eastAsia="Roboto" w:cs="Roboto"/>
              </w:rPr>
              <w:t xml:space="preserve"> </w:t>
            </w:r>
          </w:p>
          <w:p w:rsidRPr="00306095" w:rsidR="00306095" w:rsidP="75F29E5E" w:rsidRDefault="00306095" w14:paraId="15E605FF" w14:textId="3803FC68">
            <w:pPr>
              <w:spacing w:after="120"/>
              <w:jc w:val="center"/>
              <w:rPr>
                <w:rFonts w:ascii="Roboto" w:hAnsi="Roboto" w:eastAsia="Roboto" w:cs="Roboto"/>
                <w:b/>
                <w:bCs/>
              </w:rPr>
            </w:pPr>
            <w:r w:rsidRPr="00306095">
              <w:rPr>
                <w:rFonts w:ascii="Roboto" w:hAnsi="Roboto" w:eastAsia="Roboto" w:cs="Roboto"/>
                <w:b/>
                <w:bCs/>
              </w:rPr>
              <w:t>ARTÍSTICAS</w:t>
            </w:r>
          </w:p>
        </w:tc>
        <w:tc>
          <w:tcPr>
            <w:tcW w:w="6337" w:type="dxa"/>
            <w:tcMar>
              <w:top w:w="15" w:type="dxa"/>
              <w:left w:w="15" w:type="dxa"/>
              <w:right w:w="15" w:type="dxa"/>
            </w:tcMar>
            <w:vAlign w:val="center"/>
          </w:tcPr>
          <w:p w:rsidRPr="00306095" w:rsidR="00306095" w:rsidP="75F29E5E" w:rsidRDefault="00306095" w14:paraId="7179012E" w14:textId="0CC7A798">
            <w:pPr>
              <w:spacing w:after="120"/>
              <w:rPr>
                <w:rFonts w:ascii="Roboto" w:hAnsi="Roboto" w:eastAsia="Roboto" w:cs="Roboto"/>
                <w:color w:val="000000" w:themeColor="text1"/>
                <w:sz w:val="22"/>
                <w:szCs w:val="22"/>
              </w:rPr>
            </w:pPr>
            <w:r w:rsidRPr="00306095">
              <w:rPr>
                <w:rFonts w:ascii="Roboto" w:hAnsi="Roboto" w:eastAsia="Roboto" w:cs="Roboto"/>
                <w:sz w:val="22"/>
                <w:szCs w:val="22"/>
              </w:rPr>
              <w:t>946-ARTE Y MÚSICA</w:t>
            </w:r>
          </w:p>
        </w:tc>
      </w:tr>
      <w:tr w:rsidRPr="00306095" w:rsidR="00306095" w:rsidTr="4440D84F" w14:paraId="26C5505C" w14:textId="77777777">
        <w:trPr>
          <w:trHeight w:val="405"/>
        </w:trPr>
        <w:tc>
          <w:tcPr>
            <w:tcW w:w="1785" w:type="dxa"/>
            <w:vMerge/>
            <w:tcMar/>
          </w:tcPr>
          <w:p w:rsidRPr="00306095" w:rsidR="00306095" w:rsidRDefault="00306095" w14:paraId="71FC5206" w14:textId="77777777"/>
        </w:tc>
        <w:tc>
          <w:tcPr>
            <w:tcW w:w="6337" w:type="dxa"/>
            <w:tcMar>
              <w:top w:w="15" w:type="dxa"/>
              <w:left w:w="15" w:type="dxa"/>
              <w:right w:w="15" w:type="dxa"/>
            </w:tcMar>
            <w:vAlign w:val="center"/>
          </w:tcPr>
          <w:p w:rsidRPr="00306095" w:rsidR="00306095" w:rsidP="75F29E5E" w:rsidRDefault="00306095" w14:paraId="3020D712" w14:textId="536ACCDA">
            <w:pPr>
              <w:spacing w:after="120"/>
              <w:rPr>
                <w:rFonts w:ascii="Roboto" w:hAnsi="Roboto" w:eastAsia="Roboto" w:cs="Roboto"/>
                <w:color w:val="000000" w:themeColor="text1"/>
                <w:sz w:val="22"/>
                <w:szCs w:val="22"/>
              </w:rPr>
            </w:pPr>
            <w:r w:rsidRPr="00306095">
              <w:rPr>
                <w:rFonts w:ascii="Roboto" w:hAnsi="Roboto" w:eastAsia="Roboto" w:cs="Roboto"/>
                <w:sz w:val="22"/>
                <w:szCs w:val="22"/>
              </w:rPr>
              <w:t>951-DANZA CONTEMPORÁNEA</w:t>
            </w:r>
          </w:p>
        </w:tc>
      </w:tr>
      <w:tr w:rsidRPr="00306095" w:rsidR="00306095" w:rsidTr="4440D84F" w14:paraId="309D9ED6" w14:textId="77777777">
        <w:trPr>
          <w:trHeight w:val="405"/>
        </w:trPr>
        <w:tc>
          <w:tcPr>
            <w:tcW w:w="1785" w:type="dxa"/>
            <w:vMerge/>
            <w:tcMar/>
          </w:tcPr>
          <w:p w:rsidRPr="00306095" w:rsidR="00306095" w:rsidRDefault="00306095" w14:paraId="08E121B7" w14:textId="77777777"/>
        </w:tc>
        <w:tc>
          <w:tcPr>
            <w:tcW w:w="6337" w:type="dxa"/>
            <w:tcMar>
              <w:top w:w="15" w:type="dxa"/>
              <w:left w:w="15" w:type="dxa"/>
              <w:right w:w="15" w:type="dxa"/>
            </w:tcMar>
            <w:vAlign w:val="center"/>
          </w:tcPr>
          <w:p w:rsidRPr="00306095" w:rsidR="00306095" w:rsidP="75F29E5E" w:rsidRDefault="00306095" w14:paraId="05A533E2" w14:textId="55BF6094">
            <w:pPr>
              <w:spacing w:after="120"/>
              <w:rPr>
                <w:rFonts w:ascii="Roboto" w:hAnsi="Roboto" w:eastAsia="Roboto" w:cs="Roboto"/>
                <w:color w:val="000000" w:themeColor="text1"/>
                <w:sz w:val="22"/>
                <w:szCs w:val="22"/>
              </w:rPr>
            </w:pPr>
            <w:r w:rsidRPr="00306095">
              <w:rPr>
                <w:rFonts w:ascii="Roboto" w:hAnsi="Roboto" w:eastAsia="Roboto" w:cs="Roboto"/>
                <w:sz w:val="22"/>
                <w:szCs w:val="22"/>
              </w:rPr>
              <w:t>953-CANTAOR DE FLAMENCO</w:t>
            </w:r>
          </w:p>
        </w:tc>
      </w:tr>
      <w:tr w:rsidRPr="00306095" w:rsidR="00306095" w:rsidTr="4440D84F" w14:paraId="76A2189E" w14:textId="77777777">
        <w:trPr>
          <w:trHeight w:val="405"/>
        </w:trPr>
        <w:tc>
          <w:tcPr>
            <w:tcW w:w="1785" w:type="dxa"/>
            <w:vMerge/>
            <w:tcMar/>
          </w:tcPr>
          <w:p w:rsidRPr="00306095" w:rsidR="00306095" w:rsidRDefault="00306095" w14:paraId="56445102" w14:textId="77777777"/>
        </w:tc>
        <w:tc>
          <w:tcPr>
            <w:tcW w:w="6337" w:type="dxa"/>
            <w:tcMar>
              <w:top w:w="15" w:type="dxa"/>
              <w:left w:w="15" w:type="dxa"/>
              <w:right w:w="15" w:type="dxa"/>
            </w:tcMar>
            <w:vAlign w:val="center"/>
          </w:tcPr>
          <w:p w:rsidRPr="00306095" w:rsidR="00306095" w:rsidP="75F29E5E" w:rsidRDefault="00306095" w14:paraId="36B06328" w14:textId="49072C75">
            <w:pPr>
              <w:spacing w:after="120"/>
              <w:rPr>
                <w:rFonts w:ascii="Roboto" w:hAnsi="Roboto" w:eastAsia="Roboto" w:cs="Roboto"/>
                <w:color w:val="000000" w:themeColor="text1"/>
                <w:sz w:val="22"/>
                <w:szCs w:val="22"/>
              </w:rPr>
            </w:pPr>
            <w:r w:rsidRPr="00306095">
              <w:rPr>
                <w:rFonts w:ascii="Roboto" w:hAnsi="Roboto" w:eastAsia="Roboto" w:cs="Roboto"/>
                <w:sz w:val="22"/>
                <w:szCs w:val="22"/>
              </w:rPr>
              <w:t>977-TÉCNICA CORPORAL Y MOVIMIENTO</w:t>
            </w:r>
          </w:p>
        </w:tc>
      </w:tr>
      <w:tr w:rsidRPr="00306095" w:rsidR="00306095" w:rsidTr="4440D84F" w14:paraId="61D34054" w14:textId="77777777">
        <w:trPr>
          <w:trHeight w:val="405"/>
        </w:trPr>
        <w:tc>
          <w:tcPr>
            <w:tcW w:w="1785" w:type="dxa"/>
            <w:vMerge/>
            <w:tcMar/>
          </w:tcPr>
          <w:p w:rsidRPr="00306095" w:rsidR="00306095" w:rsidRDefault="00306095" w14:paraId="2A55E5DD" w14:textId="77777777"/>
        </w:tc>
        <w:tc>
          <w:tcPr>
            <w:tcW w:w="6337" w:type="dxa"/>
            <w:tcMar>
              <w:top w:w="15" w:type="dxa"/>
              <w:left w:w="15" w:type="dxa"/>
              <w:right w:w="15" w:type="dxa"/>
            </w:tcMar>
            <w:vAlign w:val="center"/>
          </w:tcPr>
          <w:p w:rsidRPr="00306095" w:rsidR="00306095" w:rsidP="75F29E5E" w:rsidRDefault="00306095" w14:paraId="24C2AE67" w14:textId="2847BDAB">
            <w:pPr>
              <w:spacing w:after="120"/>
              <w:rPr>
                <w:rFonts w:ascii="Roboto" w:hAnsi="Roboto" w:eastAsia="Roboto" w:cs="Roboto"/>
                <w:color w:val="000000" w:themeColor="text1"/>
                <w:sz w:val="22"/>
                <w:szCs w:val="22"/>
              </w:rPr>
            </w:pPr>
            <w:r w:rsidRPr="4440D84F" w:rsidR="00306095">
              <w:rPr>
                <w:rFonts w:ascii="Roboto" w:hAnsi="Roboto" w:eastAsia="Roboto" w:cs="Roboto"/>
                <w:sz w:val="22"/>
                <w:szCs w:val="22"/>
              </w:rPr>
              <w:t>978-REPERTORIO</w:t>
            </w:r>
          </w:p>
        </w:tc>
      </w:tr>
      <w:tr w:rsidRPr="00306095" w:rsidR="00306095" w:rsidTr="4440D84F" w14:paraId="51347CE5" w14:textId="77777777">
        <w:trPr>
          <w:trHeight w:val="405"/>
        </w:trPr>
        <w:tc>
          <w:tcPr>
            <w:tcW w:w="1785" w:type="dxa"/>
            <w:vMerge/>
            <w:tcMar/>
          </w:tcPr>
          <w:p w:rsidRPr="00306095" w:rsidR="00306095" w:rsidRDefault="00306095" w14:paraId="2A3A4C72" w14:textId="77777777"/>
        </w:tc>
        <w:tc>
          <w:tcPr>
            <w:tcW w:w="6337" w:type="dxa"/>
            <w:tcMar>
              <w:top w:w="15" w:type="dxa"/>
              <w:left w:w="15" w:type="dxa"/>
              <w:right w:w="15" w:type="dxa"/>
            </w:tcMar>
            <w:vAlign w:val="center"/>
          </w:tcPr>
          <w:p w:rsidRPr="00306095" w:rsidR="00306095" w:rsidP="75F29E5E" w:rsidRDefault="00306095" w14:paraId="6CE0040A" w14:textId="3F02936A">
            <w:pPr>
              <w:spacing w:after="120"/>
              <w:rPr>
                <w:rFonts w:ascii="Roboto" w:hAnsi="Roboto" w:eastAsia="Roboto" w:cs="Roboto"/>
                <w:color w:val="000000" w:themeColor="text1"/>
                <w:sz w:val="22"/>
                <w:szCs w:val="22"/>
              </w:rPr>
            </w:pPr>
            <w:r w:rsidRPr="4440D84F" w:rsidR="00306095">
              <w:rPr>
                <w:rFonts w:ascii="Roboto" w:hAnsi="Roboto" w:eastAsia="Roboto" w:cs="Roboto"/>
                <w:sz w:val="22"/>
                <w:szCs w:val="22"/>
              </w:rPr>
              <w:t>979-FUND</w:t>
            </w:r>
            <w:r w:rsidRPr="4440D84F" w:rsidR="7F1AD11B">
              <w:rPr>
                <w:rFonts w:ascii="Roboto" w:hAnsi="Roboto" w:eastAsia="Roboto" w:cs="Roboto"/>
                <w:sz w:val="22"/>
                <w:szCs w:val="22"/>
              </w:rPr>
              <w:t>.</w:t>
            </w:r>
            <w:r w:rsidRPr="4440D84F" w:rsidR="00306095">
              <w:rPr>
                <w:rFonts w:ascii="Roboto" w:hAnsi="Roboto" w:eastAsia="Roboto" w:cs="Roboto"/>
                <w:sz w:val="22"/>
                <w:szCs w:val="22"/>
              </w:rPr>
              <w:t xml:space="preserve"> DE MECÁNICA Y MANTENT. DE VIENTO</w:t>
            </w:r>
          </w:p>
        </w:tc>
      </w:tr>
      <w:tr w:rsidRPr="00306095" w:rsidR="00306095" w:rsidTr="4440D84F" w14:paraId="0B2D8062" w14:textId="77777777">
        <w:trPr>
          <w:trHeight w:val="405"/>
        </w:trPr>
        <w:tc>
          <w:tcPr>
            <w:tcW w:w="1785" w:type="dxa"/>
            <w:vMerge/>
            <w:tcMar/>
          </w:tcPr>
          <w:p w:rsidRPr="00306095" w:rsidR="00306095" w:rsidRDefault="00306095" w14:paraId="4E56CADF" w14:textId="77777777"/>
        </w:tc>
        <w:tc>
          <w:tcPr>
            <w:tcW w:w="6337" w:type="dxa"/>
            <w:tcMar>
              <w:top w:w="15" w:type="dxa"/>
              <w:left w:w="15" w:type="dxa"/>
              <w:right w:w="15" w:type="dxa"/>
            </w:tcMar>
            <w:vAlign w:val="center"/>
          </w:tcPr>
          <w:p w:rsidRPr="00306095" w:rsidR="00306095" w:rsidP="75F29E5E" w:rsidRDefault="00306095" w14:paraId="246844C8" w14:textId="219ABE5C">
            <w:pPr>
              <w:spacing w:after="120"/>
              <w:rPr>
                <w:rFonts w:ascii="Roboto" w:hAnsi="Roboto" w:eastAsia="Roboto" w:cs="Roboto"/>
                <w:color w:val="000000" w:themeColor="text1"/>
                <w:sz w:val="22"/>
                <w:szCs w:val="22"/>
              </w:rPr>
            </w:pPr>
            <w:r w:rsidRPr="4440D84F" w:rsidR="00306095">
              <w:rPr>
                <w:rFonts w:ascii="Roboto" w:hAnsi="Roboto" w:eastAsia="Roboto" w:cs="Roboto"/>
                <w:sz w:val="22"/>
                <w:szCs w:val="22"/>
              </w:rPr>
              <w:t>980-FUNDAMENTOS DE MECÁNICA Y MANTENIMIENTO CUERDA</w:t>
            </w:r>
          </w:p>
        </w:tc>
      </w:tr>
      <w:tr w:rsidRPr="00306095" w:rsidR="00306095" w:rsidTr="4440D84F" w14:paraId="10EA31E8" w14:textId="77777777">
        <w:trPr>
          <w:trHeight w:val="405"/>
        </w:trPr>
        <w:tc>
          <w:tcPr>
            <w:tcW w:w="1785" w:type="dxa"/>
            <w:vMerge/>
            <w:tcMar/>
          </w:tcPr>
          <w:p w:rsidRPr="00306095" w:rsidR="00306095" w:rsidRDefault="00306095" w14:paraId="056274B5" w14:textId="77777777"/>
        </w:tc>
        <w:tc>
          <w:tcPr>
            <w:tcW w:w="6337" w:type="dxa"/>
            <w:tcMar>
              <w:top w:w="15" w:type="dxa"/>
              <w:left w:w="15" w:type="dxa"/>
              <w:right w:w="15" w:type="dxa"/>
            </w:tcMar>
            <w:vAlign w:val="center"/>
          </w:tcPr>
          <w:p w:rsidRPr="00306095" w:rsidR="00306095" w:rsidP="75F29E5E" w:rsidRDefault="00306095" w14:paraId="450E7E4A" w14:textId="7153F401">
            <w:pPr>
              <w:spacing w:after="120"/>
              <w:rPr>
                <w:rFonts w:ascii="Roboto" w:hAnsi="Roboto" w:eastAsia="Roboto" w:cs="Roboto"/>
                <w:color w:val="000000" w:themeColor="text1"/>
                <w:sz w:val="22"/>
                <w:szCs w:val="22"/>
              </w:rPr>
            </w:pPr>
            <w:r w:rsidRPr="4440D84F" w:rsidR="00306095">
              <w:rPr>
                <w:rFonts w:ascii="Roboto" w:hAnsi="Roboto" w:eastAsia="Roboto" w:cs="Roboto"/>
                <w:sz w:val="22"/>
                <w:szCs w:val="22"/>
              </w:rPr>
              <w:t>984-EDUCACIÓN ESPECIAL MÚSICA</w:t>
            </w:r>
          </w:p>
        </w:tc>
      </w:tr>
      <w:tr w:rsidRPr="00306095" w:rsidR="00306095" w:rsidTr="4440D84F" w14:paraId="68D8D2D3" w14:textId="77777777">
        <w:trPr>
          <w:trHeight w:val="405"/>
        </w:trPr>
        <w:tc>
          <w:tcPr>
            <w:tcW w:w="1785" w:type="dxa"/>
            <w:vMerge/>
            <w:tcMar/>
          </w:tcPr>
          <w:p w:rsidRPr="00306095" w:rsidR="00306095" w:rsidRDefault="00306095" w14:paraId="637BD764" w14:textId="77777777"/>
        </w:tc>
        <w:tc>
          <w:tcPr>
            <w:tcW w:w="6337" w:type="dxa"/>
            <w:tcMar>
              <w:top w:w="15" w:type="dxa"/>
              <w:left w:w="15" w:type="dxa"/>
              <w:right w:w="15" w:type="dxa"/>
            </w:tcMar>
            <w:vAlign w:val="center"/>
          </w:tcPr>
          <w:p w:rsidRPr="00306095" w:rsidR="00306095" w:rsidP="75F29E5E" w:rsidRDefault="00306095" w14:paraId="25C29253" w14:textId="25515B74">
            <w:pPr>
              <w:spacing w:after="120"/>
              <w:rPr>
                <w:rFonts w:ascii="Roboto" w:hAnsi="Roboto" w:eastAsia="Roboto" w:cs="Roboto"/>
                <w:color w:val="000000" w:themeColor="text1"/>
                <w:sz w:val="22"/>
                <w:szCs w:val="22"/>
              </w:rPr>
            </w:pPr>
            <w:r w:rsidRPr="4440D84F" w:rsidR="00306095">
              <w:rPr>
                <w:rFonts w:ascii="Roboto" w:hAnsi="Roboto" w:eastAsia="Roboto" w:cs="Roboto"/>
                <w:sz w:val="22"/>
                <w:szCs w:val="22"/>
              </w:rPr>
              <w:t>997-ESGRIMA</w:t>
            </w:r>
          </w:p>
        </w:tc>
      </w:tr>
      <w:tr w:rsidRPr="00306095" w:rsidR="00306095" w:rsidTr="4440D84F" w14:paraId="0F3C2989" w14:textId="77777777">
        <w:trPr>
          <w:trHeight w:val="405"/>
        </w:trPr>
        <w:tc>
          <w:tcPr>
            <w:tcW w:w="1785" w:type="dxa"/>
            <w:vMerge/>
            <w:tcMar/>
          </w:tcPr>
          <w:p w:rsidRPr="00306095" w:rsidR="00306095" w:rsidRDefault="00306095" w14:paraId="3707D67C" w14:textId="77777777"/>
        </w:tc>
        <w:tc>
          <w:tcPr>
            <w:tcW w:w="6337" w:type="dxa"/>
            <w:tcMar>
              <w:top w:w="15" w:type="dxa"/>
              <w:left w:w="15" w:type="dxa"/>
              <w:right w:w="15" w:type="dxa"/>
            </w:tcMar>
            <w:vAlign w:val="center"/>
          </w:tcPr>
          <w:p w:rsidRPr="00306095" w:rsidR="00306095" w:rsidP="75F29E5E" w:rsidRDefault="00306095" w14:paraId="1F3BA8E1" w14:textId="10BDEC8B">
            <w:pPr>
              <w:spacing w:after="120"/>
              <w:rPr>
                <w:rFonts w:ascii="Roboto" w:hAnsi="Roboto" w:eastAsia="Roboto" w:cs="Roboto"/>
                <w:color w:val="000000" w:themeColor="text1"/>
                <w:sz w:val="22"/>
                <w:szCs w:val="22"/>
              </w:rPr>
            </w:pPr>
            <w:r w:rsidRPr="4440D84F" w:rsidR="00306095">
              <w:rPr>
                <w:rFonts w:ascii="Roboto" w:hAnsi="Roboto" w:eastAsia="Roboto" w:cs="Roboto"/>
                <w:sz w:val="22"/>
                <w:szCs w:val="22"/>
              </w:rPr>
              <w:t>9G1-</w:t>
            </w:r>
            <w:r w:rsidRPr="4440D84F" w:rsidR="00306095">
              <w:rPr>
                <w:rFonts w:ascii="Roboto" w:hAnsi="Roboto" w:eastAsia="Roboto" w:cs="Roboto"/>
                <w:sz w:val="22"/>
                <w:szCs w:val="22"/>
              </w:rPr>
              <w:t>PERCUSI</w:t>
            </w:r>
            <w:r w:rsidRPr="4440D84F" w:rsidR="40BF6816">
              <w:rPr>
                <w:rFonts w:ascii="Roboto" w:hAnsi="Roboto" w:eastAsia="Roboto" w:cs="Roboto"/>
                <w:sz w:val="22"/>
                <w:szCs w:val="22"/>
              </w:rPr>
              <w:t>Ó</w:t>
            </w:r>
            <w:r w:rsidRPr="4440D84F" w:rsidR="00306095">
              <w:rPr>
                <w:rFonts w:ascii="Roboto" w:hAnsi="Roboto" w:eastAsia="Roboto" w:cs="Roboto"/>
                <w:sz w:val="22"/>
                <w:szCs w:val="22"/>
              </w:rPr>
              <w:t>N</w:t>
            </w:r>
            <w:r w:rsidRPr="4440D84F" w:rsidR="00306095">
              <w:rPr>
                <w:rFonts w:ascii="Roboto" w:hAnsi="Roboto" w:eastAsia="Roboto" w:cs="Roboto"/>
                <w:sz w:val="22"/>
                <w:szCs w:val="22"/>
              </w:rPr>
              <w:t xml:space="preserve"> APLICADA A LA DANZA</w:t>
            </w:r>
          </w:p>
        </w:tc>
      </w:tr>
      <w:tr w:rsidRPr="00306095" w:rsidR="00306095" w:rsidTr="4440D84F" w14:paraId="39D5F072" w14:textId="77777777">
        <w:trPr>
          <w:trHeight w:val="405"/>
        </w:trPr>
        <w:tc>
          <w:tcPr>
            <w:tcW w:w="1785" w:type="dxa"/>
            <w:vMerge/>
            <w:tcMar/>
          </w:tcPr>
          <w:p w:rsidRPr="00306095" w:rsidR="00306095" w:rsidRDefault="00306095" w14:paraId="19639FC1" w14:textId="77777777"/>
        </w:tc>
        <w:tc>
          <w:tcPr>
            <w:tcW w:w="6337" w:type="dxa"/>
            <w:tcMar>
              <w:top w:w="15" w:type="dxa"/>
              <w:left w:w="15" w:type="dxa"/>
              <w:right w:w="15" w:type="dxa"/>
            </w:tcMar>
            <w:vAlign w:val="center"/>
          </w:tcPr>
          <w:p w:rsidRPr="00306095" w:rsidR="00306095" w:rsidP="75F29E5E" w:rsidRDefault="00306095" w14:paraId="15A26539" w14:textId="4C548DDC">
            <w:pPr>
              <w:spacing w:after="120"/>
              <w:rPr>
                <w:rFonts w:ascii="Roboto" w:hAnsi="Roboto" w:eastAsia="Roboto" w:cs="Roboto"/>
                <w:color w:val="000000" w:themeColor="text1"/>
                <w:sz w:val="22"/>
                <w:szCs w:val="22"/>
              </w:rPr>
            </w:pPr>
            <w:r w:rsidRPr="4440D84F" w:rsidR="00306095">
              <w:rPr>
                <w:rFonts w:ascii="Roboto" w:hAnsi="Roboto" w:eastAsia="Roboto" w:cs="Roboto"/>
                <w:sz w:val="22"/>
                <w:szCs w:val="22"/>
              </w:rPr>
              <w:t>9G2-JAZZ</w:t>
            </w:r>
          </w:p>
        </w:tc>
      </w:tr>
      <w:tr w:rsidRPr="00306095" w:rsidR="00306095" w:rsidTr="4440D84F" w14:paraId="1C5247CA" w14:textId="77777777">
        <w:trPr>
          <w:trHeight w:val="405"/>
        </w:trPr>
        <w:tc>
          <w:tcPr>
            <w:tcW w:w="1785" w:type="dxa"/>
            <w:vMerge/>
            <w:tcMar/>
          </w:tcPr>
          <w:p w:rsidRPr="00306095" w:rsidR="00306095" w:rsidRDefault="00306095" w14:paraId="73C05AE4" w14:textId="77777777"/>
        </w:tc>
        <w:tc>
          <w:tcPr>
            <w:tcW w:w="6337" w:type="dxa"/>
            <w:tcMar>
              <w:top w:w="15" w:type="dxa"/>
              <w:left w:w="15" w:type="dxa"/>
              <w:right w:w="15" w:type="dxa"/>
            </w:tcMar>
            <w:vAlign w:val="center"/>
          </w:tcPr>
          <w:p w:rsidRPr="00306095" w:rsidR="00306095" w:rsidP="75F29E5E" w:rsidRDefault="00306095" w14:paraId="60F44D4F" w14:textId="4A74A2C4">
            <w:pPr>
              <w:spacing w:after="120"/>
              <w:rPr>
                <w:rFonts w:ascii="Roboto" w:hAnsi="Roboto" w:eastAsia="Roboto" w:cs="Roboto"/>
                <w:color w:val="000000" w:themeColor="text1"/>
                <w:sz w:val="22"/>
                <w:szCs w:val="22"/>
              </w:rPr>
            </w:pPr>
            <w:r w:rsidRPr="4440D84F" w:rsidR="00306095">
              <w:rPr>
                <w:rFonts w:ascii="Roboto" w:hAnsi="Roboto" w:eastAsia="Roboto" w:cs="Roboto"/>
                <w:sz w:val="22"/>
                <w:szCs w:val="22"/>
              </w:rPr>
              <w:t>9H9-</w:t>
            </w:r>
            <w:r w:rsidRPr="4440D84F" w:rsidR="00306095">
              <w:rPr>
                <w:rFonts w:ascii="Roboto" w:hAnsi="Roboto" w:eastAsia="Roboto" w:cs="Roboto"/>
                <w:sz w:val="22"/>
                <w:szCs w:val="22"/>
              </w:rPr>
              <w:t>ILUMINACI</w:t>
            </w:r>
            <w:r w:rsidRPr="4440D84F" w:rsidR="11D328B2">
              <w:rPr>
                <w:rFonts w:ascii="Roboto" w:hAnsi="Roboto" w:eastAsia="Roboto" w:cs="Roboto"/>
                <w:sz w:val="22"/>
                <w:szCs w:val="22"/>
              </w:rPr>
              <w:t>Ó</w:t>
            </w:r>
            <w:r w:rsidRPr="4440D84F" w:rsidR="00306095">
              <w:rPr>
                <w:rFonts w:ascii="Roboto" w:hAnsi="Roboto" w:eastAsia="Roboto" w:cs="Roboto"/>
                <w:sz w:val="22"/>
                <w:szCs w:val="22"/>
              </w:rPr>
              <w:t>N</w:t>
            </w:r>
          </w:p>
        </w:tc>
      </w:tr>
      <w:tr w:rsidRPr="00306095" w:rsidR="00306095" w:rsidTr="4440D84F" w14:paraId="17F79A37" w14:textId="77777777">
        <w:trPr>
          <w:trHeight w:val="405"/>
        </w:trPr>
        <w:tc>
          <w:tcPr>
            <w:tcW w:w="1785" w:type="dxa"/>
            <w:vMerge/>
            <w:tcMar/>
          </w:tcPr>
          <w:p w:rsidRPr="00306095" w:rsidR="00306095" w:rsidRDefault="00306095" w14:paraId="4DE38549" w14:textId="77777777"/>
        </w:tc>
        <w:tc>
          <w:tcPr>
            <w:tcW w:w="6337" w:type="dxa"/>
            <w:tcMar>
              <w:top w:w="15" w:type="dxa"/>
              <w:left w:w="15" w:type="dxa"/>
              <w:right w:w="15" w:type="dxa"/>
            </w:tcMar>
            <w:vAlign w:val="center"/>
          </w:tcPr>
          <w:p w:rsidRPr="00306095" w:rsidR="00306095" w:rsidP="75F29E5E" w:rsidRDefault="00306095" w14:paraId="56D2BD16" w14:textId="1DE565D9">
            <w:pPr>
              <w:rPr>
                <w:rFonts w:ascii="Roboto" w:hAnsi="Roboto" w:eastAsia="Roboto" w:cs="Roboto"/>
                <w:sz w:val="22"/>
                <w:szCs w:val="22"/>
              </w:rPr>
            </w:pPr>
            <w:r w:rsidRPr="4440D84F" w:rsidR="00306095">
              <w:rPr>
                <w:rFonts w:ascii="Roboto" w:hAnsi="Roboto" w:eastAsia="Roboto" w:cs="Roboto"/>
                <w:sz w:val="22"/>
                <w:szCs w:val="22"/>
              </w:rPr>
              <w:t xml:space="preserve">9I7-PRODUCCIÓN  </w:t>
            </w:r>
          </w:p>
        </w:tc>
      </w:tr>
      <w:tr w:rsidRPr="00306095" w:rsidR="00306095" w:rsidTr="4440D84F" w14:paraId="65276EE3" w14:textId="77777777">
        <w:trPr>
          <w:trHeight w:val="405"/>
        </w:trPr>
        <w:tc>
          <w:tcPr>
            <w:tcW w:w="1785" w:type="dxa"/>
            <w:vMerge/>
            <w:tcMar/>
          </w:tcPr>
          <w:p w:rsidRPr="00306095" w:rsidR="00306095" w:rsidRDefault="00306095" w14:paraId="770B0B31" w14:textId="77777777"/>
        </w:tc>
        <w:tc>
          <w:tcPr>
            <w:tcW w:w="6337" w:type="dxa"/>
            <w:tcMar>
              <w:top w:w="15" w:type="dxa"/>
              <w:left w:w="15" w:type="dxa"/>
              <w:right w:w="15" w:type="dxa"/>
            </w:tcMar>
            <w:vAlign w:val="center"/>
          </w:tcPr>
          <w:p w:rsidRPr="00306095" w:rsidR="00306095" w:rsidP="75F29E5E" w:rsidRDefault="00306095" w14:paraId="08AD6AC8" w14:textId="3C9CBDDD">
            <w:pPr>
              <w:rPr>
                <w:rFonts w:ascii="Roboto" w:hAnsi="Roboto" w:eastAsia="Roboto" w:cs="Roboto"/>
                <w:sz w:val="22"/>
                <w:szCs w:val="22"/>
              </w:rPr>
            </w:pPr>
            <w:r w:rsidRPr="00306095">
              <w:rPr>
                <w:rFonts w:ascii="Roboto" w:hAnsi="Roboto" w:eastAsia="Roboto" w:cs="Roboto"/>
                <w:sz w:val="22"/>
                <w:szCs w:val="22"/>
              </w:rPr>
              <w:t xml:space="preserve">9J9-DISEÑO EDITORIAL DIGITAL  </w:t>
            </w:r>
          </w:p>
        </w:tc>
      </w:tr>
      <w:tr w:rsidRPr="00306095" w:rsidR="00306095" w:rsidTr="4440D84F" w14:paraId="43D69403" w14:textId="77777777">
        <w:trPr>
          <w:trHeight w:val="405"/>
        </w:trPr>
        <w:tc>
          <w:tcPr>
            <w:tcW w:w="1785" w:type="dxa"/>
            <w:vMerge/>
            <w:tcMar/>
          </w:tcPr>
          <w:p w:rsidRPr="00306095" w:rsidR="00306095" w:rsidRDefault="00306095" w14:paraId="4D4D7C79" w14:textId="77777777"/>
        </w:tc>
        <w:tc>
          <w:tcPr>
            <w:tcW w:w="6337" w:type="dxa"/>
            <w:tcMar>
              <w:top w:w="15" w:type="dxa"/>
              <w:left w:w="15" w:type="dxa"/>
              <w:right w:w="15" w:type="dxa"/>
            </w:tcMar>
            <w:vAlign w:val="center"/>
          </w:tcPr>
          <w:p w:rsidRPr="00306095" w:rsidR="00306095" w:rsidP="75F29E5E" w:rsidRDefault="00306095" w14:paraId="232008F3" w14:textId="1EA2582D">
            <w:pPr>
              <w:spacing w:after="120"/>
              <w:rPr>
                <w:rFonts w:ascii="Roboto" w:hAnsi="Roboto" w:eastAsia="Roboto" w:cs="Roboto"/>
                <w:color w:val="000000" w:themeColor="text1"/>
                <w:sz w:val="22"/>
                <w:szCs w:val="22"/>
              </w:rPr>
            </w:pPr>
            <w:r w:rsidRPr="00306095">
              <w:rPr>
                <w:rFonts w:ascii="Roboto" w:hAnsi="Roboto" w:eastAsia="Roboto" w:cs="Roboto"/>
                <w:sz w:val="22"/>
                <w:szCs w:val="22"/>
              </w:rPr>
              <w:t>9K2-PRODUCCIÓN Y GESTIÓN TEATRAL</w:t>
            </w:r>
          </w:p>
        </w:tc>
      </w:tr>
      <w:tr w:rsidRPr="00306095" w:rsidR="00306095" w:rsidTr="4440D84F" w14:paraId="47EC945D" w14:textId="77777777">
        <w:trPr>
          <w:trHeight w:val="405"/>
        </w:trPr>
        <w:tc>
          <w:tcPr>
            <w:tcW w:w="1785" w:type="dxa"/>
            <w:vMerge/>
            <w:tcMar/>
          </w:tcPr>
          <w:p w:rsidRPr="00306095" w:rsidR="00306095" w:rsidRDefault="00306095" w14:paraId="3E4A98F7" w14:textId="77777777"/>
        </w:tc>
        <w:tc>
          <w:tcPr>
            <w:tcW w:w="6337" w:type="dxa"/>
            <w:tcMar>
              <w:top w:w="15" w:type="dxa"/>
              <w:left w:w="15" w:type="dxa"/>
              <w:right w:w="15" w:type="dxa"/>
            </w:tcMar>
            <w:vAlign w:val="center"/>
          </w:tcPr>
          <w:p w:rsidRPr="00306095" w:rsidR="00306095" w:rsidP="75F29E5E" w:rsidRDefault="00306095" w14:paraId="6856A1A5" w14:textId="6C842EB0">
            <w:pPr>
              <w:rPr>
                <w:rFonts w:ascii="Roboto" w:hAnsi="Roboto" w:eastAsia="Roboto" w:cs="Roboto"/>
                <w:sz w:val="22"/>
                <w:szCs w:val="22"/>
              </w:rPr>
            </w:pPr>
            <w:r w:rsidRPr="00306095">
              <w:rPr>
                <w:rFonts w:ascii="Roboto" w:hAnsi="Roboto" w:eastAsia="Roboto" w:cs="Roboto"/>
                <w:sz w:val="22"/>
                <w:szCs w:val="22"/>
              </w:rPr>
              <w:t xml:space="preserve">9K8-ORGANIZACIÓN DEL MONTAJE DE DECORADOS  </w:t>
            </w:r>
          </w:p>
        </w:tc>
      </w:tr>
      <w:tr w:rsidRPr="00306095" w:rsidR="00306095" w:rsidTr="4440D84F" w14:paraId="4B0ACE31" w14:textId="77777777">
        <w:trPr>
          <w:trHeight w:val="405"/>
        </w:trPr>
        <w:tc>
          <w:tcPr>
            <w:tcW w:w="1785" w:type="dxa"/>
            <w:vMerge/>
            <w:tcMar/>
          </w:tcPr>
          <w:p w:rsidRPr="00306095" w:rsidR="00306095" w:rsidRDefault="00306095" w14:paraId="2524083F" w14:textId="77777777"/>
        </w:tc>
        <w:tc>
          <w:tcPr>
            <w:tcW w:w="6337" w:type="dxa"/>
            <w:tcMar>
              <w:top w:w="15" w:type="dxa"/>
              <w:left w:w="15" w:type="dxa"/>
              <w:right w:w="15" w:type="dxa"/>
            </w:tcMar>
            <w:vAlign w:val="center"/>
          </w:tcPr>
          <w:p w:rsidRPr="00306095" w:rsidR="00306095" w:rsidP="75F29E5E" w:rsidRDefault="00306095" w14:paraId="48DA26C6" w14:textId="38EBFC33">
            <w:pPr>
              <w:spacing w:after="120"/>
              <w:rPr>
                <w:rFonts w:ascii="Roboto" w:hAnsi="Roboto" w:eastAsia="Roboto" w:cs="Roboto"/>
                <w:color w:val="000000" w:themeColor="text1"/>
                <w:sz w:val="22"/>
                <w:szCs w:val="22"/>
              </w:rPr>
            </w:pPr>
            <w:r w:rsidRPr="00306095">
              <w:rPr>
                <w:rFonts w:ascii="Roboto" w:hAnsi="Roboto" w:eastAsia="Roboto" w:cs="Roboto"/>
                <w:sz w:val="22"/>
                <w:szCs w:val="22"/>
              </w:rPr>
              <w:t>9L9-ESTÉTICA Y TEATRO</w:t>
            </w:r>
          </w:p>
        </w:tc>
      </w:tr>
      <w:tr w:rsidRPr="00306095" w:rsidR="00306095" w:rsidTr="4440D84F" w14:paraId="7D0CA84F" w14:textId="77777777">
        <w:trPr>
          <w:trHeight w:val="405"/>
        </w:trPr>
        <w:tc>
          <w:tcPr>
            <w:tcW w:w="1785" w:type="dxa"/>
            <w:vMerge/>
            <w:tcMar/>
          </w:tcPr>
          <w:p w:rsidRPr="00306095" w:rsidR="00306095" w:rsidRDefault="00306095" w14:paraId="28CC393B" w14:textId="77777777"/>
        </w:tc>
        <w:tc>
          <w:tcPr>
            <w:tcW w:w="6337" w:type="dxa"/>
            <w:tcMar>
              <w:top w:w="15" w:type="dxa"/>
              <w:left w:w="15" w:type="dxa"/>
              <w:right w:w="15" w:type="dxa"/>
            </w:tcMar>
            <w:vAlign w:val="center"/>
          </w:tcPr>
          <w:p w:rsidRPr="00306095" w:rsidR="00306095" w:rsidP="75F29E5E" w:rsidRDefault="00306095" w14:paraId="0840B069" w14:textId="02DCD630">
            <w:pPr>
              <w:spacing w:after="120"/>
              <w:rPr>
                <w:rFonts w:ascii="Roboto" w:hAnsi="Roboto" w:eastAsia="Roboto" w:cs="Roboto"/>
                <w:color w:val="000000" w:themeColor="text1"/>
                <w:sz w:val="22"/>
                <w:szCs w:val="22"/>
              </w:rPr>
            </w:pPr>
            <w:r w:rsidRPr="00306095">
              <w:rPr>
                <w:rFonts w:ascii="Roboto" w:hAnsi="Roboto" w:eastAsia="Roboto" w:cs="Roboto"/>
                <w:sz w:val="22"/>
                <w:szCs w:val="22"/>
              </w:rPr>
              <w:t>9M0-DIRECCIÓN DE ACTORES</w:t>
            </w:r>
          </w:p>
        </w:tc>
      </w:tr>
      <w:tr w:rsidRPr="00306095" w:rsidR="00306095" w:rsidTr="4440D84F" w14:paraId="71D6072D" w14:textId="77777777">
        <w:trPr>
          <w:trHeight w:val="405"/>
        </w:trPr>
        <w:tc>
          <w:tcPr>
            <w:tcW w:w="1785" w:type="dxa"/>
            <w:vMerge/>
            <w:tcMar/>
          </w:tcPr>
          <w:p w:rsidRPr="00306095" w:rsidR="00306095" w:rsidRDefault="00306095" w14:paraId="4DD8E68D" w14:textId="77777777"/>
        </w:tc>
        <w:tc>
          <w:tcPr>
            <w:tcW w:w="6337" w:type="dxa"/>
            <w:tcMar>
              <w:top w:w="15" w:type="dxa"/>
              <w:left w:w="15" w:type="dxa"/>
              <w:right w:w="15" w:type="dxa"/>
            </w:tcMar>
            <w:vAlign w:val="center"/>
          </w:tcPr>
          <w:p w:rsidRPr="00306095" w:rsidR="00306095" w:rsidP="75F29E5E" w:rsidRDefault="00306095" w14:paraId="29CB4C96" w14:textId="055D685E">
            <w:pPr>
              <w:spacing w:after="120"/>
              <w:rPr>
                <w:rFonts w:ascii="Roboto" w:hAnsi="Roboto" w:eastAsia="Roboto" w:cs="Roboto"/>
                <w:color w:val="000000" w:themeColor="text1"/>
                <w:sz w:val="22"/>
                <w:szCs w:val="22"/>
              </w:rPr>
            </w:pPr>
            <w:r w:rsidRPr="00306095">
              <w:rPr>
                <w:rFonts w:ascii="Roboto" w:hAnsi="Roboto" w:eastAsia="Roboto" w:cs="Roboto"/>
                <w:sz w:val="22"/>
                <w:szCs w:val="22"/>
              </w:rPr>
              <w:t>9M1-TEATRO MUSICAL Y LÍRICO</w:t>
            </w:r>
          </w:p>
        </w:tc>
      </w:tr>
      <w:tr w:rsidRPr="00306095" w:rsidR="00306095" w:rsidTr="4440D84F" w14:paraId="7826FFEA" w14:textId="77777777">
        <w:trPr>
          <w:trHeight w:val="405"/>
        </w:trPr>
        <w:tc>
          <w:tcPr>
            <w:tcW w:w="1785" w:type="dxa"/>
            <w:vMerge/>
            <w:tcMar/>
          </w:tcPr>
          <w:p w:rsidRPr="00306095" w:rsidR="00306095" w:rsidRDefault="00306095" w14:paraId="6872EEB0" w14:textId="77777777"/>
        </w:tc>
        <w:tc>
          <w:tcPr>
            <w:tcW w:w="6337" w:type="dxa"/>
            <w:tcMar>
              <w:top w:w="15" w:type="dxa"/>
              <w:left w:w="15" w:type="dxa"/>
              <w:right w:w="15" w:type="dxa"/>
            </w:tcMar>
            <w:vAlign w:val="center"/>
          </w:tcPr>
          <w:p w:rsidRPr="00306095" w:rsidR="00306095" w:rsidP="75F29E5E" w:rsidRDefault="00306095" w14:paraId="6AB08745" w14:textId="1184C950">
            <w:pPr>
              <w:spacing w:after="120"/>
              <w:rPr>
                <w:rFonts w:ascii="Roboto" w:hAnsi="Roboto" w:eastAsia="Roboto" w:cs="Roboto"/>
                <w:color w:val="000000" w:themeColor="text1"/>
                <w:sz w:val="22"/>
                <w:szCs w:val="22"/>
              </w:rPr>
            </w:pPr>
            <w:r w:rsidRPr="00306095">
              <w:rPr>
                <w:rFonts w:ascii="Roboto" w:hAnsi="Roboto" w:eastAsia="Roboto" w:cs="Roboto"/>
                <w:sz w:val="22"/>
                <w:szCs w:val="22"/>
              </w:rPr>
              <w:t>9M2-ESPACIO ESCÉNICO</w:t>
            </w:r>
          </w:p>
        </w:tc>
      </w:tr>
      <w:tr w:rsidRPr="00306095" w:rsidR="00306095" w:rsidTr="4440D84F" w14:paraId="53F763E3" w14:textId="77777777">
        <w:trPr>
          <w:trHeight w:val="405"/>
        </w:trPr>
        <w:tc>
          <w:tcPr>
            <w:tcW w:w="1785" w:type="dxa"/>
            <w:vMerge/>
            <w:tcMar/>
          </w:tcPr>
          <w:p w:rsidRPr="00306095" w:rsidR="00306095" w:rsidRDefault="00306095" w14:paraId="25BFA916" w14:textId="77777777"/>
        </w:tc>
        <w:tc>
          <w:tcPr>
            <w:tcW w:w="6337" w:type="dxa"/>
            <w:tcMar>
              <w:top w:w="15" w:type="dxa"/>
              <w:left w:w="15" w:type="dxa"/>
              <w:right w:w="15" w:type="dxa"/>
            </w:tcMar>
            <w:vAlign w:val="center"/>
          </w:tcPr>
          <w:p w:rsidRPr="00306095" w:rsidR="00306095" w:rsidP="75F29E5E" w:rsidRDefault="00306095" w14:paraId="20E11489" w14:textId="22D772F0">
            <w:pPr>
              <w:spacing w:after="120"/>
              <w:rPr>
                <w:rFonts w:ascii="Roboto" w:hAnsi="Roboto" w:eastAsia="Roboto" w:cs="Roboto"/>
                <w:color w:val="000000" w:themeColor="text1"/>
                <w:sz w:val="22"/>
                <w:szCs w:val="22"/>
              </w:rPr>
            </w:pPr>
            <w:r w:rsidRPr="00306095">
              <w:rPr>
                <w:rFonts w:ascii="Roboto" w:hAnsi="Roboto" w:eastAsia="Roboto" w:cs="Roboto"/>
                <w:sz w:val="22"/>
                <w:szCs w:val="22"/>
              </w:rPr>
              <w:t>9M4-DANZA SOCIAL</w:t>
            </w:r>
          </w:p>
        </w:tc>
      </w:tr>
      <w:tr w:rsidRPr="00306095" w:rsidR="00306095" w:rsidTr="4440D84F" w14:paraId="39E6A64D" w14:textId="77777777">
        <w:trPr>
          <w:trHeight w:val="405"/>
        </w:trPr>
        <w:tc>
          <w:tcPr>
            <w:tcW w:w="1785" w:type="dxa"/>
            <w:vMerge/>
            <w:tcMar/>
          </w:tcPr>
          <w:p w:rsidRPr="00306095" w:rsidR="00306095" w:rsidRDefault="00306095" w14:paraId="4F5EE705" w14:textId="77777777"/>
        </w:tc>
        <w:tc>
          <w:tcPr>
            <w:tcW w:w="6337" w:type="dxa"/>
            <w:tcMar>
              <w:top w:w="15" w:type="dxa"/>
              <w:left w:w="15" w:type="dxa"/>
              <w:right w:w="15" w:type="dxa"/>
            </w:tcMar>
            <w:vAlign w:val="center"/>
          </w:tcPr>
          <w:p w:rsidRPr="00306095" w:rsidR="00306095" w:rsidP="75F29E5E" w:rsidRDefault="00306095" w14:paraId="01E0D111" w14:textId="0069CB10">
            <w:pPr>
              <w:spacing w:after="120"/>
              <w:rPr>
                <w:rFonts w:ascii="Roboto" w:hAnsi="Roboto" w:eastAsia="Roboto" w:cs="Roboto"/>
                <w:color w:val="000000" w:themeColor="text1"/>
                <w:sz w:val="22"/>
                <w:szCs w:val="22"/>
              </w:rPr>
            </w:pPr>
            <w:r w:rsidRPr="00306095">
              <w:rPr>
                <w:rFonts w:ascii="Roboto" w:hAnsi="Roboto" w:eastAsia="Roboto" w:cs="Roboto"/>
                <w:sz w:val="22"/>
                <w:szCs w:val="22"/>
              </w:rPr>
              <w:t>9M5-TÉCNICAS DE COMPOSICIÓN COREOGRÁFICA</w:t>
            </w:r>
          </w:p>
        </w:tc>
      </w:tr>
      <w:tr w:rsidRPr="00306095" w:rsidR="00306095" w:rsidTr="4440D84F" w14:paraId="49471714" w14:textId="77777777">
        <w:trPr>
          <w:trHeight w:val="405"/>
        </w:trPr>
        <w:tc>
          <w:tcPr>
            <w:tcW w:w="1785" w:type="dxa"/>
            <w:vMerge/>
            <w:tcMar/>
          </w:tcPr>
          <w:p w:rsidRPr="00306095" w:rsidR="00306095" w:rsidRDefault="00306095" w14:paraId="5FBEAB1E" w14:textId="77777777"/>
        </w:tc>
        <w:tc>
          <w:tcPr>
            <w:tcW w:w="6337" w:type="dxa"/>
            <w:tcMar>
              <w:top w:w="15" w:type="dxa"/>
              <w:left w:w="15" w:type="dxa"/>
              <w:right w:w="15" w:type="dxa"/>
            </w:tcMar>
            <w:vAlign w:val="center"/>
          </w:tcPr>
          <w:p w:rsidRPr="00306095" w:rsidR="00306095" w:rsidP="75F29E5E" w:rsidRDefault="00306095" w14:paraId="5A77D2DC" w14:textId="17BCB6F0">
            <w:pPr>
              <w:spacing w:after="120"/>
              <w:rPr>
                <w:rFonts w:ascii="Roboto" w:hAnsi="Roboto" w:eastAsia="Roboto" w:cs="Roboto"/>
                <w:color w:val="000000" w:themeColor="text1"/>
                <w:sz w:val="22"/>
                <w:szCs w:val="22"/>
              </w:rPr>
            </w:pPr>
            <w:r w:rsidRPr="00306095">
              <w:rPr>
                <w:rFonts w:ascii="Roboto" w:hAnsi="Roboto" w:eastAsia="Roboto" w:cs="Roboto"/>
                <w:sz w:val="22"/>
                <w:szCs w:val="22"/>
              </w:rPr>
              <w:t>9M6-FASHION EDITORIAL</w:t>
            </w:r>
          </w:p>
        </w:tc>
      </w:tr>
      <w:tr w:rsidRPr="00306095" w:rsidR="00306095" w:rsidTr="4440D84F" w14:paraId="36E87038" w14:textId="77777777">
        <w:trPr>
          <w:trHeight w:val="405"/>
        </w:trPr>
        <w:tc>
          <w:tcPr>
            <w:tcW w:w="1785" w:type="dxa"/>
            <w:vMerge/>
            <w:tcMar/>
          </w:tcPr>
          <w:p w:rsidRPr="00306095" w:rsidR="00306095" w:rsidRDefault="00306095" w14:paraId="418BED71" w14:textId="77777777"/>
        </w:tc>
        <w:tc>
          <w:tcPr>
            <w:tcW w:w="6337" w:type="dxa"/>
            <w:tcMar>
              <w:top w:w="15" w:type="dxa"/>
              <w:left w:w="15" w:type="dxa"/>
              <w:right w:w="15" w:type="dxa"/>
            </w:tcMar>
            <w:vAlign w:val="center"/>
          </w:tcPr>
          <w:p w:rsidRPr="00306095" w:rsidR="00306095" w:rsidP="75F29E5E" w:rsidRDefault="00306095" w14:paraId="7A817F21" w14:textId="2E0DC14B">
            <w:pPr>
              <w:spacing w:after="120"/>
              <w:rPr>
                <w:rFonts w:ascii="Roboto" w:hAnsi="Roboto" w:eastAsia="Roboto" w:cs="Roboto"/>
                <w:color w:val="000000" w:themeColor="text1"/>
                <w:sz w:val="22"/>
                <w:szCs w:val="22"/>
              </w:rPr>
            </w:pPr>
            <w:r w:rsidRPr="00306095">
              <w:rPr>
                <w:rFonts w:ascii="Roboto" w:hAnsi="Roboto" w:eastAsia="Roboto" w:cs="Roboto"/>
                <w:sz w:val="22"/>
                <w:szCs w:val="22"/>
              </w:rPr>
              <w:t>9N0-CANTO VALENCIANO</w:t>
            </w:r>
          </w:p>
        </w:tc>
      </w:tr>
      <w:tr w:rsidRPr="00306095" w:rsidR="00306095" w:rsidTr="4440D84F" w14:paraId="4BB8CDF3" w14:textId="77777777">
        <w:trPr>
          <w:trHeight w:val="405"/>
        </w:trPr>
        <w:tc>
          <w:tcPr>
            <w:tcW w:w="1785" w:type="dxa"/>
            <w:vMerge/>
            <w:tcMar/>
          </w:tcPr>
          <w:p w:rsidRPr="00306095" w:rsidR="00306095" w:rsidRDefault="00306095" w14:paraId="0757C791" w14:textId="77777777"/>
        </w:tc>
        <w:tc>
          <w:tcPr>
            <w:tcW w:w="6337" w:type="dxa"/>
            <w:tcMar>
              <w:top w:w="15" w:type="dxa"/>
              <w:left w:w="15" w:type="dxa"/>
              <w:right w:w="15" w:type="dxa"/>
            </w:tcMar>
            <w:vAlign w:val="center"/>
          </w:tcPr>
          <w:p w:rsidRPr="00306095" w:rsidR="00306095" w:rsidP="75F29E5E" w:rsidRDefault="00306095" w14:paraId="5FFB4080" w14:textId="712184EE">
            <w:pPr>
              <w:spacing w:after="120"/>
              <w:rPr>
                <w:rFonts w:ascii="Roboto" w:hAnsi="Roboto" w:eastAsia="Roboto" w:cs="Roboto"/>
                <w:color w:val="000000" w:themeColor="text1"/>
                <w:sz w:val="22"/>
                <w:szCs w:val="22"/>
              </w:rPr>
            </w:pPr>
            <w:r w:rsidRPr="00306095">
              <w:rPr>
                <w:rFonts w:ascii="Roboto" w:hAnsi="Roboto" w:eastAsia="Roboto" w:cs="Roboto"/>
                <w:sz w:val="22"/>
                <w:szCs w:val="22"/>
              </w:rPr>
              <w:t>9O9-TROMPA NATURAL</w:t>
            </w:r>
          </w:p>
        </w:tc>
      </w:tr>
      <w:tr w:rsidRPr="00306095" w:rsidR="00306095" w:rsidTr="4440D84F" w14:paraId="0EFE2139" w14:textId="77777777">
        <w:trPr>
          <w:trHeight w:val="405"/>
        </w:trPr>
        <w:tc>
          <w:tcPr>
            <w:tcW w:w="1785" w:type="dxa"/>
            <w:vMerge/>
            <w:tcMar/>
          </w:tcPr>
          <w:p w:rsidRPr="00306095" w:rsidR="00306095" w:rsidRDefault="00306095" w14:paraId="2DD1E8C5" w14:textId="77777777"/>
        </w:tc>
        <w:tc>
          <w:tcPr>
            <w:tcW w:w="6337" w:type="dxa"/>
            <w:tcMar>
              <w:top w:w="15" w:type="dxa"/>
              <w:left w:w="15" w:type="dxa"/>
              <w:right w:w="15" w:type="dxa"/>
            </w:tcMar>
            <w:vAlign w:val="center"/>
          </w:tcPr>
          <w:p w:rsidRPr="00306095" w:rsidR="00306095" w:rsidP="75F29E5E" w:rsidRDefault="00306095" w14:paraId="50184CD1" w14:textId="0D89CEB2">
            <w:pPr>
              <w:spacing w:after="120"/>
              <w:rPr>
                <w:rFonts w:ascii="Roboto" w:hAnsi="Roboto" w:eastAsia="Roboto" w:cs="Roboto"/>
                <w:color w:val="000000" w:themeColor="text1"/>
                <w:sz w:val="22"/>
                <w:szCs w:val="22"/>
              </w:rPr>
            </w:pPr>
            <w:r w:rsidRPr="00306095">
              <w:rPr>
                <w:rFonts w:ascii="Roboto" w:hAnsi="Roboto" w:eastAsia="Roboto" w:cs="Roboto"/>
                <w:sz w:val="22"/>
                <w:szCs w:val="22"/>
              </w:rPr>
              <w:t>9T2-ESCENA LÍRICA</w:t>
            </w:r>
          </w:p>
        </w:tc>
      </w:tr>
      <w:tr w:rsidRPr="00306095" w:rsidR="00306095" w:rsidTr="4440D84F" w14:paraId="0204E349" w14:textId="77777777">
        <w:trPr>
          <w:trHeight w:val="405"/>
        </w:trPr>
        <w:tc>
          <w:tcPr>
            <w:tcW w:w="1785" w:type="dxa"/>
            <w:vMerge/>
            <w:tcMar/>
          </w:tcPr>
          <w:p w:rsidRPr="00306095" w:rsidR="00306095" w:rsidRDefault="00306095" w14:paraId="71C363DE" w14:textId="77777777"/>
        </w:tc>
        <w:tc>
          <w:tcPr>
            <w:tcW w:w="6337" w:type="dxa"/>
            <w:tcMar>
              <w:top w:w="15" w:type="dxa"/>
              <w:left w:w="15" w:type="dxa"/>
              <w:right w:w="15" w:type="dxa"/>
            </w:tcMar>
            <w:vAlign w:val="center"/>
          </w:tcPr>
          <w:p w:rsidRPr="00306095" w:rsidR="00306095" w:rsidP="75F29E5E" w:rsidRDefault="00306095" w14:paraId="5E02A5DB" w14:textId="00BD3B5B">
            <w:pPr>
              <w:spacing w:after="120"/>
              <w:rPr>
                <w:rFonts w:ascii="Roboto" w:hAnsi="Roboto" w:eastAsia="Roboto" w:cs="Roboto"/>
                <w:color w:val="000000" w:themeColor="text1"/>
                <w:sz w:val="22"/>
                <w:szCs w:val="22"/>
              </w:rPr>
            </w:pPr>
            <w:r w:rsidRPr="00306095">
              <w:rPr>
                <w:rFonts w:ascii="Roboto" w:hAnsi="Roboto" w:eastAsia="Roboto" w:cs="Roboto"/>
                <w:sz w:val="22"/>
                <w:szCs w:val="22"/>
              </w:rPr>
              <w:t>9T3-DIVERSIDAD FUNCIONAL</w:t>
            </w:r>
          </w:p>
        </w:tc>
      </w:tr>
      <w:tr w:rsidRPr="00306095" w:rsidR="00306095" w:rsidTr="4440D84F" w14:paraId="2B82B06A" w14:textId="77777777">
        <w:trPr>
          <w:trHeight w:val="405"/>
        </w:trPr>
        <w:tc>
          <w:tcPr>
            <w:tcW w:w="1785" w:type="dxa"/>
            <w:vMerge/>
            <w:tcMar/>
          </w:tcPr>
          <w:p w:rsidRPr="00306095" w:rsidR="00306095" w:rsidRDefault="00306095" w14:paraId="1BBABBE9" w14:textId="77777777"/>
        </w:tc>
        <w:tc>
          <w:tcPr>
            <w:tcW w:w="6337" w:type="dxa"/>
            <w:tcMar>
              <w:top w:w="15" w:type="dxa"/>
              <w:left w:w="15" w:type="dxa"/>
              <w:right w:w="15" w:type="dxa"/>
            </w:tcMar>
            <w:vAlign w:val="center"/>
          </w:tcPr>
          <w:p w:rsidRPr="00306095" w:rsidR="00306095" w:rsidP="75F29E5E" w:rsidRDefault="00306095" w14:paraId="6C8457CE" w14:textId="007736D6">
            <w:pPr>
              <w:spacing w:after="120"/>
              <w:rPr>
                <w:rFonts w:ascii="Roboto" w:hAnsi="Roboto" w:eastAsia="Roboto" w:cs="Roboto"/>
                <w:color w:val="000000" w:themeColor="text1"/>
                <w:sz w:val="22"/>
                <w:szCs w:val="22"/>
              </w:rPr>
            </w:pPr>
            <w:r w:rsidRPr="00306095">
              <w:rPr>
                <w:rFonts w:ascii="Roboto" w:hAnsi="Roboto" w:eastAsia="Roboto" w:cs="Roboto"/>
                <w:sz w:val="22"/>
                <w:szCs w:val="22"/>
              </w:rPr>
              <w:t>9T4-DISEÑO GENERATIVO</w:t>
            </w:r>
          </w:p>
        </w:tc>
      </w:tr>
      <w:tr w:rsidRPr="00306095" w:rsidR="00306095" w:rsidTr="4440D84F" w14:paraId="13C96027" w14:textId="77777777">
        <w:trPr>
          <w:trHeight w:val="405"/>
        </w:trPr>
        <w:tc>
          <w:tcPr>
            <w:tcW w:w="1785" w:type="dxa"/>
            <w:vMerge/>
            <w:tcMar/>
          </w:tcPr>
          <w:p w:rsidRPr="00306095" w:rsidR="00306095" w:rsidRDefault="00306095" w14:paraId="06945A5D" w14:textId="77777777"/>
        </w:tc>
        <w:tc>
          <w:tcPr>
            <w:tcW w:w="6337" w:type="dxa"/>
            <w:tcMar>
              <w:top w:w="15" w:type="dxa"/>
              <w:left w:w="15" w:type="dxa"/>
              <w:right w:w="15" w:type="dxa"/>
            </w:tcMar>
            <w:vAlign w:val="center"/>
          </w:tcPr>
          <w:p w:rsidRPr="00306095" w:rsidR="00306095" w:rsidP="75F29E5E" w:rsidRDefault="00306095" w14:paraId="6B02B1BA" w14:textId="002C6001">
            <w:pPr>
              <w:spacing w:after="120"/>
              <w:rPr>
                <w:rFonts w:ascii="Roboto" w:hAnsi="Roboto" w:eastAsia="Roboto" w:cs="Roboto"/>
                <w:color w:val="000000" w:themeColor="text1"/>
                <w:sz w:val="22"/>
                <w:szCs w:val="22"/>
              </w:rPr>
            </w:pPr>
            <w:r w:rsidRPr="00306095">
              <w:rPr>
                <w:rFonts w:ascii="Roboto" w:hAnsi="Roboto" w:eastAsia="Roboto" w:cs="Roboto"/>
                <w:sz w:val="22"/>
                <w:szCs w:val="22"/>
              </w:rPr>
              <w:t>9V9-VIOLA DE GAMBA</w:t>
            </w:r>
          </w:p>
        </w:tc>
      </w:tr>
      <w:tr w:rsidRPr="00306095" w:rsidR="00306095" w:rsidTr="4440D84F" w14:paraId="2B81578C" w14:textId="77777777">
        <w:trPr>
          <w:trHeight w:val="405"/>
        </w:trPr>
        <w:tc>
          <w:tcPr>
            <w:tcW w:w="1785" w:type="dxa"/>
            <w:vMerge/>
            <w:tcMar/>
          </w:tcPr>
          <w:p w:rsidRPr="00306095" w:rsidR="00306095" w:rsidRDefault="00306095" w14:paraId="57D14C94" w14:textId="77777777"/>
        </w:tc>
        <w:tc>
          <w:tcPr>
            <w:tcW w:w="6337" w:type="dxa"/>
            <w:tcMar>
              <w:top w:w="15" w:type="dxa"/>
              <w:left w:w="15" w:type="dxa"/>
              <w:right w:w="15" w:type="dxa"/>
            </w:tcMar>
            <w:vAlign w:val="center"/>
          </w:tcPr>
          <w:p w:rsidRPr="00306095" w:rsidR="00306095" w:rsidP="75F29E5E" w:rsidRDefault="00306095" w14:paraId="46582AD3" w14:textId="555D3CB6">
            <w:pPr>
              <w:spacing w:after="120"/>
              <w:rPr>
                <w:rFonts w:ascii="Roboto" w:hAnsi="Roboto" w:eastAsia="Roboto" w:cs="Roboto"/>
                <w:color w:val="000000" w:themeColor="text1"/>
                <w:sz w:val="22"/>
                <w:szCs w:val="22"/>
              </w:rPr>
            </w:pPr>
            <w:r w:rsidRPr="00306095">
              <w:rPr>
                <w:rFonts w:ascii="Roboto" w:hAnsi="Roboto" w:eastAsia="Roboto" w:cs="Roboto"/>
                <w:sz w:val="22"/>
                <w:szCs w:val="22"/>
              </w:rPr>
              <w:t>9X1-INSTRUMENTOS DE CUERDA PULSADA DEL BARROCO</w:t>
            </w:r>
          </w:p>
        </w:tc>
      </w:tr>
      <w:tr w:rsidRPr="00306095" w:rsidR="00306095" w:rsidTr="4440D84F" w14:paraId="4EC064F6" w14:textId="77777777">
        <w:trPr>
          <w:trHeight w:val="405"/>
        </w:trPr>
        <w:tc>
          <w:tcPr>
            <w:tcW w:w="1785" w:type="dxa"/>
            <w:vMerge/>
            <w:tcMar/>
          </w:tcPr>
          <w:p w:rsidRPr="00306095" w:rsidR="00306095" w:rsidRDefault="00306095" w14:paraId="1590D014" w14:textId="77777777"/>
        </w:tc>
        <w:tc>
          <w:tcPr>
            <w:tcW w:w="6337" w:type="dxa"/>
            <w:tcMar>
              <w:top w:w="15" w:type="dxa"/>
              <w:left w:w="15" w:type="dxa"/>
              <w:right w:w="15" w:type="dxa"/>
            </w:tcMar>
            <w:vAlign w:val="center"/>
          </w:tcPr>
          <w:p w:rsidRPr="00306095" w:rsidR="00306095" w:rsidP="75F29E5E" w:rsidRDefault="00306095" w14:paraId="304ADE29" w14:textId="58E7125C">
            <w:pPr>
              <w:spacing w:after="120"/>
              <w:rPr>
                <w:rFonts w:ascii="Roboto" w:hAnsi="Roboto" w:eastAsia="Roboto" w:cs="Roboto"/>
                <w:color w:val="000000" w:themeColor="text1"/>
                <w:sz w:val="22"/>
                <w:szCs w:val="22"/>
              </w:rPr>
            </w:pPr>
            <w:r w:rsidRPr="00306095">
              <w:rPr>
                <w:rFonts w:ascii="Roboto" w:hAnsi="Roboto" w:eastAsia="Roboto" w:cs="Roboto"/>
                <w:sz w:val="22"/>
                <w:szCs w:val="22"/>
              </w:rPr>
              <w:t>9X2-GUIÓN CINEMATOGRÁFICO Y TELEVISIVO</w:t>
            </w:r>
          </w:p>
        </w:tc>
      </w:tr>
      <w:tr w:rsidRPr="00306095" w:rsidR="00306095" w:rsidTr="4440D84F" w14:paraId="2EDBABDE" w14:textId="77777777">
        <w:trPr>
          <w:trHeight w:val="405"/>
        </w:trPr>
        <w:tc>
          <w:tcPr>
            <w:tcW w:w="1785" w:type="dxa"/>
            <w:vMerge/>
            <w:tcMar/>
          </w:tcPr>
          <w:p w:rsidRPr="00306095" w:rsidR="00306095" w:rsidRDefault="00306095" w14:paraId="25F13E5A" w14:textId="77777777"/>
        </w:tc>
        <w:tc>
          <w:tcPr>
            <w:tcW w:w="6337" w:type="dxa"/>
            <w:tcMar>
              <w:top w:w="15" w:type="dxa"/>
              <w:left w:w="15" w:type="dxa"/>
              <w:right w:w="15" w:type="dxa"/>
            </w:tcMar>
            <w:vAlign w:val="center"/>
          </w:tcPr>
          <w:p w:rsidRPr="00306095" w:rsidR="00306095" w:rsidP="75F29E5E" w:rsidRDefault="00306095" w14:paraId="3089FA82" w14:textId="512E86B1">
            <w:pPr>
              <w:spacing w:after="120"/>
              <w:rPr>
                <w:rFonts w:ascii="Roboto" w:hAnsi="Roboto" w:eastAsia="Roboto" w:cs="Roboto"/>
                <w:color w:val="000000" w:themeColor="text1"/>
                <w:sz w:val="22"/>
                <w:szCs w:val="22"/>
              </w:rPr>
            </w:pPr>
            <w:r w:rsidRPr="00306095">
              <w:rPr>
                <w:rFonts w:ascii="Roboto" w:hAnsi="Roboto" w:eastAsia="Roboto" w:cs="Roboto"/>
                <w:sz w:val="22"/>
                <w:szCs w:val="22"/>
              </w:rPr>
              <w:t>9Y6-VIOLA BARROCA</w:t>
            </w:r>
          </w:p>
        </w:tc>
      </w:tr>
      <w:tr w:rsidRPr="00306095" w:rsidR="00306095" w:rsidTr="4440D84F" w14:paraId="1A6F6F25" w14:textId="77777777">
        <w:trPr>
          <w:trHeight w:val="300"/>
        </w:trPr>
        <w:tc>
          <w:tcPr>
            <w:tcW w:w="1785" w:type="dxa"/>
            <w:vMerge w:val="restart"/>
            <w:tcBorders>
              <w:top w:val="single" w:color="000000" w:themeColor="text1" w:sz="12" w:space="0"/>
              <w:bottom w:val="single" w:color="000000" w:themeColor="text1" w:sz="12" w:space="0"/>
            </w:tcBorders>
            <w:tcMar>
              <w:top w:w="15" w:type="dxa"/>
              <w:left w:w="15" w:type="dxa"/>
              <w:right w:w="15" w:type="dxa"/>
            </w:tcMar>
            <w:vAlign w:val="center"/>
          </w:tcPr>
          <w:p w:rsidRPr="00306095" w:rsidR="00306095" w:rsidP="75F29E5E" w:rsidRDefault="00306095" w14:paraId="20DEE5F8" w14:textId="2CC49656">
            <w:pPr>
              <w:spacing w:after="120"/>
              <w:jc w:val="center"/>
              <w:rPr>
                <w:rFonts w:ascii="Roboto" w:hAnsi="Roboto" w:eastAsia="Roboto" w:cs="Roboto"/>
                <w:b/>
                <w:bCs/>
              </w:rPr>
            </w:pPr>
            <w:r w:rsidRPr="00306095">
              <w:rPr>
                <w:rFonts w:ascii="Roboto" w:hAnsi="Roboto" w:eastAsia="Roboto" w:cs="Roboto"/>
                <w:b/>
                <w:bCs/>
              </w:rPr>
              <w:t>IDIOMAS</w:t>
            </w:r>
          </w:p>
        </w:tc>
        <w:tc>
          <w:tcPr>
            <w:tcW w:w="6337" w:type="dxa"/>
            <w:tcBorders>
              <w:top w:val="single" w:color="000000" w:themeColor="text1" w:sz="12" w:space="0"/>
            </w:tcBorders>
            <w:tcMar>
              <w:top w:w="15" w:type="dxa"/>
              <w:left w:w="15" w:type="dxa"/>
              <w:right w:w="15" w:type="dxa"/>
            </w:tcMar>
            <w:vAlign w:val="center"/>
          </w:tcPr>
          <w:p w:rsidRPr="00306095" w:rsidR="00306095" w:rsidP="75F29E5E" w:rsidRDefault="00306095" w14:paraId="1EBD588F" w14:textId="111B2955">
            <w:pPr>
              <w:spacing w:after="120"/>
              <w:rPr>
                <w:rFonts w:ascii="Roboto" w:hAnsi="Roboto" w:eastAsia="Roboto" w:cs="Roboto"/>
                <w:color w:val="000000" w:themeColor="text1"/>
                <w:sz w:val="22"/>
                <w:szCs w:val="22"/>
              </w:rPr>
            </w:pPr>
            <w:r w:rsidRPr="00306095">
              <w:rPr>
                <w:rFonts w:ascii="Roboto" w:hAnsi="Roboto" w:eastAsia="Roboto" w:cs="Roboto"/>
                <w:sz w:val="22"/>
                <w:szCs w:val="22"/>
              </w:rPr>
              <w:t>9S2-NEERLANDÉS</w:t>
            </w:r>
          </w:p>
        </w:tc>
      </w:tr>
      <w:tr w:rsidRPr="00306095" w:rsidR="00306095" w:rsidTr="4440D84F" w14:paraId="334D4FA3" w14:textId="77777777">
        <w:trPr>
          <w:trHeight w:val="300"/>
        </w:trPr>
        <w:tc>
          <w:tcPr>
            <w:tcW w:w="1785" w:type="dxa"/>
            <w:vMerge/>
            <w:tcMar/>
          </w:tcPr>
          <w:p w:rsidRPr="00306095" w:rsidR="00306095" w:rsidRDefault="00306095" w14:paraId="7D6D68EF" w14:textId="77777777"/>
        </w:tc>
        <w:tc>
          <w:tcPr>
            <w:tcW w:w="6337" w:type="dxa"/>
            <w:tcMar>
              <w:top w:w="15" w:type="dxa"/>
              <w:left w:w="15" w:type="dxa"/>
              <w:right w:w="15" w:type="dxa"/>
            </w:tcMar>
            <w:vAlign w:val="center"/>
          </w:tcPr>
          <w:p w:rsidRPr="00306095" w:rsidR="00306095" w:rsidP="75F29E5E" w:rsidRDefault="00306095" w14:paraId="76394256" w14:textId="6CFD7E66">
            <w:pPr>
              <w:spacing w:after="120"/>
              <w:rPr>
                <w:rFonts w:ascii="Roboto" w:hAnsi="Roboto" w:eastAsia="Roboto" w:cs="Roboto"/>
                <w:color w:val="000000" w:themeColor="text1"/>
                <w:sz w:val="22"/>
                <w:szCs w:val="22"/>
              </w:rPr>
            </w:pPr>
            <w:r w:rsidRPr="00306095">
              <w:rPr>
                <w:rFonts w:ascii="Roboto" w:hAnsi="Roboto" w:eastAsia="Roboto" w:cs="Roboto"/>
                <w:sz w:val="22"/>
                <w:szCs w:val="22"/>
              </w:rPr>
              <w:t>9U9-FINÉS</w:t>
            </w:r>
          </w:p>
        </w:tc>
      </w:tr>
      <w:tr w:rsidRPr="00306095" w:rsidR="00306095" w:rsidTr="4440D84F" w14:paraId="7C7D4649" w14:textId="77777777">
        <w:trPr>
          <w:trHeight w:val="300"/>
        </w:trPr>
        <w:tc>
          <w:tcPr>
            <w:tcW w:w="1785" w:type="dxa"/>
            <w:vMerge/>
            <w:tcMar/>
          </w:tcPr>
          <w:p w:rsidRPr="00306095" w:rsidR="00306095" w:rsidRDefault="00306095" w14:paraId="2BEC0B30" w14:textId="77777777"/>
        </w:tc>
        <w:tc>
          <w:tcPr>
            <w:tcW w:w="6337" w:type="dxa"/>
            <w:tcMar>
              <w:top w:w="15" w:type="dxa"/>
              <w:left w:w="15" w:type="dxa"/>
              <w:right w:w="15" w:type="dxa"/>
            </w:tcMar>
            <w:vAlign w:val="center"/>
          </w:tcPr>
          <w:p w:rsidRPr="00306095" w:rsidR="00306095" w:rsidP="75F29E5E" w:rsidRDefault="00306095" w14:paraId="4613B7F9" w14:textId="14E56980">
            <w:pPr>
              <w:spacing w:after="120"/>
              <w:rPr>
                <w:rFonts w:ascii="Roboto" w:hAnsi="Roboto" w:eastAsia="Roboto" w:cs="Roboto"/>
                <w:color w:val="000000" w:themeColor="text1"/>
                <w:sz w:val="22"/>
                <w:szCs w:val="22"/>
              </w:rPr>
            </w:pPr>
            <w:r w:rsidRPr="4440D84F" w:rsidR="00306095">
              <w:rPr>
                <w:rFonts w:ascii="Roboto" w:hAnsi="Roboto" w:eastAsia="Roboto" w:cs="Roboto"/>
                <w:sz w:val="22"/>
                <w:szCs w:val="22"/>
              </w:rPr>
              <w:t>9V0-POLACO</w:t>
            </w:r>
          </w:p>
        </w:tc>
      </w:tr>
      <w:tr w:rsidRPr="00306095" w:rsidR="00306095" w:rsidTr="4440D84F" w14:paraId="42C42169" w14:textId="77777777">
        <w:trPr>
          <w:trHeight w:val="300"/>
        </w:trPr>
        <w:tc>
          <w:tcPr>
            <w:tcW w:w="1785" w:type="dxa"/>
            <w:vMerge/>
            <w:tcMar/>
          </w:tcPr>
          <w:p w:rsidRPr="00306095" w:rsidR="00306095" w:rsidRDefault="00306095" w14:paraId="7762231E" w14:textId="77777777"/>
        </w:tc>
        <w:tc>
          <w:tcPr>
            <w:tcW w:w="6337" w:type="dxa"/>
            <w:tcBorders>
              <w:bottom w:val="single" w:color="000000" w:themeColor="text1" w:sz="12" w:space="0"/>
            </w:tcBorders>
            <w:tcMar>
              <w:top w:w="15" w:type="dxa"/>
              <w:left w:w="15" w:type="dxa"/>
              <w:right w:w="15" w:type="dxa"/>
            </w:tcMar>
            <w:vAlign w:val="center"/>
          </w:tcPr>
          <w:p w:rsidRPr="00306095" w:rsidR="00306095" w:rsidP="75F29E5E" w:rsidRDefault="00306095" w14:paraId="25942B8C" w14:textId="6B4F7751">
            <w:pPr>
              <w:spacing w:after="120"/>
              <w:rPr>
                <w:rFonts w:ascii="Roboto" w:hAnsi="Roboto" w:eastAsia="Roboto" w:cs="Roboto"/>
                <w:color w:val="000000" w:themeColor="text1"/>
                <w:sz w:val="22"/>
                <w:szCs w:val="22"/>
              </w:rPr>
            </w:pPr>
            <w:r w:rsidRPr="4440D84F" w:rsidR="00306095">
              <w:rPr>
                <w:rFonts w:ascii="Roboto" w:hAnsi="Roboto" w:eastAsia="Roboto" w:cs="Roboto"/>
                <w:sz w:val="22"/>
                <w:szCs w:val="22"/>
              </w:rPr>
              <w:t>9V8-LENGUA JAPONESA</w:t>
            </w:r>
          </w:p>
        </w:tc>
      </w:tr>
      <w:tr w:rsidRPr="00306095" w:rsidR="00306095" w:rsidTr="4440D84F" w14:paraId="6A5CF631" w14:textId="77777777">
        <w:trPr>
          <w:trHeight w:val="300"/>
        </w:trPr>
        <w:tc>
          <w:tcPr>
            <w:tcW w:w="1785" w:type="dxa"/>
            <w:vMerge w:val="restart"/>
            <w:tcBorders>
              <w:top w:val="single" w:color="000000" w:themeColor="text1" w:sz="12" w:space="0"/>
            </w:tcBorders>
            <w:tcMar>
              <w:top w:w="15" w:type="dxa"/>
              <w:left w:w="15" w:type="dxa"/>
              <w:right w:w="15" w:type="dxa"/>
            </w:tcMar>
            <w:vAlign w:val="center"/>
          </w:tcPr>
          <w:p w:rsidRPr="00306095" w:rsidR="00306095" w:rsidP="75F29E5E" w:rsidRDefault="00306095" w14:paraId="23D523F0" w14:textId="51DC92EA">
            <w:pPr>
              <w:spacing w:after="120"/>
              <w:jc w:val="center"/>
              <w:rPr>
                <w:rFonts w:ascii="Roboto" w:hAnsi="Roboto" w:eastAsia="Roboto" w:cs="Roboto"/>
                <w:b/>
                <w:bCs/>
              </w:rPr>
            </w:pPr>
            <w:r w:rsidRPr="00306095">
              <w:rPr>
                <w:rFonts w:ascii="Roboto" w:hAnsi="Roboto" w:eastAsia="Roboto" w:cs="Roboto"/>
                <w:b/>
                <w:bCs/>
              </w:rPr>
              <w:t>DEPORTIVAS</w:t>
            </w:r>
          </w:p>
        </w:tc>
        <w:tc>
          <w:tcPr>
            <w:tcW w:w="6337" w:type="dxa"/>
            <w:tcBorders>
              <w:top w:val="single" w:color="000000" w:themeColor="text1" w:sz="12" w:space="0"/>
            </w:tcBorders>
            <w:tcMar>
              <w:top w:w="15" w:type="dxa"/>
              <w:left w:w="15" w:type="dxa"/>
              <w:right w:w="15" w:type="dxa"/>
            </w:tcMar>
            <w:vAlign w:val="center"/>
          </w:tcPr>
          <w:p w:rsidRPr="00306095" w:rsidR="00306095" w:rsidP="75F29E5E" w:rsidRDefault="00306095" w14:paraId="6AF36D76" w14:textId="460EF759">
            <w:pPr>
              <w:spacing w:after="120"/>
              <w:rPr>
                <w:rFonts w:ascii="Roboto" w:hAnsi="Roboto" w:eastAsia="Roboto" w:cs="Roboto"/>
                <w:color w:val="000000" w:themeColor="text1"/>
                <w:sz w:val="22"/>
                <w:szCs w:val="22"/>
              </w:rPr>
            </w:pPr>
            <w:r w:rsidRPr="4440D84F" w:rsidR="00306095">
              <w:rPr>
                <w:rFonts w:ascii="Roboto" w:hAnsi="Roboto" w:eastAsia="Roboto" w:cs="Roboto"/>
                <w:sz w:val="22"/>
                <w:szCs w:val="22"/>
              </w:rPr>
              <w:t>9F2-</w:t>
            </w:r>
            <w:r w:rsidRPr="4440D84F" w:rsidR="00306095">
              <w:rPr>
                <w:rFonts w:ascii="Roboto" w:hAnsi="Roboto" w:eastAsia="Roboto" w:cs="Roboto"/>
                <w:sz w:val="22"/>
                <w:szCs w:val="22"/>
              </w:rPr>
              <w:t>DIRECCI</w:t>
            </w:r>
            <w:r w:rsidRPr="4440D84F" w:rsidR="5D892BF6">
              <w:rPr>
                <w:rFonts w:ascii="Roboto" w:hAnsi="Roboto" w:eastAsia="Roboto" w:cs="Roboto"/>
                <w:sz w:val="22"/>
                <w:szCs w:val="22"/>
              </w:rPr>
              <w:t>Ó</w:t>
            </w:r>
            <w:r w:rsidRPr="4440D84F" w:rsidR="00306095">
              <w:rPr>
                <w:rFonts w:ascii="Roboto" w:hAnsi="Roboto" w:eastAsia="Roboto" w:cs="Roboto"/>
                <w:sz w:val="22"/>
                <w:szCs w:val="22"/>
              </w:rPr>
              <w:t>N</w:t>
            </w:r>
            <w:r w:rsidRPr="4440D84F" w:rsidR="00306095">
              <w:rPr>
                <w:rFonts w:ascii="Roboto" w:hAnsi="Roboto" w:eastAsia="Roboto" w:cs="Roboto"/>
                <w:sz w:val="22"/>
                <w:szCs w:val="22"/>
              </w:rPr>
              <w:t xml:space="preserve"> DE EQUIPOS</w:t>
            </w:r>
          </w:p>
        </w:tc>
      </w:tr>
      <w:tr w:rsidRPr="00306095" w:rsidR="00306095" w:rsidTr="4440D84F" w14:paraId="370971D4" w14:textId="77777777">
        <w:trPr>
          <w:trHeight w:val="300"/>
        </w:trPr>
        <w:tc>
          <w:tcPr>
            <w:tcW w:w="1785" w:type="dxa"/>
            <w:vMerge/>
            <w:tcMar/>
          </w:tcPr>
          <w:p w:rsidRPr="00306095" w:rsidR="00306095" w:rsidRDefault="00306095" w14:paraId="38DBD107" w14:textId="77777777"/>
        </w:tc>
        <w:tc>
          <w:tcPr>
            <w:tcW w:w="6337" w:type="dxa"/>
            <w:tcMar>
              <w:top w:w="15" w:type="dxa"/>
              <w:left w:w="15" w:type="dxa"/>
              <w:right w:w="15" w:type="dxa"/>
            </w:tcMar>
            <w:vAlign w:val="center"/>
          </w:tcPr>
          <w:p w:rsidRPr="00306095" w:rsidR="00306095" w:rsidP="75F29E5E" w:rsidRDefault="00306095" w14:paraId="617D3847" w14:textId="51BA5D80">
            <w:pPr>
              <w:spacing w:after="120"/>
              <w:rPr>
                <w:rFonts w:ascii="Roboto" w:hAnsi="Roboto" w:eastAsia="Roboto" w:cs="Roboto"/>
                <w:color w:val="000000" w:themeColor="text1"/>
                <w:sz w:val="22"/>
                <w:szCs w:val="22"/>
              </w:rPr>
            </w:pPr>
            <w:r w:rsidRPr="4440D84F" w:rsidR="00306095">
              <w:rPr>
                <w:rFonts w:ascii="Roboto" w:hAnsi="Roboto" w:eastAsia="Roboto" w:cs="Roboto"/>
                <w:sz w:val="22"/>
                <w:szCs w:val="22"/>
              </w:rPr>
              <w:t>9F3-METODOLOG. ENSEÑANZA Y ENTRENAMIENTO FÚTBOL</w:t>
            </w:r>
          </w:p>
        </w:tc>
      </w:tr>
      <w:tr w:rsidRPr="00306095" w:rsidR="00306095" w:rsidTr="4440D84F" w14:paraId="5EF40D3F" w14:textId="77777777">
        <w:trPr>
          <w:trHeight w:val="300"/>
        </w:trPr>
        <w:tc>
          <w:tcPr>
            <w:tcW w:w="1785" w:type="dxa"/>
            <w:vMerge/>
            <w:tcMar/>
          </w:tcPr>
          <w:p w:rsidRPr="00306095" w:rsidR="00306095" w:rsidRDefault="00306095" w14:paraId="3F0ADF88" w14:textId="77777777"/>
        </w:tc>
        <w:tc>
          <w:tcPr>
            <w:tcW w:w="6337" w:type="dxa"/>
            <w:tcMar>
              <w:top w:w="15" w:type="dxa"/>
              <w:left w:w="15" w:type="dxa"/>
              <w:right w:w="15" w:type="dxa"/>
            </w:tcMar>
            <w:vAlign w:val="center"/>
          </w:tcPr>
          <w:p w:rsidRPr="00306095" w:rsidR="00306095" w:rsidP="75F29E5E" w:rsidRDefault="00306095" w14:paraId="75C54704" w14:textId="1208F50A">
            <w:pPr>
              <w:spacing w:after="120"/>
              <w:rPr>
                <w:rFonts w:ascii="Roboto" w:hAnsi="Roboto" w:eastAsia="Roboto" w:cs="Roboto"/>
                <w:color w:val="000000" w:themeColor="text1"/>
                <w:sz w:val="22"/>
                <w:szCs w:val="22"/>
              </w:rPr>
            </w:pPr>
            <w:r w:rsidRPr="00306095">
              <w:rPr>
                <w:rFonts w:ascii="Roboto" w:hAnsi="Roboto" w:eastAsia="Roboto" w:cs="Roboto"/>
                <w:sz w:val="22"/>
                <w:szCs w:val="22"/>
              </w:rPr>
              <w:t>9F4-PREPARACIÓN FÍSICA</w:t>
            </w:r>
          </w:p>
        </w:tc>
      </w:tr>
      <w:tr w:rsidRPr="00306095" w:rsidR="00306095" w:rsidTr="4440D84F" w14:paraId="7B24B6C6" w14:textId="77777777">
        <w:trPr>
          <w:trHeight w:val="300"/>
        </w:trPr>
        <w:tc>
          <w:tcPr>
            <w:tcW w:w="1785" w:type="dxa"/>
            <w:vMerge/>
            <w:tcMar/>
          </w:tcPr>
          <w:p w:rsidRPr="00306095" w:rsidR="00306095" w:rsidRDefault="00306095" w14:paraId="76FC353A" w14:textId="77777777"/>
        </w:tc>
        <w:tc>
          <w:tcPr>
            <w:tcW w:w="6337" w:type="dxa"/>
            <w:tcMar>
              <w:top w:w="15" w:type="dxa"/>
              <w:left w:w="15" w:type="dxa"/>
              <w:right w:w="15" w:type="dxa"/>
            </w:tcMar>
            <w:vAlign w:val="center"/>
          </w:tcPr>
          <w:p w:rsidRPr="00306095" w:rsidR="00306095" w:rsidP="75F29E5E" w:rsidRDefault="00306095" w14:paraId="0B470B7B" w14:textId="1E9CAF1E">
            <w:pPr>
              <w:spacing w:after="120"/>
              <w:rPr>
                <w:rFonts w:ascii="Roboto" w:hAnsi="Roboto" w:eastAsia="Roboto" w:cs="Roboto"/>
                <w:color w:val="000000" w:themeColor="text1"/>
                <w:sz w:val="22"/>
                <w:szCs w:val="22"/>
              </w:rPr>
            </w:pPr>
            <w:r w:rsidRPr="00306095">
              <w:rPr>
                <w:rFonts w:ascii="Roboto" w:hAnsi="Roboto" w:eastAsia="Roboto" w:cs="Roboto"/>
                <w:sz w:val="22"/>
                <w:szCs w:val="22"/>
              </w:rPr>
              <w:t>9F5-REGLAS DEL JUEGO</w:t>
            </w:r>
          </w:p>
        </w:tc>
      </w:tr>
      <w:tr w:rsidRPr="00306095" w:rsidR="00306095" w:rsidTr="4440D84F" w14:paraId="64E461DE" w14:textId="77777777">
        <w:trPr>
          <w:trHeight w:val="300"/>
        </w:trPr>
        <w:tc>
          <w:tcPr>
            <w:tcW w:w="1785" w:type="dxa"/>
            <w:vMerge/>
            <w:tcMar/>
          </w:tcPr>
          <w:p w:rsidRPr="00306095" w:rsidR="00306095" w:rsidRDefault="00306095" w14:paraId="35BBB32C" w14:textId="77777777"/>
        </w:tc>
        <w:tc>
          <w:tcPr>
            <w:tcW w:w="6337" w:type="dxa"/>
            <w:tcMar>
              <w:top w:w="15" w:type="dxa"/>
              <w:left w:w="15" w:type="dxa"/>
              <w:right w:w="15" w:type="dxa"/>
            </w:tcMar>
            <w:vAlign w:val="center"/>
          </w:tcPr>
          <w:p w:rsidRPr="00306095" w:rsidR="00306095" w:rsidP="75F29E5E" w:rsidRDefault="00306095" w14:paraId="6ADCBD6F" w14:textId="5DAAAFC5">
            <w:pPr>
              <w:spacing w:after="120"/>
              <w:rPr>
                <w:rFonts w:ascii="Roboto" w:hAnsi="Roboto" w:eastAsia="Roboto" w:cs="Roboto"/>
                <w:color w:val="000000" w:themeColor="text1"/>
                <w:sz w:val="22"/>
                <w:szCs w:val="22"/>
              </w:rPr>
            </w:pPr>
            <w:r w:rsidRPr="00306095">
              <w:rPr>
                <w:rFonts w:ascii="Roboto" w:hAnsi="Roboto" w:eastAsia="Roboto" w:cs="Roboto"/>
                <w:sz w:val="22"/>
                <w:szCs w:val="22"/>
              </w:rPr>
              <w:t>9F7-TÁCTICA Y SISTEMAS DE JUEGO</w:t>
            </w:r>
          </w:p>
        </w:tc>
      </w:tr>
      <w:tr w:rsidRPr="00306095" w:rsidR="00306095" w:rsidTr="4440D84F" w14:paraId="452F767A" w14:textId="77777777">
        <w:trPr>
          <w:trHeight w:val="300"/>
        </w:trPr>
        <w:tc>
          <w:tcPr>
            <w:tcW w:w="1785" w:type="dxa"/>
            <w:vMerge/>
            <w:tcMar/>
          </w:tcPr>
          <w:p w:rsidRPr="00306095" w:rsidR="00306095" w:rsidRDefault="00306095" w14:paraId="27F36CDA" w14:textId="77777777"/>
        </w:tc>
        <w:tc>
          <w:tcPr>
            <w:tcW w:w="6337" w:type="dxa"/>
            <w:tcMar>
              <w:top w:w="15" w:type="dxa"/>
              <w:left w:w="15" w:type="dxa"/>
              <w:right w:w="15" w:type="dxa"/>
            </w:tcMar>
            <w:vAlign w:val="center"/>
          </w:tcPr>
          <w:p w:rsidRPr="00306095" w:rsidR="00306095" w:rsidP="75F29E5E" w:rsidRDefault="00306095" w14:paraId="44BCAD9B" w14:textId="2EE07C09">
            <w:pPr>
              <w:spacing w:after="120"/>
              <w:rPr>
                <w:rFonts w:ascii="Roboto" w:hAnsi="Roboto" w:eastAsia="Roboto" w:cs="Roboto"/>
                <w:color w:val="000000" w:themeColor="text1"/>
                <w:sz w:val="22"/>
                <w:szCs w:val="22"/>
              </w:rPr>
            </w:pPr>
            <w:r w:rsidRPr="00306095">
              <w:rPr>
                <w:rFonts w:ascii="Roboto" w:hAnsi="Roboto" w:eastAsia="Roboto" w:cs="Roboto"/>
                <w:sz w:val="22"/>
                <w:szCs w:val="22"/>
              </w:rPr>
              <w:t>9T1-SALVAMENTO Y SOCORRISMO</w:t>
            </w:r>
          </w:p>
        </w:tc>
      </w:tr>
      <w:tr w:rsidRPr="00306095" w:rsidR="00306095" w:rsidTr="4440D84F" w14:paraId="3E3B3C69" w14:textId="77777777">
        <w:trPr>
          <w:trHeight w:val="300"/>
        </w:trPr>
        <w:tc>
          <w:tcPr>
            <w:tcW w:w="1785" w:type="dxa"/>
            <w:vMerge/>
            <w:tcMar/>
          </w:tcPr>
          <w:p w:rsidRPr="00306095" w:rsidR="00306095" w:rsidRDefault="00306095" w14:paraId="0F2937D1" w14:textId="77777777"/>
        </w:tc>
        <w:tc>
          <w:tcPr>
            <w:tcW w:w="6337" w:type="dxa"/>
            <w:tcMar>
              <w:top w:w="15" w:type="dxa"/>
              <w:left w:w="15" w:type="dxa"/>
              <w:right w:w="15" w:type="dxa"/>
            </w:tcMar>
            <w:vAlign w:val="center"/>
          </w:tcPr>
          <w:p w:rsidRPr="00306095" w:rsidR="00306095" w:rsidP="75F29E5E" w:rsidRDefault="00306095" w14:paraId="247F9AC3" w14:textId="727C2567">
            <w:pPr>
              <w:spacing w:after="120"/>
              <w:rPr>
                <w:rFonts w:ascii="Roboto" w:hAnsi="Roboto" w:eastAsia="Roboto" w:cs="Roboto"/>
                <w:color w:val="000000" w:themeColor="text1"/>
                <w:sz w:val="22"/>
                <w:szCs w:val="22"/>
              </w:rPr>
            </w:pPr>
            <w:r w:rsidRPr="00306095">
              <w:rPr>
                <w:rFonts w:ascii="Roboto" w:hAnsi="Roboto" w:eastAsia="Roboto" w:cs="Roboto"/>
                <w:sz w:val="22"/>
                <w:szCs w:val="22"/>
              </w:rPr>
              <w:t>9U6-ATLETISMO</w:t>
            </w:r>
          </w:p>
        </w:tc>
      </w:tr>
    </w:tbl>
    <w:p w:rsidR="75F29E5E" w:rsidP="00306095" w:rsidRDefault="75F29E5E" w14:paraId="29C54606" w14:textId="28DCD90E">
      <w:pPr>
        <w:spacing w:after="120"/>
        <w:rPr>
          <w:rFonts w:ascii="Roboto" w:hAnsi="Roboto"/>
        </w:rPr>
      </w:pPr>
    </w:p>
    <w:p w:rsidR="44B8A245" w:rsidP="75F29E5E" w:rsidRDefault="44B8A245" w14:paraId="2DF6A3FD" w14:textId="38683EEA">
      <w:pPr>
        <w:spacing w:after="120"/>
        <w:rPr>
          <w:lang w:val="es-ES"/>
        </w:rPr>
      </w:pPr>
    </w:p>
    <w:p w:rsidR="44B8A245" w:rsidP="00C41441" w:rsidRDefault="44B8A245" w14:paraId="2BFA0DA5" w14:textId="09926E99">
      <w:pPr>
        <w:spacing w:after="120"/>
        <w:jc w:val="center"/>
        <w:rPr>
          <w:rFonts w:ascii="Roboto" w:hAnsi="Roboto" w:eastAsia="Roboto" w:cs="Roboto"/>
          <w:lang w:val="es-ES"/>
        </w:rPr>
      </w:pPr>
    </w:p>
    <w:p w:rsidR="44B8A245" w:rsidP="00C41441" w:rsidRDefault="44B8A245" w14:paraId="7EBBE0C3" w14:textId="55523EED">
      <w:pPr>
        <w:spacing w:after="120"/>
        <w:jc w:val="center"/>
        <w:rPr>
          <w:rFonts w:ascii="Roboto" w:hAnsi="Roboto" w:eastAsia="Roboto" w:cs="Roboto"/>
          <w:lang w:val="es-ES"/>
        </w:rPr>
      </w:pPr>
    </w:p>
    <w:sectPr w:rsidR="44B8A245" w:rsidSect="00D9642D">
      <w:headerReference w:type="default" r:id="rId10"/>
      <w:footerReference w:type="default" r:id="rId11"/>
      <w:headerReference w:type="first" r:id="rId12"/>
      <w:footerReference w:type="first" r:id="rId13"/>
      <w:pgSz w:w="11906" w:h="16838" w:orient="portrait"/>
      <w:pgMar w:top="2520" w:right="1106" w:bottom="1358" w:left="1440" w:header="719" w:footer="92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D1B48" w:rsidRDefault="00CD1B48" w14:paraId="39EB9432" w14:textId="77777777">
      <w:r>
        <w:separator/>
      </w:r>
    </w:p>
  </w:endnote>
  <w:endnote w:type="continuationSeparator" w:id="0">
    <w:p w:rsidR="00CD1B48" w:rsidRDefault="00CD1B48" w14:paraId="4809EC0E" w14:textId="77777777">
      <w:r>
        <w:continuationSeparator/>
      </w:r>
    </w:p>
  </w:endnote>
  <w:endnote w:type="continuationNotice" w:id="1">
    <w:p w:rsidR="00CD1B48" w:rsidRDefault="00CD1B48" w14:paraId="1C8B230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5F29E5E" w:rsidTr="75F29E5E" w14:paraId="72F3AEAC" w14:textId="77777777">
      <w:trPr>
        <w:trHeight w:val="300"/>
      </w:trPr>
      <w:tc>
        <w:tcPr>
          <w:tcW w:w="3120" w:type="dxa"/>
        </w:tcPr>
        <w:p w:rsidR="75F29E5E" w:rsidP="75F29E5E" w:rsidRDefault="75F29E5E" w14:paraId="4F7F4DC5" w14:textId="217FD23A">
          <w:pPr>
            <w:pStyle w:val="Header"/>
            <w:ind w:left="-115"/>
          </w:pPr>
        </w:p>
      </w:tc>
      <w:tc>
        <w:tcPr>
          <w:tcW w:w="3120" w:type="dxa"/>
        </w:tcPr>
        <w:p w:rsidR="75F29E5E" w:rsidP="75F29E5E" w:rsidRDefault="75F29E5E" w14:paraId="364C9FD1" w14:textId="7635837E">
          <w:pPr>
            <w:pStyle w:val="Header"/>
            <w:jc w:val="center"/>
          </w:pPr>
        </w:p>
      </w:tc>
      <w:tc>
        <w:tcPr>
          <w:tcW w:w="3120" w:type="dxa"/>
        </w:tcPr>
        <w:p w:rsidR="75F29E5E" w:rsidP="75F29E5E" w:rsidRDefault="75F29E5E" w14:paraId="5FBD901E" w14:textId="2068DBE9">
          <w:pPr>
            <w:pStyle w:val="Header"/>
            <w:ind w:right="-115"/>
            <w:jc w:val="right"/>
          </w:pPr>
          <w:r>
            <w:fldChar w:fldCharType="begin"/>
          </w:r>
          <w:r>
            <w:instrText>PAGE</w:instrText>
          </w:r>
          <w:r>
            <w:fldChar w:fldCharType="separate"/>
          </w:r>
          <w:r w:rsidR="005D636E">
            <w:rPr>
              <w:noProof/>
            </w:rPr>
            <w:t>2</w:t>
          </w:r>
          <w:r>
            <w:fldChar w:fldCharType="end"/>
          </w:r>
        </w:p>
      </w:tc>
    </w:tr>
  </w:tbl>
  <w:p w:rsidR="005D636E" w:rsidRDefault="005D636E" w14:paraId="696880A8" w14:textId="3077C9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5F29E5E" w:rsidTr="75F29E5E" w14:paraId="28F11F89" w14:textId="77777777">
      <w:trPr>
        <w:trHeight w:val="300"/>
      </w:trPr>
      <w:tc>
        <w:tcPr>
          <w:tcW w:w="3120" w:type="dxa"/>
        </w:tcPr>
        <w:p w:rsidR="75F29E5E" w:rsidP="75F29E5E" w:rsidRDefault="75F29E5E" w14:paraId="10B874C9" w14:textId="07931080">
          <w:pPr>
            <w:pStyle w:val="Header"/>
            <w:ind w:left="-115"/>
          </w:pPr>
        </w:p>
      </w:tc>
      <w:tc>
        <w:tcPr>
          <w:tcW w:w="3120" w:type="dxa"/>
        </w:tcPr>
        <w:p w:rsidR="75F29E5E" w:rsidP="75F29E5E" w:rsidRDefault="75F29E5E" w14:paraId="33035B91" w14:textId="0E176582">
          <w:pPr>
            <w:pStyle w:val="Header"/>
            <w:jc w:val="center"/>
          </w:pPr>
        </w:p>
      </w:tc>
      <w:tc>
        <w:tcPr>
          <w:tcW w:w="3120" w:type="dxa"/>
        </w:tcPr>
        <w:p w:rsidR="75F29E5E" w:rsidP="75F29E5E" w:rsidRDefault="75F29E5E" w14:paraId="0C1F8156" w14:textId="1016926A">
          <w:pPr>
            <w:pStyle w:val="Header"/>
            <w:ind w:right="-115"/>
            <w:jc w:val="right"/>
          </w:pPr>
        </w:p>
      </w:tc>
    </w:tr>
  </w:tbl>
  <w:p w:rsidR="005D636E" w:rsidRDefault="005D636E" w14:paraId="6BB2647A" w14:textId="449F18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D1B48" w:rsidRDefault="00CD1B48" w14:paraId="4ECF8F10" w14:textId="77777777">
      <w:r>
        <w:rPr>
          <w:color w:val="000000"/>
        </w:rPr>
        <w:separator/>
      </w:r>
    </w:p>
  </w:footnote>
  <w:footnote w:type="continuationSeparator" w:id="0">
    <w:p w:rsidR="00CD1B48" w:rsidRDefault="00CD1B48" w14:paraId="0365AD65" w14:textId="77777777">
      <w:r>
        <w:continuationSeparator/>
      </w:r>
    </w:p>
  </w:footnote>
  <w:footnote w:type="continuationNotice" w:id="1">
    <w:p w:rsidR="00CD1B48" w:rsidRDefault="00CD1B48" w14:paraId="622071B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E25D17" w:rsidRDefault="00A502BA" w14:paraId="38840EEF" w14:textId="6F41FBE1">
    <w:pPr>
      <w:pStyle w:val="Header"/>
      <w:ind w:left="-993" w:right="851"/>
      <w:jc w:val="right"/>
    </w:pPr>
    <w:r>
      <w:rPr>
        <w:noProof/>
      </w:rPr>
      <w:drawing>
        <wp:anchor distT="0" distB="0" distL="114300" distR="114300" simplePos="0" relativeHeight="251658241" behindDoc="0" locked="0" layoutInCell="1" allowOverlap="1" wp14:anchorId="0D5BAB94" wp14:editId="63A81616">
          <wp:simplePos x="0" y="0"/>
          <wp:positionH relativeFrom="margin">
            <wp:align>right</wp:align>
          </wp:positionH>
          <wp:positionV relativeFrom="paragraph">
            <wp:posOffset>-10160</wp:posOffset>
          </wp:positionV>
          <wp:extent cx="704850" cy="1057274"/>
          <wp:effectExtent l="0" t="0" r="0" b="0"/>
          <wp:wrapNone/>
          <wp:docPr id="436396966" name="Imagen 436396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704850" cy="1057274"/>
                  </a:xfrm>
                  <a:prstGeom prst="rect">
                    <a:avLst/>
                  </a:prstGeom>
                </pic:spPr>
              </pic:pic>
            </a:graphicData>
          </a:graphic>
        </wp:anchor>
      </w:drawing>
    </w:r>
  </w:p>
  <w:p w:rsidR="00E25D17" w:rsidRDefault="00E25D17" w14:paraId="3D3DCBE7" w14:textId="408CA926">
    <w:pPr>
      <w:pStyle w:val="Header"/>
    </w:pPr>
  </w:p>
  <w:p w:rsidR="00E25D17" w:rsidRDefault="00E25D17" w14:paraId="06C4380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F21FF0" w:rsidR="00E25D17" w:rsidRDefault="00313F55" w14:paraId="727B5E6D" w14:textId="77777777">
    <w:pPr>
      <w:pStyle w:val="Header"/>
      <w:ind w:left="1985" w:right="851"/>
      <w:rPr>
        <w:rFonts w:ascii="Roboto" w:hAnsi="Roboto" w:cs="Times New Roman"/>
        <w:b/>
        <w:color w:val="C00000"/>
        <w:sz w:val="16"/>
        <w:szCs w:val="16"/>
        <w:lang w:eastAsia="es-ES_tradnl"/>
      </w:rPr>
    </w:pPr>
    <w:r w:rsidRPr="00F21FF0">
      <w:rPr>
        <w:rFonts w:ascii="Roboto" w:hAnsi="Roboto" w:cs="Times New Roman"/>
        <w:b/>
        <w:noProof/>
        <w:color w:val="C00000"/>
        <w:sz w:val="16"/>
        <w:szCs w:val="16"/>
        <w:lang w:eastAsia="es-ES_tradnl"/>
      </w:rPr>
      <w:drawing>
        <wp:anchor distT="0" distB="0" distL="114300" distR="114300" simplePos="0" relativeHeight="251658240" behindDoc="0" locked="0" layoutInCell="1" allowOverlap="1" wp14:anchorId="225EC87D" wp14:editId="6738A94F">
          <wp:simplePos x="0" y="0"/>
          <wp:positionH relativeFrom="column">
            <wp:posOffset>-553869</wp:posOffset>
          </wp:positionH>
          <wp:positionV relativeFrom="paragraph">
            <wp:posOffset>-88009</wp:posOffset>
          </wp:positionV>
          <wp:extent cx="2322051" cy="1252204"/>
          <wp:effectExtent l="0" t="0" r="0" b="0"/>
          <wp:wrapNone/>
          <wp:docPr id="1584451332" name="Imagen 5"/>
          <wp:cNvGraphicFramePr/>
          <a:graphic xmlns:a="http://schemas.openxmlformats.org/drawingml/2006/main">
            <a:graphicData uri="http://schemas.openxmlformats.org/drawingml/2006/picture">
              <pic:pic xmlns:pic="http://schemas.openxmlformats.org/drawingml/2006/picture">
                <pic:nvPicPr>
                  <pic:cNvPr id="2" name="Imagen 5"/>
                  <pic:cNvPicPr/>
                </pic:nvPicPr>
                <pic:blipFill>
                  <a:blip r:embed="rId1">
                    <a:extLst>
                      <a:ext uri="{28A0092B-C50C-407E-A947-70E740481C1C}">
                        <a14:useLocalDpi xmlns:a14="http://schemas.microsoft.com/office/drawing/2010/main" val="0"/>
                      </a:ext>
                    </a:extLst>
                  </a:blip>
                  <a:srcRect t="497" b="497"/>
                  <a:stretch>
                    <a:fillRect/>
                  </a:stretch>
                </pic:blipFill>
                <pic:spPr bwMode="auto">
                  <a:xfrm>
                    <a:off x="0" y="0"/>
                    <a:ext cx="2322051" cy="125220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Pr="00F21FF0" w:rsidR="00E25D17" w:rsidP="008930F1" w:rsidRDefault="5AD249C2" w14:paraId="66EB2DB5" w14:textId="7744314F">
    <w:pPr>
      <w:pStyle w:val="Standard"/>
      <w:ind w:left="1985"/>
      <w:jc w:val="right"/>
      <w:rPr>
        <w:rFonts w:ascii="Roboto" w:hAnsi="Roboto" w:cs="Times New Roman"/>
        <w:b/>
        <w:bCs/>
        <w:sz w:val="16"/>
        <w:szCs w:val="16"/>
        <w:lang w:val="es-ES" w:eastAsia="es-ES"/>
      </w:rPr>
    </w:pPr>
    <w:r w:rsidRPr="5AD249C2">
      <w:rPr>
        <w:rFonts w:ascii="Roboto" w:hAnsi="Roboto" w:cs="Times New Roman"/>
        <w:b/>
        <w:bCs/>
        <w:sz w:val="16"/>
        <w:szCs w:val="16"/>
        <w:lang w:val="es-ES" w:eastAsia="es-ES"/>
      </w:rPr>
      <w:t>Direcció General de Personal Docent</w:t>
    </w:r>
  </w:p>
  <w:p w:rsidRPr="00F32F33" w:rsidR="00E25D17" w:rsidRDefault="00E25D17" w14:paraId="67455537" w14:textId="2D739011">
    <w:pPr>
      <w:pStyle w:val="Standard"/>
      <w:ind w:left="1985"/>
      <w:rPr>
        <w:rFonts w:ascii="Roboto" w:hAnsi="Roboto" w:cs="Times New Roman"/>
        <w:b/>
        <w:bCs/>
        <w:sz w:val="16"/>
        <w:szCs w:val="16"/>
        <w:lang w:eastAsia="es-ES_tradnl"/>
      </w:rPr>
    </w:pPr>
  </w:p>
  <w:p w:rsidRPr="00F32F33" w:rsidR="00E25D17" w:rsidRDefault="00E25D17" w14:paraId="69E3155D" w14:textId="77777777">
    <w:pPr>
      <w:pStyle w:val="Standard"/>
      <w:ind w:left="1985"/>
      <w:rPr>
        <w:rFonts w:ascii="Roboto" w:hAnsi="Roboto" w:cs="Times New Roman"/>
        <w:sz w:val="16"/>
        <w:szCs w:val="16"/>
        <w:lang w:eastAsia="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C95AF"/>
    <w:multiLevelType w:val="hybridMultilevel"/>
    <w:tmpl w:val="EDBCD2B4"/>
    <w:lvl w:ilvl="0" w:tplc="BC50C150">
      <w:start w:val="1"/>
      <w:numFmt w:val="lowerLetter"/>
      <w:lvlText w:val="%1."/>
      <w:lvlJc w:val="left"/>
      <w:pPr>
        <w:ind w:left="1080" w:hanging="360"/>
      </w:pPr>
    </w:lvl>
    <w:lvl w:ilvl="1" w:tplc="9808E3A6">
      <w:start w:val="1"/>
      <w:numFmt w:val="lowerLetter"/>
      <w:lvlText w:val="%2."/>
      <w:lvlJc w:val="left"/>
      <w:pPr>
        <w:ind w:left="1800" w:hanging="360"/>
      </w:pPr>
    </w:lvl>
    <w:lvl w:ilvl="2" w:tplc="0E80A826">
      <w:start w:val="1"/>
      <w:numFmt w:val="lowerRoman"/>
      <w:lvlText w:val="%3."/>
      <w:lvlJc w:val="right"/>
      <w:pPr>
        <w:ind w:left="2520" w:hanging="180"/>
      </w:pPr>
    </w:lvl>
    <w:lvl w:ilvl="3" w:tplc="3C003002">
      <w:start w:val="1"/>
      <w:numFmt w:val="decimal"/>
      <w:lvlText w:val="%4."/>
      <w:lvlJc w:val="left"/>
      <w:pPr>
        <w:ind w:left="3240" w:hanging="360"/>
      </w:pPr>
    </w:lvl>
    <w:lvl w:ilvl="4" w:tplc="06D68648">
      <w:start w:val="1"/>
      <w:numFmt w:val="lowerLetter"/>
      <w:lvlText w:val="%5."/>
      <w:lvlJc w:val="left"/>
      <w:pPr>
        <w:ind w:left="3960" w:hanging="360"/>
      </w:pPr>
    </w:lvl>
    <w:lvl w:ilvl="5" w:tplc="DBD2CAD4">
      <w:start w:val="1"/>
      <w:numFmt w:val="lowerRoman"/>
      <w:lvlText w:val="%6."/>
      <w:lvlJc w:val="right"/>
      <w:pPr>
        <w:ind w:left="4680" w:hanging="180"/>
      </w:pPr>
    </w:lvl>
    <w:lvl w:ilvl="6" w:tplc="9A9853E4">
      <w:start w:val="1"/>
      <w:numFmt w:val="decimal"/>
      <w:lvlText w:val="%7."/>
      <w:lvlJc w:val="left"/>
      <w:pPr>
        <w:ind w:left="5400" w:hanging="360"/>
      </w:pPr>
    </w:lvl>
    <w:lvl w:ilvl="7" w:tplc="ADC4ECCC">
      <w:start w:val="1"/>
      <w:numFmt w:val="lowerLetter"/>
      <w:lvlText w:val="%8."/>
      <w:lvlJc w:val="left"/>
      <w:pPr>
        <w:ind w:left="6120" w:hanging="360"/>
      </w:pPr>
    </w:lvl>
    <w:lvl w:ilvl="8" w:tplc="F8F6B35A">
      <w:start w:val="1"/>
      <w:numFmt w:val="lowerRoman"/>
      <w:lvlText w:val="%9."/>
      <w:lvlJc w:val="right"/>
      <w:pPr>
        <w:ind w:left="6840" w:hanging="180"/>
      </w:pPr>
    </w:lvl>
  </w:abstractNum>
  <w:abstractNum w:abstractNumId="1" w15:restartNumberingAfterBreak="0">
    <w:nsid w:val="01165E46"/>
    <w:multiLevelType w:val="hybridMultilevel"/>
    <w:tmpl w:val="786C5FB6"/>
    <w:lvl w:ilvl="0" w:tplc="5B842DEE">
      <w:start w:val="1"/>
      <w:numFmt w:val="lowerLetter"/>
      <w:lvlText w:val="%1."/>
      <w:lvlJc w:val="left"/>
      <w:pPr>
        <w:ind w:left="1080" w:hanging="360"/>
      </w:pPr>
    </w:lvl>
    <w:lvl w:ilvl="1" w:tplc="7062D07C">
      <w:start w:val="1"/>
      <w:numFmt w:val="lowerLetter"/>
      <w:lvlText w:val="%2."/>
      <w:lvlJc w:val="left"/>
      <w:pPr>
        <w:ind w:left="1800" w:hanging="360"/>
      </w:pPr>
    </w:lvl>
    <w:lvl w:ilvl="2" w:tplc="CCC8D44A">
      <w:start w:val="1"/>
      <w:numFmt w:val="lowerRoman"/>
      <w:lvlText w:val="%3."/>
      <w:lvlJc w:val="right"/>
      <w:pPr>
        <w:ind w:left="2520" w:hanging="180"/>
      </w:pPr>
    </w:lvl>
    <w:lvl w:ilvl="3" w:tplc="AA8410C6">
      <w:start w:val="1"/>
      <w:numFmt w:val="decimal"/>
      <w:lvlText w:val="%4."/>
      <w:lvlJc w:val="left"/>
      <w:pPr>
        <w:ind w:left="3240" w:hanging="360"/>
      </w:pPr>
    </w:lvl>
    <w:lvl w:ilvl="4" w:tplc="F65A9488">
      <w:start w:val="1"/>
      <w:numFmt w:val="lowerLetter"/>
      <w:lvlText w:val="%5."/>
      <w:lvlJc w:val="left"/>
      <w:pPr>
        <w:ind w:left="3960" w:hanging="360"/>
      </w:pPr>
    </w:lvl>
    <w:lvl w:ilvl="5" w:tplc="D3F87DB6">
      <w:start w:val="1"/>
      <w:numFmt w:val="lowerRoman"/>
      <w:lvlText w:val="%6."/>
      <w:lvlJc w:val="right"/>
      <w:pPr>
        <w:ind w:left="4680" w:hanging="180"/>
      </w:pPr>
    </w:lvl>
    <w:lvl w:ilvl="6" w:tplc="4ADC6498">
      <w:start w:val="1"/>
      <w:numFmt w:val="decimal"/>
      <w:lvlText w:val="%7."/>
      <w:lvlJc w:val="left"/>
      <w:pPr>
        <w:ind w:left="5400" w:hanging="360"/>
      </w:pPr>
    </w:lvl>
    <w:lvl w:ilvl="7" w:tplc="8BB8A9BC">
      <w:start w:val="1"/>
      <w:numFmt w:val="lowerLetter"/>
      <w:lvlText w:val="%8."/>
      <w:lvlJc w:val="left"/>
      <w:pPr>
        <w:ind w:left="6120" w:hanging="360"/>
      </w:pPr>
    </w:lvl>
    <w:lvl w:ilvl="8" w:tplc="41FCF274">
      <w:start w:val="1"/>
      <w:numFmt w:val="lowerRoman"/>
      <w:lvlText w:val="%9."/>
      <w:lvlJc w:val="right"/>
      <w:pPr>
        <w:ind w:left="6840" w:hanging="180"/>
      </w:pPr>
    </w:lvl>
  </w:abstractNum>
  <w:abstractNum w:abstractNumId="2" w15:restartNumberingAfterBreak="0">
    <w:nsid w:val="0A0358D1"/>
    <w:multiLevelType w:val="multilevel"/>
    <w:tmpl w:val="41D4D1CC"/>
    <w:styleLink w:val="Sin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 w15:restartNumberingAfterBreak="0">
    <w:nsid w:val="0FC72DDD"/>
    <w:multiLevelType w:val="hybridMultilevel"/>
    <w:tmpl w:val="F6862FD8"/>
    <w:lvl w:ilvl="0" w:tplc="EB0A6970">
      <w:start w:val="1"/>
      <w:numFmt w:val="bullet"/>
      <w:lvlText w:val="-"/>
      <w:lvlJc w:val="left"/>
      <w:pPr>
        <w:ind w:left="1776" w:hanging="360"/>
      </w:pPr>
      <w:rPr>
        <w:rFonts w:hint="default" w:ascii="Aptos" w:hAnsi="Aptos"/>
      </w:rPr>
    </w:lvl>
    <w:lvl w:ilvl="1" w:tplc="5E3C7B06">
      <w:start w:val="1"/>
      <w:numFmt w:val="bullet"/>
      <w:lvlText w:val="o"/>
      <w:lvlJc w:val="left"/>
      <w:pPr>
        <w:ind w:left="2496" w:hanging="360"/>
      </w:pPr>
      <w:rPr>
        <w:rFonts w:hint="default" w:ascii="Courier New" w:hAnsi="Courier New"/>
      </w:rPr>
    </w:lvl>
    <w:lvl w:ilvl="2" w:tplc="2716CFCE">
      <w:start w:val="1"/>
      <w:numFmt w:val="bullet"/>
      <w:lvlText w:val=""/>
      <w:lvlJc w:val="left"/>
      <w:pPr>
        <w:ind w:left="3216" w:hanging="360"/>
      </w:pPr>
      <w:rPr>
        <w:rFonts w:hint="default" w:ascii="Wingdings" w:hAnsi="Wingdings"/>
      </w:rPr>
    </w:lvl>
    <w:lvl w:ilvl="3" w:tplc="8DD24C8C">
      <w:start w:val="1"/>
      <w:numFmt w:val="bullet"/>
      <w:lvlText w:val=""/>
      <w:lvlJc w:val="left"/>
      <w:pPr>
        <w:ind w:left="3936" w:hanging="360"/>
      </w:pPr>
      <w:rPr>
        <w:rFonts w:hint="default" w:ascii="Symbol" w:hAnsi="Symbol"/>
      </w:rPr>
    </w:lvl>
    <w:lvl w:ilvl="4" w:tplc="E4AC44F8">
      <w:start w:val="1"/>
      <w:numFmt w:val="bullet"/>
      <w:lvlText w:val="o"/>
      <w:lvlJc w:val="left"/>
      <w:pPr>
        <w:ind w:left="4656" w:hanging="360"/>
      </w:pPr>
      <w:rPr>
        <w:rFonts w:hint="default" w:ascii="Courier New" w:hAnsi="Courier New"/>
      </w:rPr>
    </w:lvl>
    <w:lvl w:ilvl="5" w:tplc="2EF82818">
      <w:start w:val="1"/>
      <w:numFmt w:val="bullet"/>
      <w:lvlText w:val=""/>
      <w:lvlJc w:val="left"/>
      <w:pPr>
        <w:ind w:left="5376" w:hanging="360"/>
      </w:pPr>
      <w:rPr>
        <w:rFonts w:hint="default" w:ascii="Wingdings" w:hAnsi="Wingdings"/>
      </w:rPr>
    </w:lvl>
    <w:lvl w:ilvl="6" w:tplc="8E608D8C">
      <w:start w:val="1"/>
      <w:numFmt w:val="bullet"/>
      <w:lvlText w:val=""/>
      <w:lvlJc w:val="left"/>
      <w:pPr>
        <w:ind w:left="6096" w:hanging="360"/>
      </w:pPr>
      <w:rPr>
        <w:rFonts w:hint="default" w:ascii="Symbol" w:hAnsi="Symbol"/>
      </w:rPr>
    </w:lvl>
    <w:lvl w:ilvl="7" w:tplc="C4B02BBE">
      <w:start w:val="1"/>
      <w:numFmt w:val="bullet"/>
      <w:lvlText w:val="o"/>
      <w:lvlJc w:val="left"/>
      <w:pPr>
        <w:ind w:left="6816" w:hanging="360"/>
      </w:pPr>
      <w:rPr>
        <w:rFonts w:hint="default" w:ascii="Courier New" w:hAnsi="Courier New"/>
      </w:rPr>
    </w:lvl>
    <w:lvl w:ilvl="8" w:tplc="6F36FC78">
      <w:start w:val="1"/>
      <w:numFmt w:val="bullet"/>
      <w:lvlText w:val=""/>
      <w:lvlJc w:val="left"/>
      <w:pPr>
        <w:ind w:left="7536" w:hanging="360"/>
      </w:pPr>
      <w:rPr>
        <w:rFonts w:hint="default" w:ascii="Wingdings" w:hAnsi="Wingdings"/>
      </w:rPr>
    </w:lvl>
  </w:abstractNum>
  <w:abstractNum w:abstractNumId="4" w15:restartNumberingAfterBreak="0">
    <w:nsid w:val="1E89831D"/>
    <w:multiLevelType w:val="hybridMultilevel"/>
    <w:tmpl w:val="EDC43100"/>
    <w:lvl w:ilvl="0" w:tplc="57524E26">
      <w:start w:val="1"/>
      <w:numFmt w:val="bullet"/>
      <w:lvlText w:val="-"/>
      <w:lvlJc w:val="left"/>
      <w:pPr>
        <w:ind w:left="720" w:hanging="360"/>
      </w:pPr>
      <w:rPr>
        <w:rFonts w:hint="default" w:ascii="Roboto" w:hAnsi="Roboto"/>
      </w:rPr>
    </w:lvl>
    <w:lvl w:ilvl="1" w:tplc="9C48EE30">
      <w:start w:val="1"/>
      <w:numFmt w:val="bullet"/>
      <w:lvlText w:val="o"/>
      <w:lvlJc w:val="left"/>
      <w:pPr>
        <w:ind w:left="1440" w:hanging="360"/>
      </w:pPr>
      <w:rPr>
        <w:rFonts w:hint="default" w:ascii="Courier New" w:hAnsi="Courier New"/>
      </w:rPr>
    </w:lvl>
    <w:lvl w:ilvl="2" w:tplc="6BF06172">
      <w:start w:val="1"/>
      <w:numFmt w:val="bullet"/>
      <w:lvlText w:val=""/>
      <w:lvlJc w:val="left"/>
      <w:pPr>
        <w:ind w:left="2160" w:hanging="360"/>
      </w:pPr>
      <w:rPr>
        <w:rFonts w:hint="default" w:ascii="Wingdings" w:hAnsi="Wingdings"/>
      </w:rPr>
    </w:lvl>
    <w:lvl w:ilvl="3" w:tplc="AD66C62C">
      <w:start w:val="1"/>
      <w:numFmt w:val="bullet"/>
      <w:lvlText w:val=""/>
      <w:lvlJc w:val="left"/>
      <w:pPr>
        <w:ind w:left="2880" w:hanging="360"/>
      </w:pPr>
      <w:rPr>
        <w:rFonts w:hint="default" w:ascii="Symbol" w:hAnsi="Symbol"/>
      </w:rPr>
    </w:lvl>
    <w:lvl w:ilvl="4" w:tplc="22D0E89A">
      <w:start w:val="1"/>
      <w:numFmt w:val="bullet"/>
      <w:lvlText w:val="o"/>
      <w:lvlJc w:val="left"/>
      <w:pPr>
        <w:ind w:left="3600" w:hanging="360"/>
      </w:pPr>
      <w:rPr>
        <w:rFonts w:hint="default" w:ascii="Courier New" w:hAnsi="Courier New"/>
      </w:rPr>
    </w:lvl>
    <w:lvl w:ilvl="5" w:tplc="21147CCC">
      <w:start w:val="1"/>
      <w:numFmt w:val="bullet"/>
      <w:lvlText w:val=""/>
      <w:lvlJc w:val="left"/>
      <w:pPr>
        <w:ind w:left="4320" w:hanging="360"/>
      </w:pPr>
      <w:rPr>
        <w:rFonts w:hint="default" w:ascii="Wingdings" w:hAnsi="Wingdings"/>
      </w:rPr>
    </w:lvl>
    <w:lvl w:ilvl="6" w:tplc="FDC620FC">
      <w:start w:val="1"/>
      <w:numFmt w:val="bullet"/>
      <w:lvlText w:val=""/>
      <w:lvlJc w:val="left"/>
      <w:pPr>
        <w:ind w:left="5040" w:hanging="360"/>
      </w:pPr>
      <w:rPr>
        <w:rFonts w:hint="default" w:ascii="Symbol" w:hAnsi="Symbol"/>
      </w:rPr>
    </w:lvl>
    <w:lvl w:ilvl="7" w:tplc="E710E496">
      <w:start w:val="1"/>
      <w:numFmt w:val="bullet"/>
      <w:lvlText w:val="o"/>
      <w:lvlJc w:val="left"/>
      <w:pPr>
        <w:ind w:left="5760" w:hanging="360"/>
      </w:pPr>
      <w:rPr>
        <w:rFonts w:hint="default" w:ascii="Courier New" w:hAnsi="Courier New"/>
      </w:rPr>
    </w:lvl>
    <w:lvl w:ilvl="8" w:tplc="13E6C12A">
      <w:start w:val="1"/>
      <w:numFmt w:val="bullet"/>
      <w:lvlText w:val=""/>
      <w:lvlJc w:val="left"/>
      <w:pPr>
        <w:ind w:left="6480" w:hanging="360"/>
      </w:pPr>
      <w:rPr>
        <w:rFonts w:hint="default" w:ascii="Wingdings" w:hAnsi="Wingdings"/>
      </w:rPr>
    </w:lvl>
  </w:abstractNum>
  <w:abstractNum w:abstractNumId="5" w15:restartNumberingAfterBreak="0">
    <w:nsid w:val="25DC712B"/>
    <w:multiLevelType w:val="hybridMultilevel"/>
    <w:tmpl w:val="16FAB368"/>
    <w:lvl w:ilvl="0" w:tplc="1912357E">
      <w:start w:val="1"/>
      <w:numFmt w:val="decimal"/>
      <w:lvlText w:val="%1."/>
      <w:lvlJc w:val="left"/>
      <w:pPr>
        <w:ind w:left="720" w:hanging="360"/>
      </w:pPr>
    </w:lvl>
    <w:lvl w:ilvl="1" w:tplc="6D2A5EB4">
      <w:start w:val="1"/>
      <w:numFmt w:val="lowerLetter"/>
      <w:lvlText w:val="%2."/>
      <w:lvlJc w:val="left"/>
      <w:pPr>
        <w:ind w:left="1440" w:hanging="360"/>
      </w:pPr>
    </w:lvl>
    <w:lvl w:ilvl="2" w:tplc="888CEBFC">
      <w:start w:val="1"/>
      <w:numFmt w:val="lowerRoman"/>
      <w:lvlText w:val="%3."/>
      <w:lvlJc w:val="right"/>
      <w:pPr>
        <w:ind w:left="2160" w:hanging="180"/>
      </w:pPr>
    </w:lvl>
    <w:lvl w:ilvl="3" w:tplc="AE3EFC70">
      <w:start w:val="1"/>
      <w:numFmt w:val="decimal"/>
      <w:lvlText w:val="%4."/>
      <w:lvlJc w:val="left"/>
      <w:pPr>
        <w:ind w:left="2880" w:hanging="360"/>
      </w:pPr>
    </w:lvl>
    <w:lvl w:ilvl="4" w:tplc="00C605AC">
      <w:start w:val="1"/>
      <w:numFmt w:val="lowerLetter"/>
      <w:lvlText w:val="%5."/>
      <w:lvlJc w:val="left"/>
      <w:pPr>
        <w:ind w:left="3600" w:hanging="360"/>
      </w:pPr>
    </w:lvl>
    <w:lvl w:ilvl="5" w:tplc="F0849492">
      <w:start w:val="1"/>
      <w:numFmt w:val="lowerRoman"/>
      <w:lvlText w:val="%6."/>
      <w:lvlJc w:val="right"/>
      <w:pPr>
        <w:ind w:left="4320" w:hanging="180"/>
      </w:pPr>
    </w:lvl>
    <w:lvl w:ilvl="6" w:tplc="53069FDA">
      <w:start w:val="1"/>
      <w:numFmt w:val="decimal"/>
      <w:lvlText w:val="%7."/>
      <w:lvlJc w:val="left"/>
      <w:pPr>
        <w:ind w:left="5040" w:hanging="360"/>
      </w:pPr>
    </w:lvl>
    <w:lvl w:ilvl="7" w:tplc="D4CC321C">
      <w:start w:val="1"/>
      <w:numFmt w:val="lowerLetter"/>
      <w:lvlText w:val="%8."/>
      <w:lvlJc w:val="left"/>
      <w:pPr>
        <w:ind w:left="5760" w:hanging="360"/>
      </w:pPr>
    </w:lvl>
    <w:lvl w:ilvl="8" w:tplc="BFA82AA0">
      <w:start w:val="1"/>
      <w:numFmt w:val="lowerRoman"/>
      <w:lvlText w:val="%9."/>
      <w:lvlJc w:val="right"/>
      <w:pPr>
        <w:ind w:left="6480" w:hanging="180"/>
      </w:pPr>
    </w:lvl>
  </w:abstractNum>
  <w:abstractNum w:abstractNumId="6" w15:restartNumberingAfterBreak="0">
    <w:nsid w:val="3C0D71D3"/>
    <w:multiLevelType w:val="hybridMultilevel"/>
    <w:tmpl w:val="E5EE6B30"/>
    <w:lvl w:ilvl="0" w:tplc="3A18045A">
      <w:start w:val="7"/>
      <w:numFmt w:val="bullet"/>
      <w:lvlText w:val="-"/>
      <w:lvlJc w:val="left"/>
      <w:pPr>
        <w:ind w:left="720" w:hanging="360"/>
      </w:pPr>
      <w:rPr>
        <w:rFonts w:hint="default" w:ascii="Roboto" w:hAnsi="Roboto" w:eastAsia="Calibri" w:cs="Tahoma"/>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7" w15:restartNumberingAfterBreak="0">
    <w:nsid w:val="42406072"/>
    <w:multiLevelType w:val="hybridMultilevel"/>
    <w:tmpl w:val="DEC0F8C8"/>
    <w:lvl w:ilvl="0" w:tplc="3A18045A">
      <w:start w:val="7"/>
      <w:numFmt w:val="bullet"/>
      <w:lvlText w:val="-"/>
      <w:lvlJc w:val="left"/>
      <w:pPr>
        <w:ind w:left="1065" w:hanging="705"/>
      </w:pPr>
      <w:rPr>
        <w:rFonts w:hint="default" w:ascii="Roboto" w:hAnsi="Roboto" w:eastAsia="Calibri" w:cs="Tahoma"/>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8" w15:restartNumberingAfterBreak="0">
    <w:nsid w:val="4B512FDF"/>
    <w:multiLevelType w:val="hybridMultilevel"/>
    <w:tmpl w:val="61E27ED6"/>
    <w:lvl w:ilvl="0" w:tplc="54049658">
      <w:start w:val="1"/>
      <w:numFmt w:val="bullet"/>
      <w:lvlText w:val="-"/>
      <w:lvlJc w:val="left"/>
      <w:pPr>
        <w:ind w:left="4608" w:hanging="360"/>
      </w:pPr>
      <w:rPr>
        <w:rFonts w:hint="default" w:ascii="Aptos" w:hAnsi="Aptos"/>
      </w:rPr>
    </w:lvl>
    <w:lvl w:ilvl="1" w:tplc="1B56320A">
      <w:start w:val="1"/>
      <w:numFmt w:val="bullet"/>
      <w:lvlText w:val="o"/>
      <w:lvlJc w:val="left"/>
      <w:pPr>
        <w:ind w:left="5328" w:hanging="360"/>
      </w:pPr>
      <w:rPr>
        <w:rFonts w:hint="default" w:ascii="Courier New" w:hAnsi="Courier New"/>
      </w:rPr>
    </w:lvl>
    <w:lvl w:ilvl="2" w:tplc="072EBBCC">
      <w:start w:val="1"/>
      <w:numFmt w:val="bullet"/>
      <w:lvlText w:val=""/>
      <w:lvlJc w:val="left"/>
      <w:pPr>
        <w:ind w:left="6048" w:hanging="360"/>
      </w:pPr>
      <w:rPr>
        <w:rFonts w:hint="default" w:ascii="Wingdings" w:hAnsi="Wingdings"/>
      </w:rPr>
    </w:lvl>
    <w:lvl w:ilvl="3" w:tplc="2F7E5776">
      <w:start w:val="1"/>
      <w:numFmt w:val="bullet"/>
      <w:lvlText w:val=""/>
      <w:lvlJc w:val="left"/>
      <w:pPr>
        <w:ind w:left="6768" w:hanging="360"/>
      </w:pPr>
      <w:rPr>
        <w:rFonts w:hint="default" w:ascii="Symbol" w:hAnsi="Symbol"/>
      </w:rPr>
    </w:lvl>
    <w:lvl w:ilvl="4" w:tplc="C7C43608">
      <w:start w:val="1"/>
      <w:numFmt w:val="bullet"/>
      <w:lvlText w:val="o"/>
      <w:lvlJc w:val="left"/>
      <w:pPr>
        <w:ind w:left="7488" w:hanging="360"/>
      </w:pPr>
      <w:rPr>
        <w:rFonts w:hint="default" w:ascii="Courier New" w:hAnsi="Courier New"/>
      </w:rPr>
    </w:lvl>
    <w:lvl w:ilvl="5" w:tplc="1D0E1CDE">
      <w:start w:val="1"/>
      <w:numFmt w:val="bullet"/>
      <w:lvlText w:val=""/>
      <w:lvlJc w:val="left"/>
      <w:pPr>
        <w:ind w:left="8208" w:hanging="360"/>
      </w:pPr>
      <w:rPr>
        <w:rFonts w:hint="default" w:ascii="Wingdings" w:hAnsi="Wingdings"/>
      </w:rPr>
    </w:lvl>
    <w:lvl w:ilvl="6" w:tplc="D1A2CD8C">
      <w:start w:val="1"/>
      <w:numFmt w:val="bullet"/>
      <w:lvlText w:val=""/>
      <w:lvlJc w:val="left"/>
      <w:pPr>
        <w:ind w:left="8928" w:hanging="360"/>
      </w:pPr>
      <w:rPr>
        <w:rFonts w:hint="default" w:ascii="Symbol" w:hAnsi="Symbol"/>
      </w:rPr>
    </w:lvl>
    <w:lvl w:ilvl="7" w:tplc="1424213A">
      <w:start w:val="1"/>
      <w:numFmt w:val="bullet"/>
      <w:lvlText w:val="o"/>
      <w:lvlJc w:val="left"/>
      <w:pPr>
        <w:ind w:left="9648" w:hanging="360"/>
      </w:pPr>
      <w:rPr>
        <w:rFonts w:hint="default" w:ascii="Courier New" w:hAnsi="Courier New"/>
      </w:rPr>
    </w:lvl>
    <w:lvl w:ilvl="8" w:tplc="274624A4">
      <w:start w:val="1"/>
      <w:numFmt w:val="bullet"/>
      <w:lvlText w:val=""/>
      <w:lvlJc w:val="left"/>
      <w:pPr>
        <w:ind w:left="10368" w:hanging="360"/>
      </w:pPr>
      <w:rPr>
        <w:rFonts w:hint="default" w:ascii="Wingdings" w:hAnsi="Wingdings"/>
      </w:rPr>
    </w:lvl>
  </w:abstractNum>
  <w:abstractNum w:abstractNumId="9" w15:restartNumberingAfterBreak="0">
    <w:nsid w:val="516E2E86"/>
    <w:multiLevelType w:val="hybridMultilevel"/>
    <w:tmpl w:val="21A63CFC"/>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0" w15:restartNumberingAfterBreak="0">
    <w:nsid w:val="5216BAD7"/>
    <w:multiLevelType w:val="hybridMultilevel"/>
    <w:tmpl w:val="BB9C02A8"/>
    <w:lvl w:ilvl="0" w:tplc="3B72FF3A">
      <w:start w:val="1"/>
      <w:numFmt w:val="bullet"/>
      <w:lvlText w:val=""/>
      <w:lvlJc w:val="left"/>
      <w:pPr>
        <w:ind w:left="720" w:hanging="360"/>
      </w:pPr>
      <w:rPr>
        <w:rFonts w:hint="default" w:ascii="Symbol" w:hAnsi="Symbol"/>
      </w:rPr>
    </w:lvl>
    <w:lvl w:ilvl="1" w:tplc="1696B7D2">
      <w:start w:val="1"/>
      <w:numFmt w:val="bullet"/>
      <w:lvlText w:val="o"/>
      <w:lvlJc w:val="left"/>
      <w:pPr>
        <w:ind w:left="1440" w:hanging="360"/>
      </w:pPr>
      <w:rPr>
        <w:rFonts w:hint="default" w:ascii="Courier New" w:hAnsi="Courier New"/>
      </w:rPr>
    </w:lvl>
    <w:lvl w:ilvl="2" w:tplc="65282836">
      <w:start w:val="1"/>
      <w:numFmt w:val="bullet"/>
      <w:lvlText w:val=""/>
      <w:lvlJc w:val="left"/>
      <w:pPr>
        <w:ind w:left="2160" w:hanging="360"/>
      </w:pPr>
      <w:rPr>
        <w:rFonts w:hint="default" w:ascii="Wingdings" w:hAnsi="Wingdings"/>
      </w:rPr>
    </w:lvl>
    <w:lvl w:ilvl="3" w:tplc="18EA459E">
      <w:start w:val="1"/>
      <w:numFmt w:val="bullet"/>
      <w:lvlText w:val=""/>
      <w:lvlJc w:val="left"/>
      <w:pPr>
        <w:ind w:left="2880" w:hanging="360"/>
      </w:pPr>
      <w:rPr>
        <w:rFonts w:hint="default" w:ascii="Symbol" w:hAnsi="Symbol"/>
      </w:rPr>
    </w:lvl>
    <w:lvl w:ilvl="4" w:tplc="4A1C9D10">
      <w:start w:val="1"/>
      <w:numFmt w:val="bullet"/>
      <w:lvlText w:val="o"/>
      <w:lvlJc w:val="left"/>
      <w:pPr>
        <w:ind w:left="3600" w:hanging="360"/>
      </w:pPr>
      <w:rPr>
        <w:rFonts w:hint="default" w:ascii="Courier New" w:hAnsi="Courier New"/>
      </w:rPr>
    </w:lvl>
    <w:lvl w:ilvl="5" w:tplc="11C078CC">
      <w:start w:val="1"/>
      <w:numFmt w:val="bullet"/>
      <w:lvlText w:val=""/>
      <w:lvlJc w:val="left"/>
      <w:pPr>
        <w:ind w:left="4320" w:hanging="360"/>
      </w:pPr>
      <w:rPr>
        <w:rFonts w:hint="default" w:ascii="Wingdings" w:hAnsi="Wingdings"/>
      </w:rPr>
    </w:lvl>
    <w:lvl w:ilvl="6" w:tplc="A150FFCE">
      <w:start w:val="1"/>
      <w:numFmt w:val="bullet"/>
      <w:lvlText w:val=""/>
      <w:lvlJc w:val="left"/>
      <w:pPr>
        <w:ind w:left="5040" w:hanging="360"/>
      </w:pPr>
      <w:rPr>
        <w:rFonts w:hint="default" w:ascii="Symbol" w:hAnsi="Symbol"/>
      </w:rPr>
    </w:lvl>
    <w:lvl w:ilvl="7" w:tplc="3C724474">
      <w:start w:val="1"/>
      <w:numFmt w:val="bullet"/>
      <w:lvlText w:val="o"/>
      <w:lvlJc w:val="left"/>
      <w:pPr>
        <w:ind w:left="5760" w:hanging="360"/>
      </w:pPr>
      <w:rPr>
        <w:rFonts w:hint="default" w:ascii="Courier New" w:hAnsi="Courier New"/>
      </w:rPr>
    </w:lvl>
    <w:lvl w:ilvl="8" w:tplc="68A85538">
      <w:start w:val="1"/>
      <w:numFmt w:val="bullet"/>
      <w:lvlText w:val=""/>
      <w:lvlJc w:val="left"/>
      <w:pPr>
        <w:ind w:left="6480" w:hanging="360"/>
      </w:pPr>
      <w:rPr>
        <w:rFonts w:hint="default" w:ascii="Wingdings" w:hAnsi="Wingdings"/>
      </w:rPr>
    </w:lvl>
  </w:abstractNum>
  <w:abstractNum w:abstractNumId="11" w15:restartNumberingAfterBreak="0">
    <w:nsid w:val="6C717FD6"/>
    <w:multiLevelType w:val="hybridMultilevel"/>
    <w:tmpl w:val="7018D610"/>
    <w:lvl w:ilvl="0" w:tplc="3A18045A">
      <w:start w:val="7"/>
      <w:numFmt w:val="bullet"/>
      <w:lvlText w:val="-"/>
      <w:lvlJc w:val="left"/>
      <w:pPr>
        <w:ind w:left="1065" w:hanging="705"/>
      </w:pPr>
      <w:rPr>
        <w:rFonts w:hint="default" w:ascii="Roboto" w:hAnsi="Roboto" w:eastAsia="Calibri" w:cs="Tahoma"/>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2" w15:restartNumberingAfterBreak="0">
    <w:nsid w:val="745A5D23"/>
    <w:multiLevelType w:val="hybridMultilevel"/>
    <w:tmpl w:val="B1767D44"/>
    <w:lvl w:ilvl="0" w:tplc="0C3E150A">
      <w:start w:val="1"/>
      <w:numFmt w:val="bullet"/>
      <w:lvlText w:val=""/>
      <w:lvlJc w:val="left"/>
      <w:pPr>
        <w:ind w:left="720" w:hanging="360"/>
      </w:pPr>
      <w:rPr>
        <w:rFonts w:hint="default" w:ascii="Symbol" w:hAnsi="Symbol"/>
      </w:rPr>
    </w:lvl>
    <w:lvl w:ilvl="1" w:tplc="93A48D28">
      <w:start w:val="1"/>
      <w:numFmt w:val="bullet"/>
      <w:lvlText w:val="o"/>
      <w:lvlJc w:val="left"/>
      <w:pPr>
        <w:ind w:left="1440" w:hanging="360"/>
      </w:pPr>
      <w:rPr>
        <w:rFonts w:hint="default" w:ascii="Courier New" w:hAnsi="Courier New"/>
      </w:rPr>
    </w:lvl>
    <w:lvl w:ilvl="2" w:tplc="C79E836C">
      <w:start w:val="1"/>
      <w:numFmt w:val="bullet"/>
      <w:lvlText w:val=""/>
      <w:lvlJc w:val="left"/>
      <w:pPr>
        <w:ind w:left="2160" w:hanging="360"/>
      </w:pPr>
      <w:rPr>
        <w:rFonts w:hint="default" w:ascii="Wingdings" w:hAnsi="Wingdings"/>
      </w:rPr>
    </w:lvl>
    <w:lvl w:ilvl="3" w:tplc="44549792">
      <w:start w:val="1"/>
      <w:numFmt w:val="bullet"/>
      <w:lvlText w:val=""/>
      <w:lvlJc w:val="left"/>
      <w:pPr>
        <w:ind w:left="2880" w:hanging="360"/>
      </w:pPr>
      <w:rPr>
        <w:rFonts w:hint="default" w:ascii="Symbol" w:hAnsi="Symbol"/>
      </w:rPr>
    </w:lvl>
    <w:lvl w:ilvl="4" w:tplc="42AACC8A">
      <w:start w:val="1"/>
      <w:numFmt w:val="bullet"/>
      <w:lvlText w:val="o"/>
      <w:lvlJc w:val="left"/>
      <w:pPr>
        <w:ind w:left="3600" w:hanging="360"/>
      </w:pPr>
      <w:rPr>
        <w:rFonts w:hint="default" w:ascii="Courier New" w:hAnsi="Courier New"/>
      </w:rPr>
    </w:lvl>
    <w:lvl w:ilvl="5" w:tplc="86668F14">
      <w:start w:val="1"/>
      <w:numFmt w:val="bullet"/>
      <w:lvlText w:val=""/>
      <w:lvlJc w:val="left"/>
      <w:pPr>
        <w:ind w:left="4320" w:hanging="360"/>
      </w:pPr>
      <w:rPr>
        <w:rFonts w:hint="default" w:ascii="Wingdings" w:hAnsi="Wingdings"/>
      </w:rPr>
    </w:lvl>
    <w:lvl w:ilvl="6" w:tplc="933004FA">
      <w:start w:val="1"/>
      <w:numFmt w:val="bullet"/>
      <w:lvlText w:val=""/>
      <w:lvlJc w:val="left"/>
      <w:pPr>
        <w:ind w:left="5040" w:hanging="360"/>
      </w:pPr>
      <w:rPr>
        <w:rFonts w:hint="default" w:ascii="Symbol" w:hAnsi="Symbol"/>
      </w:rPr>
    </w:lvl>
    <w:lvl w:ilvl="7" w:tplc="28EC47C0">
      <w:start w:val="1"/>
      <w:numFmt w:val="bullet"/>
      <w:lvlText w:val="o"/>
      <w:lvlJc w:val="left"/>
      <w:pPr>
        <w:ind w:left="5760" w:hanging="360"/>
      </w:pPr>
      <w:rPr>
        <w:rFonts w:hint="default" w:ascii="Courier New" w:hAnsi="Courier New"/>
      </w:rPr>
    </w:lvl>
    <w:lvl w:ilvl="8" w:tplc="235A8A90">
      <w:start w:val="1"/>
      <w:numFmt w:val="bullet"/>
      <w:lvlText w:val=""/>
      <w:lvlJc w:val="left"/>
      <w:pPr>
        <w:ind w:left="6480" w:hanging="360"/>
      </w:pPr>
      <w:rPr>
        <w:rFonts w:hint="default" w:ascii="Wingdings" w:hAnsi="Wingdings"/>
      </w:rPr>
    </w:lvl>
  </w:abstractNum>
  <w:abstractNum w:abstractNumId="13" w15:restartNumberingAfterBreak="0">
    <w:nsid w:val="74EF108A"/>
    <w:multiLevelType w:val="hybridMultilevel"/>
    <w:tmpl w:val="899EF902"/>
    <w:lvl w:ilvl="0" w:tplc="8B34F630">
      <w:start w:val="1"/>
      <w:numFmt w:val="bullet"/>
      <w:lvlText w:val="-"/>
      <w:lvlJc w:val="left"/>
      <w:pPr>
        <w:ind w:left="4608" w:hanging="360"/>
      </w:pPr>
      <w:rPr>
        <w:rFonts w:hint="default" w:ascii="Aptos" w:hAnsi="Aptos"/>
      </w:rPr>
    </w:lvl>
    <w:lvl w:ilvl="1" w:tplc="3ACE582A">
      <w:start w:val="1"/>
      <w:numFmt w:val="bullet"/>
      <w:lvlText w:val="o"/>
      <w:lvlJc w:val="left"/>
      <w:pPr>
        <w:ind w:left="5328" w:hanging="360"/>
      </w:pPr>
      <w:rPr>
        <w:rFonts w:hint="default" w:ascii="Courier New" w:hAnsi="Courier New"/>
      </w:rPr>
    </w:lvl>
    <w:lvl w:ilvl="2" w:tplc="D4B484EC">
      <w:start w:val="1"/>
      <w:numFmt w:val="bullet"/>
      <w:lvlText w:val=""/>
      <w:lvlJc w:val="left"/>
      <w:pPr>
        <w:ind w:left="6048" w:hanging="360"/>
      </w:pPr>
      <w:rPr>
        <w:rFonts w:hint="default" w:ascii="Wingdings" w:hAnsi="Wingdings"/>
      </w:rPr>
    </w:lvl>
    <w:lvl w:ilvl="3" w:tplc="D9D2F41A">
      <w:start w:val="1"/>
      <w:numFmt w:val="bullet"/>
      <w:lvlText w:val=""/>
      <w:lvlJc w:val="left"/>
      <w:pPr>
        <w:ind w:left="6768" w:hanging="360"/>
      </w:pPr>
      <w:rPr>
        <w:rFonts w:hint="default" w:ascii="Symbol" w:hAnsi="Symbol"/>
      </w:rPr>
    </w:lvl>
    <w:lvl w:ilvl="4" w:tplc="4E0A5666">
      <w:start w:val="1"/>
      <w:numFmt w:val="bullet"/>
      <w:lvlText w:val="o"/>
      <w:lvlJc w:val="left"/>
      <w:pPr>
        <w:ind w:left="7488" w:hanging="360"/>
      </w:pPr>
      <w:rPr>
        <w:rFonts w:hint="default" w:ascii="Courier New" w:hAnsi="Courier New"/>
      </w:rPr>
    </w:lvl>
    <w:lvl w:ilvl="5" w:tplc="E3E41D4C">
      <w:start w:val="1"/>
      <w:numFmt w:val="bullet"/>
      <w:lvlText w:val=""/>
      <w:lvlJc w:val="left"/>
      <w:pPr>
        <w:ind w:left="8208" w:hanging="360"/>
      </w:pPr>
      <w:rPr>
        <w:rFonts w:hint="default" w:ascii="Wingdings" w:hAnsi="Wingdings"/>
      </w:rPr>
    </w:lvl>
    <w:lvl w:ilvl="6" w:tplc="57D85A2E">
      <w:start w:val="1"/>
      <w:numFmt w:val="bullet"/>
      <w:lvlText w:val=""/>
      <w:lvlJc w:val="left"/>
      <w:pPr>
        <w:ind w:left="8928" w:hanging="360"/>
      </w:pPr>
      <w:rPr>
        <w:rFonts w:hint="default" w:ascii="Symbol" w:hAnsi="Symbol"/>
      </w:rPr>
    </w:lvl>
    <w:lvl w:ilvl="7" w:tplc="12A2474C">
      <w:start w:val="1"/>
      <w:numFmt w:val="bullet"/>
      <w:lvlText w:val="o"/>
      <w:lvlJc w:val="left"/>
      <w:pPr>
        <w:ind w:left="9648" w:hanging="360"/>
      </w:pPr>
      <w:rPr>
        <w:rFonts w:hint="default" w:ascii="Courier New" w:hAnsi="Courier New"/>
      </w:rPr>
    </w:lvl>
    <w:lvl w:ilvl="8" w:tplc="86DE5C4E">
      <w:start w:val="1"/>
      <w:numFmt w:val="bullet"/>
      <w:lvlText w:val=""/>
      <w:lvlJc w:val="left"/>
      <w:pPr>
        <w:ind w:left="10368" w:hanging="360"/>
      </w:pPr>
      <w:rPr>
        <w:rFonts w:hint="default" w:ascii="Wingdings" w:hAnsi="Wingdings"/>
      </w:rPr>
    </w:lvl>
  </w:abstractNum>
  <w:abstractNum w:abstractNumId="14" w15:restartNumberingAfterBreak="0">
    <w:nsid w:val="7500689C"/>
    <w:multiLevelType w:val="hybridMultilevel"/>
    <w:tmpl w:val="342CC610"/>
    <w:lvl w:ilvl="0" w:tplc="D3889B76">
      <w:start w:val="1"/>
      <w:numFmt w:val="bullet"/>
      <w:lvlText w:val=""/>
      <w:lvlJc w:val="left"/>
      <w:pPr>
        <w:ind w:left="1068" w:hanging="360"/>
      </w:pPr>
      <w:rPr>
        <w:rFonts w:hint="default" w:ascii="Symbol" w:hAnsi="Symbol"/>
      </w:rPr>
    </w:lvl>
    <w:lvl w:ilvl="1" w:tplc="91667864">
      <w:start w:val="1"/>
      <w:numFmt w:val="bullet"/>
      <w:lvlText w:val="o"/>
      <w:lvlJc w:val="left"/>
      <w:pPr>
        <w:ind w:left="1788" w:hanging="360"/>
      </w:pPr>
      <w:rPr>
        <w:rFonts w:hint="default" w:ascii="Courier New" w:hAnsi="Courier New"/>
      </w:rPr>
    </w:lvl>
    <w:lvl w:ilvl="2" w:tplc="280473F6">
      <w:start w:val="1"/>
      <w:numFmt w:val="bullet"/>
      <w:lvlText w:val=""/>
      <w:lvlJc w:val="left"/>
      <w:pPr>
        <w:ind w:left="2508" w:hanging="360"/>
      </w:pPr>
      <w:rPr>
        <w:rFonts w:hint="default" w:ascii="Wingdings" w:hAnsi="Wingdings"/>
      </w:rPr>
    </w:lvl>
    <w:lvl w:ilvl="3" w:tplc="02D05DBC">
      <w:start w:val="1"/>
      <w:numFmt w:val="bullet"/>
      <w:lvlText w:val=""/>
      <w:lvlJc w:val="left"/>
      <w:pPr>
        <w:ind w:left="3228" w:hanging="360"/>
      </w:pPr>
      <w:rPr>
        <w:rFonts w:hint="default" w:ascii="Symbol" w:hAnsi="Symbol"/>
      </w:rPr>
    </w:lvl>
    <w:lvl w:ilvl="4" w:tplc="7EC48ADE">
      <w:start w:val="1"/>
      <w:numFmt w:val="bullet"/>
      <w:lvlText w:val="o"/>
      <w:lvlJc w:val="left"/>
      <w:pPr>
        <w:ind w:left="3948" w:hanging="360"/>
      </w:pPr>
      <w:rPr>
        <w:rFonts w:hint="default" w:ascii="Courier New" w:hAnsi="Courier New"/>
      </w:rPr>
    </w:lvl>
    <w:lvl w:ilvl="5" w:tplc="FC027262">
      <w:start w:val="1"/>
      <w:numFmt w:val="bullet"/>
      <w:lvlText w:val=""/>
      <w:lvlJc w:val="left"/>
      <w:pPr>
        <w:ind w:left="4668" w:hanging="360"/>
      </w:pPr>
      <w:rPr>
        <w:rFonts w:hint="default" w:ascii="Wingdings" w:hAnsi="Wingdings"/>
      </w:rPr>
    </w:lvl>
    <w:lvl w:ilvl="6" w:tplc="BDF857C6">
      <w:start w:val="1"/>
      <w:numFmt w:val="bullet"/>
      <w:lvlText w:val=""/>
      <w:lvlJc w:val="left"/>
      <w:pPr>
        <w:ind w:left="5388" w:hanging="360"/>
      </w:pPr>
      <w:rPr>
        <w:rFonts w:hint="default" w:ascii="Symbol" w:hAnsi="Symbol"/>
      </w:rPr>
    </w:lvl>
    <w:lvl w:ilvl="7" w:tplc="C1DCB4C8">
      <w:start w:val="1"/>
      <w:numFmt w:val="bullet"/>
      <w:lvlText w:val="o"/>
      <w:lvlJc w:val="left"/>
      <w:pPr>
        <w:ind w:left="6108" w:hanging="360"/>
      </w:pPr>
      <w:rPr>
        <w:rFonts w:hint="default" w:ascii="Courier New" w:hAnsi="Courier New"/>
      </w:rPr>
    </w:lvl>
    <w:lvl w:ilvl="8" w:tplc="C99AD1E0">
      <w:start w:val="1"/>
      <w:numFmt w:val="bullet"/>
      <w:lvlText w:val=""/>
      <w:lvlJc w:val="left"/>
      <w:pPr>
        <w:ind w:left="6828" w:hanging="360"/>
      </w:pPr>
      <w:rPr>
        <w:rFonts w:hint="default" w:ascii="Wingdings" w:hAnsi="Wingdings"/>
      </w:rPr>
    </w:lvl>
  </w:abstractNum>
  <w:abstractNum w:abstractNumId="15" w15:restartNumberingAfterBreak="0">
    <w:nsid w:val="7A084054"/>
    <w:multiLevelType w:val="hybridMultilevel"/>
    <w:tmpl w:val="BEC4D83A"/>
    <w:lvl w:ilvl="0" w:tplc="E7CAF4A2">
      <w:start w:val="1"/>
      <w:numFmt w:val="bullet"/>
      <w:lvlText w:val="-"/>
      <w:lvlJc w:val="left"/>
      <w:pPr>
        <w:ind w:left="4608" w:hanging="360"/>
      </w:pPr>
      <w:rPr>
        <w:rFonts w:hint="default" w:ascii="Aptos" w:hAnsi="Aptos"/>
      </w:rPr>
    </w:lvl>
    <w:lvl w:ilvl="1" w:tplc="A23C7EAC">
      <w:start w:val="1"/>
      <w:numFmt w:val="bullet"/>
      <w:lvlText w:val="o"/>
      <w:lvlJc w:val="left"/>
      <w:pPr>
        <w:ind w:left="5328" w:hanging="360"/>
      </w:pPr>
      <w:rPr>
        <w:rFonts w:hint="default" w:ascii="Courier New" w:hAnsi="Courier New"/>
      </w:rPr>
    </w:lvl>
    <w:lvl w:ilvl="2" w:tplc="139461C4">
      <w:start w:val="1"/>
      <w:numFmt w:val="bullet"/>
      <w:lvlText w:val=""/>
      <w:lvlJc w:val="left"/>
      <w:pPr>
        <w:ind w:left="6048" w:hanging="360"/>
      </w:pPr>
      <w:rPr>
        <w:rFonts w:hint="default" w:ascii="Wingdings" w:hAnsi="Wingdings"/>
      </w:rPr>
    </w:lvl>
    <w:lvl w:ilvl="3" w:tplc="FEBC2C6E">
      <w:start w:val="1"/>
      <w:numFmt w:val="bullet"/>
      <w:lvlText w:val=""/>
      <w:lvlJc w:val="left"/>
      <w:pPr>
        <w:ind w:left="6768" w:hanging="360"/>
      </w:pPr>
      <w:rPr>
        <w:rFonts w:hint="default" w:ascii="Symbol" w:hAnsi="Symbol"/>
      </w:rPr>
    </w:lvl>
    <w:lvl w:ilvl="4" w:tplc="D6E6C1DA">
      <w:start w:val="1"/>
      <w:numFmt w:val="bullet"/>
      <w:lvlText w:val="o"/>
      <w:lvlJc w:val="left"/>
      <w:pPr>
        <w:ind w:left="7488" w:hanging="360"/>
      </w:pPr>
      <w:rPr>
        <w:rFonts w:hint="default" w:ascii="Courier New" w:hAnsi="Courier New"/>
      </w:rPr>
    </w:lvl>
    <w:lvl w:ilvl="5" w:tplc="563CA02E">
      <w:start w:val="1"/>
      <w:numFmt w:val="bullet"/>
      <w:lvlText w:val=""/>
      <w:lvlJc w:val="left"/>
      <w:pPr>
        <w:ind w:left="8208" w:hanging="360"/>
      </w:pPr>
      <w:rPr>
        <w:rFonts w:hint="default" w:ascii="Wingdings" w:hAnsi="Wingdings"/>
      </w:rPr>
    </w:lvl>
    <w:lvl w:ilvl="6" w:tplc="75C21F28">
      <w:start w:val="1"/>
      <w:numFmt w:val="bullet"/>
      <w:lvlText w:val=""/>
      <w:lvlJc w:val="left"/>
      <w:pPr>
        <w:ind w:left="8928" w:hanging="360"/>
      </w:pPr>
      <w:rPr>
        <w:rFonts w:hint="default" w:ascii="Symbol" w:hAnsi="Symbol"/>
      </w:rPr>
    </w:lvl>
    <w:lvl w:ilvl="7" w:tplc="B53C4566">
      <w:start w:val="1"/>
      <w:numFmt w:val="bullet"/>
      <w:lvlText w:val="o"/>
      <w:lvlJc w:val="left"/>
      <w:pPr>
        <w:ind w:left="9648" w:hanging="360"/>
      </w:pPr>
      <w:rPr>
        <w:rFonts w:hint="default" w:ascii="Courier New" w:hAnsi="Courier New"/>
      </w:rPr>
    </w:lvl>
    <w:lvl w:ilvl="8" w:tplc="CFBC141E">
      <w:start w:val="1"/>
      <w:numFmt w:val="bullet"/>
      <w:lvlText w:val=""/>
      <w:lvlJc w:val="left"/>
      <w:pPr>
        <w:ind w:left="10368" w:hanging="360"/>
      </w:pPr>
      <w:rPr>
        <w:rFonts w:hint="default" w:ascii="Wingdings" w:hAnsi="Wingdings"/>
      </w:rPr>
    </w:lvl>
  </w:abstractNum>
  <w:abstractNum w:abstractNumId="16" w15:restartNumberingAfterBreak="0">
    <w:nsid w:val="7A12DC18"/>
    <w:multiLevelType w:val="hybridMultilevel"/>
    <w:tmpl w:val="E77AEFE0"/>
    <w:lvl w:ilvl="0" w:tplc="F2C2AF0A">
      <w:start w:val="1"/>
      <w:numFmt w:val="lowerLetter"/>
      <w:lvlText w:val="%1."/>
      <w:lvlJc w:val="left"/>
      <w:pPr>
        <w:ind w:left="1080" w:hanging="360"/>
      </w:pPr>
    </w:lvl>
    <w:lvl w:ilvl="1" w:tplc="C0E226FA">
      <w:start w:val="1"/>
      <w:numFmt w:val="lowerLetter"/>
      <w:lvlText w:val="%2."/>
      <w:lvlJc w:val="left"/>
      <w:pPr>
        <w:ind w:left="1800" w:hanging="360"/>
      </w:pPr>
    </w:lvl>
    <w:lvl w:ilvl="2" w:tplc="87DEFAD4">
      <w:start w:val="1"/>
      <w:numFmt w:val="lowerRoman"/>
      <w:lvlText w:val="%3."/>
      <w:lvlJc w:val="right"/>
      <w:pPr>
        <w:ind w:left="2520" w:hanging="180"/>
      </w:pPr>
    </w:lvl>
    <w:lvl w:ilvl="3" w:tplc="2D626964">
      <w:start w:val="1"/>
      <w:numFmt w:val="decimal"/>
      <w:lvlText w:val="%4."/>
      <w:lvlJc w:val="left"/>
      <w:pPr>
        <w:ind w:left="3240" w:hanging="360"/>
      </w:pPr>
    </w:lvl>
    <w:lvl w:ilvl="4" w:tplc="9F6EA74A">
      <w:start w:val="1"/>
      <w:numFmt w:val="lowerLetter"/>
      <w:lvlText w:val="%5."/>
      <w:lvlJc w:val="left"/>
      <w:pPr>
        <w:ind w:left="3960" w:hanging="360"/>
      </w:pPr>
    </w:lvl>
    <w:lvl w:ilvl="5" w:tplc="380CA700">
      <w:start w:val="1"/>
      <w:numFmt w:val="lowerRoman"/>
      <w:lvlText w:val="%6."/>
      <w:lvlJc w:val="right"/>
      <w:pPr>
        <w:ind w:left="4680" w:hanging="180"/>
      </w:pPr>
    </w:lvl>
    <w:lvl w:ilvl="6" w:tplc="5C2EE814">
      <w:start w:val="1"/>
      <w:numFmt w:val="decimal"/>
      <w:lvlText w:val="%7."/>
      <w:lvlJc w:val="left"/>
      <w:pPr>
        <w:ind w:left="5400" w:hanging="360"/>
      </w:pPr>
    </w:lvl>
    <w:lvl w:ilvl="7" w:tplc="01489712">
      <w:start w:val="1"/>
      <w:numFmt w:val="lowerLetter"/>
      <w:lvlText w:val="%8."/>
      <w:lvlJc w:val="left"/>
      <w:pPr>
        <w:ind w:left="6120" w:hanging="360"/>
      </w:pPr>
    </w:lvl>
    <w:lvl w:ilvl="8" w:tplc="24065CB8">
      <w:start w:val="1"/>
      <w:numFmt w:val="lowerRoman"/>
      <w:lvlText w:val="%9."/>
      <w:lvlJc w:val="right"/>
      <w:pPr>
        <w:ind w:left="6840" w:hanging="180"/>
      </w:pPr>
    </w:lvl>
  </w:abstractNum>
  <w:abstractNum w:abstractNumId="17" w15:restartNumberingAfterBreak="0">
    <w:nsid w:val="7F0F752E"/>
    <w:multiLevelType w:val="hybridMultilevel"/>
    <w:tmpl w:val="4D60D16C"/>
    <w:lvl w:ilvl="0" w:tplc="D58040AC">
      <w:start w:val="1"/>
      <w:numFmt w:val="bullet"/>
      <w:lvlText w:val="-"/>
      <w:lvlJc w:val="left"/>
      <w:pPr>
        <w:ind w:left="1776" w:hanging="360"/>
      </w:pPr>
      <w:rPr>
        <w:rFonts w:hint="default" w:ascii="Aptos" w:hAnsi="Aptos"/>
      </w:rPr>
    </w:lvl>
    <w:lvl w:ilvl="1" w:tplc="61B6ECE0">
      <w:start w:val="1"/>
      <w:numFmt w:val="bullet"/>
      <w:lvlText w:val="o"/>
      <w:lvlJc w:val="left"/>
      <w:pPr>
        <w:ind w:left="2496" w:hanging="360"/>
      </w:pPr>
      <w:rPr>
        <w:rFonts w:hint="default" w:ascii="Courier New" w:hAnsi="Courier New"/>
      </w:rPr>
    </w:lvl>
    <w:lvl w:ilvl="2" w:tplc="01C091B6">
      <w:start w:val="1"/>
      <w:numFmt w:val="bullet"/>
      <w:lvlText w:val=""/>
      <w:lvlJc w:val="left"/>
      <w:pPr>
        <w:ind w:left="3216" w:hanging="360"/>
      </w:pPr>
      <w:rPr>
        <w:rFonts w:hint="default" w:ascii="Wingdings" w:hAnsi="Wingdings"/>
      </w:rPr>
    </w:lvl>
    <w:lvl w:ilvl="3" w:tplc="71D2165A">
      <w:start w:val="1"/>
      <w:numFmt w:val="bullet"/>
      <w:lvlText w:val=""/>
      <w:lvlJc w:val="left"/>
      <w:pPr>
        <w:ind w:left="3936" w:hanging="360"/>
      </w:pPr>
      <w:rPr>
        <w:rFonts w:hint="default" w:ascii="Symbol" w:hAnsi="Symbol"/>
      </w:rPr>
    </w:lvl>
    <w:lvl w:ilvl="4" w:tplc="DBE6B016">
      <w:start w:val="1"/>
      <w:numFmt w:val="bullet"/>
      <w:lvlText w:val="o"/>
      <w:lvlJc w:val="left"/>
      <w:pPr>
        <w:ind w:left="4656" w:hanging="360"/>
      </w:pPr>
      <w:rPr>
        <w:rFonts w:hint="default" w:ascii="Courier New" w:hAnsi="Courier New"/>
      </w:rPr>
    </w:lvl>
    <w:lvl w:ilvl="5" w:tplc="E154CF06">
      <w:start w:val="1"/>
      <w:numFmt w:val="bullet"/>
      <w:lvlText w:val=""/>
      <w:lvlJc w:val="left"/>
      <w:pPr>
        <w:ind w:left="5376" w:hanging="360"/>
      </w:pPr>
      <w:rPr>
        <w:rFonts w:hint="default" w:ascii="Wingdings" w:hAnsi="Wingdings"/>
      </w:rPr>
    </w:lvl>
    <w:lvl w:ilvl="6" w:tplc="8EF8216A">
      <w:start w:val="1"/>
      <w:numFmt w:val="bullet"/>
      <w:lvlText w:val=""/>
      <w:lvlJc w:val="left"/>
      <w:pPr>
        <w:ind w:left="6096" w:hanging="360"/>
      </w:pPr>
      <w:rPr>
        <w:rFonts w:hint="default" w:ascii="Symbol" w:hAnsi="Symbol"/>
      </w:rPr>
    </w:lvl>
    <w:lvl w:ilvl="7" w:tplc="2EAE2332">
      <w:start w:val="1"/>
      <w:numFmt w:val="bullet"/>
      <w:lvlText w:val="o"/>
      <w:lvlJc w:val="left"/>
      <w:pPr>
        <w:ind w:left="6816" w:hanging="360"/>
      </w:pPr>
      <w:rPr>
        <w:rFonts w:hint="default" w:ascii="Courier New" w:hAnsi="Courier New"/>
      </w:rPr>
    </w:lvl>
    <w:lvl w:ilvl="8" w:tplc="AB72BAE0">
      <w:start w:val="1"/>
      <w:numFmt w:val="bullet"/>
      <w:lvlText w:val=""/>
      <w:lvlJc w:val="left"/>
      <w:pPr>
        <w:ind w:left="7536" w:hanging="360"/>
      </w:pPr>
      <w:rPr>
        <w:rFonts w:hint="default" w:ascii="Wingdings" w:hAnsi="Wingdings"/>
      </w:rPr>
    </w:lvl>
  </w:abstractNum>
  <w:num w:numId="1" w16cid:durableId="901258863">
    <w:abstractNumId w:val="12"/>
  </w:num>
  <w:num w:numId="2" w16cid:durableId="2057924454">
    <w:abstractNumId w:val="10"/>
  </w:num>
  <w:num w:numId="3" w16cid:durableId="1818759804">
    <w:abstractNumId w:val="2"/>
  </w:num>
  <w:num w:numId="4" w16cid:durableId="1545482004">
    <w:abstractNumId w:val="9"/>
  </w:num>
  <w:num w:numId="5" w16cid:durableId="1940286338">
    <w:abstractNumId w:val="11"/>
  </w:num>
  <w:num w:numId="6" w16cid:durableId="1270551010">
    <w:abstractNumId w:val="7"/>
  </w:num>
  <w:num w:numId="7" w16cid:durableId="747465469">
    <w:abstractNumId w:val="6"/>
  </w:num>
  <w:num w:numId="8" w16cid:durableId="32386588">
    <w:abstractNumId w:val="5"/>
  </w:num>
  <w:num w:numId="9" w16cid:durableId="1865166349">
    <w:abstractNumId w:val="4"/>
  </w:num>
  <w:num w:numId="10" w16cid:durableId="1170876127">
    <w:abstractNumId w:val="0"/>
  </w:num>
  <w:num w:numId="11" w16cid:durableId="1952929841">
    <w:abstractNumId w:val="1"/>
  </w:num>
  <w:num w:numId="12" w16cid:durableId="681785657">
    <w:abstractNumId w:val="3"/>
  </w:num>
  <w:num w:numId="13" w16cid:durableId="128279769">
    <w:abstractNumId w:val="17"/>
  </w:num>
  <w:num w:numId="14" w16cid:durableId="1863007597">
    <w:abstractNumId w:val="15"/>
  </w:num>
  <w:num w:numId="15" w16cid:durableId="94909158">
    <w:abstractNumId w:val="8"/>
  </w:num>
  <w:num w:numId="16" w16cid:durableId="993994780">
    <w:abstractNumId w:val="13"/>
  </w:num>
  <w:num w:numId="17" w16cid:durableId="477110131">
    <w:abstractNumId w:val="16"/>
  </w:num>
  <w:num w:numId="18" w16cid:durableId="139929890">
    <w:abstractNumId w:val="1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930"/>
    <w:rsid w:val="00005EF9"/>
    <w:rsid w:val="00014E07"/>
    <w:rsid w:val="000200E4"/>
    <w:rsid w:val="00026FCD"/>
    <w:rsid w:val="000437C2"/>
    <w:rsid w:val="00043FD1"/>
    <w:rsid w:val="00060820"/>
    <w:rsid w:val="0008220D"/>
    <w:rsid w:val="00095F28"/>
    <w:rsid w:val="00096203"/>
    <w:rsid w:val="000A2318"/>
    <w:rsid w:val="000A3A1E"/>
    <w:rsid w:val="000B1187"/>
    <w:rsid w:val="000B18A8"/>
    <w:rsid w:val="000B6B29"/>
    <w:rsid w:val="000C2424"/>
    <w:rsid w:val="000C6C7E"/>
    <w:rsid w:val="000F3AF6"/>
    <w:rsid w:val="000F64E4"/>
    <w:rsid w:val="00100776"/>
    <w:rsid w:val="0010730A"/>
    <w:rsid w:val="001171DB"/>
    <w:rsid w:val="0011723A"/>
    <w:rsid w:val="00121625"/>
    <w:rsid w:val="001339A0"/>
    <w:rsid w:val="00141F87"/>
    <w:rsid w:val="00143BCA"/>
    <w:rsid w:val="00156CDA"/>
    <w:rsid w:val="00166290"/>
    <w:rsid w:val="00170C91"/>
    <w:rsid w:val="0017219B"/>
    <w:rsid w:val="0017527E"/>
    <w:rsid w:val="00177326"/>
    <w:rsid w:val="001904BD"/>
    <w:rsid w:val="00195CB1"/>
    <w:rsid w:val="001A2724"/>
    <w:rsid w:val="001A6A99"/>
    <w:rsid w:val="001B133C"/>
    <w:rsid w:val="001B2BB8"/>
    <w:rsid w:val="001C2B44"/>
    <w:rsid w:val="001C3D67"/>
    <w:rsid w:val="001D3365"/>
    <w:rsid w:val="001E28F3"/>
    <w:rsid w:val="001E39CB"/>
    <w:rsid w:val="001E4497"/>
    <w:rsid w:val="001F12AC"/>
    <w:rsid w:val="001F2411"/>
    <w:rsid w:val="00201BC6"/>
    <w:rsid w:val="00205C92"/>
    <w:rsid w:val="00210ACF"/>
    <w:rsid w:val="00241D99"/>
    <w:rsid w:val="002443DA"/>
    <w:rsid w:val="0025087B"/>
    <w:rsid w:val="00251FE6"/>
    <w:rsid w:val="00253587"/>
    <w:rsid w:val="00267ADF"/>
    <w:rsid w:val="00273011"/>
    <w:rsid w:val="00285CEE"/>
    <w:rsid w:val="0028F37A"/>
    <w:rsid w:val="00296BA8"/>
    <w:rsid w:val="002A7AB0"/>
    <w:rsid w:val="002B5555"/>
    <w:rsid w:val="002B8C6C"/>
    <w:rsid w:val="002C11A9"/>
    <w:rsid w:val="002C2766"/>
    <w:rsid w:val="002D4475"/>
    <w:rsid w:val="002D72F6"/>
    <w:rsid w:val="002F2866"/>
    <w:rsid w:val="00306095"/>
    <w:rsid w:val="00312D5C"/>
    <w:rsid w:val="00313F55"/>
    <w:rsid w:val="00314D96"/>
    <w:rsid w:val="00333236"/>
    <w:rsid w:val="00333C06"/>
    <w:rsid w:val="003450B0"/>
    <w:rsid w:val="003502C9"/>
    <w:rsid w:val="0035053C"/>
    <w:rsid w:val="00356F71"/>
    <w:rsid w:val="003578C8"/>
    <w:rsid w:val="00365541"/>
    <w:rsid w:val="00370FA7"/>
    <w:rsid w:val="00393A00"/>
    <w:rsid w:val="003A29C9"/>
    <w:rsid w:val="003B02E1"/>
    <w:rsid w:val="003C5A66"/>
    <w:rsid w:val="003C5ECA"/>
    <w:rsid w:val="003D4323"/>
    <w:rsid w:val="003E0D68"/>
    <w:rsid w:val="003E33DB"/>
    <w:rsid w:val="003F5AFC"/>
    <w:rsid w:val="00400989"/>
    <w:rsid w:val="00405A93"/>
    <w:rsid w:val="00407AF5"/>
    <w:rsid w:val="0041104A"/>
    <w:rsid w:val="0041276A"/>
    <w:rsid w:val="00421A66"/>
    <w:rsid w:val="004236C9"/>
    <w:rsid w:val="004300A7"/>
    <w:rsid w:val="004307DA"/>
    <w:rsid w:val="004455B1"/>
    <w:rsid w:val="00446346"/>
    <w:rsid w:val="00461117"/>
    <w:rsid w:val="00463DF2"/>
    <w:rsid w:val="004664CF"/>
    <w:rsid w:val="00467165"/>
    <w:rsid w:val="00467C3D"/>
    <w:rsid w:val="0048011E"/>
    <w:rsid w:val="00490690"/>
    <w:rsid w:val="00497510"/>
    <w:rsid w:val="00497691"/>
    <w:rsid w:val="004B2B16"/>
    <w:rsid w:val="004B5F1F"/>
    <w:rsid w:val="004C0309"/>
    <w:rsid w:val="004C515B"/>
    <w:rsid w:val="004E2B6E"/>
    <w:rsid w:val="004F4B31"/>
    <w:rsid w:val="00503D3E"/>
    <w:rsid w:val="00503EE2"/>
    <w:rsid w:val="005133D5"/>
    <w:rsid w:val="0052021A"/>
    <w:rsid w:val="005233B0"/>
    <w:rsid w:val="00532682"/>
    <w:rsid w:val="00535124"/>
    <w:rsid w:val="0054192B"/>
    <w:rsid w:val="00542AA1"/>
    <w:rsid w:val="005440D1"/>
    <w:rsid w:val="0055091E"/>
    <w:rsid w:val="005509C3"/>
    <w:rsid w:val="005514DE"/>
    <w:rsid w:val="00552142"/>
    <w:rsid w:val="005539F8"/>
    <w:rsid w:val="0055518A"/>
    <w:rsid w:val="005579CC"/>
    <w:rsid w:val="005846A8"/>
    <w:rsid w:val="00584E56"/>
    <w:rsid w:val="005954B6"/>
    <w:rsid w:val="00596383"/>
    <w:rsid w:val="005A3258"/>
    <w:rsid w:val="005C033F"/>
    <w:rsid w:val="005C0A9B"/>
    <w:rsid w:val="005C50E9"/>
    <w:rsid w:val="005D0CA0"/>
    <w:rsid w:val="005D3598"/>
    <w:rsid w:val="005D636E"/>
    <w:rsid w:val="005E1AB9"/>
    <w:rsid w:val="005E31D1"/>
    <w:rsid w:val="005E5C07"/>
    <w:rsid w:val="005E659C"/>
    <w:rsid w:val="00603AF2"/>
    <w:rsid w:val="00616BD2"/>
    <w:rsid w:val="00616E0B"/>
    <w:rsid w:val="00627354"/>
    <w:rsid w:val="00627399"/>
    <w:rsid w:val="006405EB"/>
    <w:rsid w:val="00640906"/>
    <w:rsid w:val="00662DDE"/>
    <w:rsid w:val="006658A1"/>
    <w:rsid w:val="006658D4"/>
    <w:rsid w:val="00665D65"/>
    <w:rsid w:val="00670769"/>
    <w:rsid w:val="006753FA"/>
    <w:rsid w:val="00685DD4"/>
    <w:rsid w:val="00687A7D"/>
    <w:rsid w:val="00697237"/>
    <w:rsid w:val="006A0D5E"/>
    <w:rsid w:val="006A3EEF"/>
    <w:rsid w:val="006B1389"/>
    <w:rsid w:val="006B185F"/>
    <w:rsid w:val="006B5BE6"/>
    <w:rsid w:val="006C7EEB"/>
    <w:rsid w:val="006F649D"/>
    <w:rsid w:val="006F7DAC"/>
    <w:rsid w:val="007002B6"/>
    <w:rsid w:val="00701280"/>
    <w:rsid w:val="0071496B"/>
    <w:rsid w:val="00724012"/>
    <w:rsid w:val="00725990"/>
    <w:rsid w:val="00733726"/>
    <w:rsid w:val="007357D4"/>
    <w:rsid w:val="0074071D"/>
    <w:rsid w:val="007466E0"/>
    <w:rsid w:val="007711D2"/>
    <w:rsid w:val="0077372A"/>
    <w:rsid w:val="00776674"/>
    <w:rsid w:val="00780C02"/>
    <w:rsid w:val="00787DAC"/>
    <w:rsid w:val="00792E32"/>
    <w:rsid w:val="0079458F"/>
    <w:rsid w:val="007979C1"/>
    <w:rsid w:val="007A420E"/>
    <w:rsid w:val="007A5713"/>
    <w:rsid w:val="007A588C"/>
    <w:rsid w:val="007A781E"/>
    <w:rsid w:val="007B32F0"/>
    <w:rsid w:val="007B6184"/>
    <w:rsid w:val="007C1C29"/>
    <w:rsid w:val="007D45FA"/>
    <w:rsid w:val="007D69AD"/>
    <w:rsid w:val="007F38F7"/>
    <w:rsid w:val="007F440B"/>
    <w:rsid w:val="007F7185"/>
    <w:rsid w:val="008007A9"/>
    <w:rsid w:val="00805B94"/>
    <w:rsid w:val="008258D4"/>
    <w:rsid w:val="00830D38"/>
    <w:rsid w:val="008334E1"/>
    <w:rsid w:val="008371D7"/>
    <w:rsid w:val="0084B836"/>
    <w:rsid w:val="0085164F"/>
    <w:rsid w:val="00851D9C"/>
    <w:rsid w:val="00857472"/>
    <w:rsid w:val="0086012F"/>
    <w:rsid w:val="00860991"/>
    <w:rsid w:val="00875C5B"/>
    <w:rsid w:val="00883A03"/>
    <w:rsid w:val="00883DE5"/>
    <w:rsid w:val="00885B8C"/>
    <w:rsid w:val="008930F1"/>
    <w:rsid w:val="00894F4A"/>
    <w:rsid w:val="008A0305"/>
    <w:rsid w:val="008A264D"/>
    <w:rsid w:val="008A6061"/>
    <w:rsid w:val="008A74EF"/>
    <w:rsid w:val="008A8F2C"/>
    <w:rsid w:val="008B14CF"/>
    <w:rsid w:val="008C30AF"/>
    <w:rsid w:val="008E179C"/>
    <w:rsid w:val="009012C5"/>
    <w:rsid w:val="00911B1F"/>
    <w:rsid w:val="0091780D"/>
    <w:rsid w:val="0092721B"/>
    <w:rsid w:val="00931D27"/>
    <w:rsid w:val="0093481D"/>
    <w:rsid w:val="0093647E"/>
    <w:rsid w:val="009432A8"/>
    <w:rsid w:val="00952285"/>
    <w:rsid w:val="009553D3"/>
    <w:rsid w:val="0095591D"/>
    <w:rsid w:val="009644EE"/>
    <w:rsid w:val="00965EA5"/>
    <w:rsid w:val="00974086"/>
    <w:rsid w:val="00983A25"/>
    <w:rsid w:val="00992341"/>
    <w:rsid w:val="009A3548"/>
    <w:rsid w:val="009A6DA9"/>
    <w:rsid w:val="009B5FF9"/>
    <w:rsid w:val="009F4D22"/>
    <w:rsid w:val="00A0040E"/>
    <w:rsid w:val="00A15F94"/>
    <w:rsid w:val="00A31BF5"/>
    <w:rsid w:val="00A502BA"/>
    <w:rsid w:val="00A525F3"/>
    <w:rsid w:val="00A7051A"/>
    <w:rsid w:val="00A717EC"/>
    <w:rsid w:val="00A76ADC"/>
    <w:rsid w:val="00A805BD"/>
    <w:rsid w:val="00A808A4"/>
    <w:rsid w:val="00A80F66"/>
    <w:rsid w:val="00A81F33"/>
    <w:rsid w:val="00A9379D"/>
    <w:rsid w:val="00A95A75"/>
    <w:rsid w:val="00AA2283"/>
    <w:rsid w:val="00AA37BF"/>
    <w:rsid w:val="00AC39B8"/>
    <w:rsid w:val="00AE6C4F"/>
    <w:rsid w:val="00AE6DB4"/>
    <w:rsid w:val="00AF1688"/>
    <w:rsid w:val="00AF2037"/>
    <w:rsid w:val="00AF640B"/>
    <w:rsid w:val="00B01538"/>
    <w:rsid w:val="00B05292"/>
    <w:rsid w:val="00B05385"/>
    <w:rsid w:val="00B07CA7"/>
    <w:rsid w:val="00B22F67"/>
    <w:rsid w:val="00B41737"/>
    <w:rsid w:val="00B45731"/>
    <w:rsid w:val="00B461FB"/>
    <w:rsid w:val="00B65F91"/>
    <w:rsid w:val="00B739C5"/>
    <w:rsid w:val="00B806AA"/>
    <w:rsid w:val="00BA7819"/>
    <w:rsid w:val="00BB1A6D"/>
    <w:rsid w:val="00BC2EFA"/>
    <w:rsid w:val="00BD0184"/>
    <w:rsid w:val="00BD59D8"/>
    <w:rsid w:val="00BE653A"/>
    <w:rsid w:val="00BE6F3B"/>
    <w:rsid w:val="00BF035D"/>
    <w:rsid w:val="00C41441"/>
    <w:rsid w:val="00C43374"/>
    <w:rsid w:val="00C45C24"/>
    <w:rsid w:val="00C704E3"/>
    <w:rsid w:val="00C75D59"/>
    <w:rsid w:val="00CC690A"/>
    <w:rsid w:val="00CD1B48"/>
    <w:rsid w:val="00CD4CE1"/>
    <w:rsid w:val="00CE1DFF"/>
    <w:rsid w:val="00CF3C83"/>
    <w:rsid w:val="00D10439"/>
    <w:rsid w:val="00D12842"/>
    <w:rsid w:val="00D31BAC"/>
    <w:rsid w:val="00D31D99"/>
    <w:rsid w:val="00D33EEA"/>
    <w:rsid w:val="00D35A8F"/>
    <w:rsid w:val="00D42151"/>
    <w:rsid w:val="00D534C3"/>
    <w:rsid w:val="00D55F89"/>
    <w:rsid w:val="00D57144"/>
    <w:rsid w:val="00D60C8C"/>
    <w:rsid w:val="00D64540"/>
    <w:rsid w:val="00D710EE"/>
    <w:rsid w:val="00D81AE9"/>
    <w:rsid w:val="00D826F4"/>
    <w:rsid w:val="00D8308A"/>
    <w:rsid w:val="00D920F9"/>
    <w:rsid w:val="00D93B3D"/>
    <w:rsid w:val="00D944A4"/>
    <w:rsid w:val="00D9642D"/>
    <w:rsid w:val="00DA3431"/>
    <w:rsid w:val="00DA58A1"/>
    <w:rsid w:val="00DA6AC9"/>
    <w:rsid w:val="00DB2484"/>
    <w:rsid w:val="00DC1011"/>
    <w:rsid w:val="00DC22B5"/>
    <w:rsid w:val="00DC2FBF"/>
    <w:rsid w:val="00DC7D63"/>
    <w:rsid w:val="00DE6DB2"/>
    <w:rsid w:val="00DE7D93"/>
    <w:rsid w:val="00E01E21"/>
    <w:rsid w:val="00E06A68"/>
    <w:rsid w:val="00E179B3"/>
    <w:rsid w:val="00E248E3"/>
    <w:rsid w:val="00E25D17"/>
    <w:rsid w:val="00E27930"/>
    <w:rsid w:val="00E5109D"/>
    <w:rsid w:val="00E55647"/>
    <w:rsid w:val="00E60993"/>
    <w:rsid w:val="00E64731"/>
    <w:rsid w:val="00E66714"/>
    <w:rsid w:val="00E74156"/>
    <w:rsid w:val="00E9021E"/>
    <w:rsid w:val="00E94479"/>
    <w:rsid w:val="00EA1145"/>
    <w:rsid w:val="00EA5F5F"/>
    <w:rsid w:val="00EB4179"/>
    <w:rsid w:val="00EB4E3C"/>
    <w:rsid w:val="00EB711D"/>
    <w:rsid w:val="00EC4C57"/>
    <w:rsid w:val="00EE0B4A"/>
    <w:rsid w:val="00F03B3C"/>
    <w:rsid w:val="00F132F8"/>
    <w:rsid w:val="00F20077"/>
    <w:rsid w:val="00F21FF0"/>
    <w:rsid w:val="00F27161"/>
    <w:rsid w:val="00F32F33"/>
    <w:rsid w:val="00F36BDE"/>
    <w:rsid w:val="00F4499E"/>
    <w:rsid w:val="00F50602"/>
    <w:rsid w:val="00F5604B"/>
    <w:rsid w:val="00F6159E"/>
    <w:rsid w:val="00F7139C"/>
    <w:rsid w:val="00F74484"/>
    <w:rsid w:val="00F838ED"/>
    <w:rsid w:val="00F87570"/>
    <w:rsid w:val="00FA0020"/>
    <w:rsid w:val="00FA3446"/>
    <w:rsid w:val="00FA710C"/>
    <w:rsid w:val="00FB28A6"/>
    <w:rsid w:val="00FB7ECD"/>
    <w:rsid w:val="00FC3DFB"/>
    <w:rsid w:val="00FD116C"/>
    <w:rsid w:val="00FE3978"/>
    <w:rsid w:val="00FE4B7F"/>
    <w:rsid w:val="00FF0185"/>
    <w:rsid w:val="00FF24D6"/>
    <w:rsid w:val="00FF5D08"/>
    <w:rsid w:val="015FEE31"/>
    <w:rsid w:val="01652829"/>
    <w:rsid w:val="01819F8C"/>
    <w:rsid w:val="018D1021"/>
    <w:rsid w:val="01C18139"/>
    <w:rsid w:val="01C437BF"/>
    <w:rsid w:val="01F3CA1E"/>
    <w:rsid w:val="0209F41F"/>
    <w:rsid w:val="02578EE9"/>
    <w:rsid w:val="025B9321"/>
    <w:rsid w:val="0263D7FC"/>
    <w:rsid w:val="02806631"/>
    <w:rsid w:val="028096A1"/>
    <w:rsid w:val="02A1F4A3"/>
    <w:rsid w:val="02A72EB7"/>
    <w:rsid w:val="02A9BE57"/>
    <w:rsid w:val="02B57843"/>
    <w:rsid w:val="02F1ACCB"/>
    <w:rsid w:val="02FE63B5"/>
    <w:rsid w:val="03061840"/>
    <w:rsid w:val="034438E1"/>
    <w:rsid w:val="035A5987"/>
    <w:rsid w:val="03B3E223"/>
    <w:rsid w:val="03BDA97E"/>
    <w:rsid w:val="03C49019"/>
    <w:rsid w:val="03CB134A"/>
    <w:rsid w:val="03E5FD22"/>
    <w:rsid w:val="040EAD29"/>
    <w:rsid w:val="04297D7B"/>
    <w:rsid w:val="043C19A5"/>
    <w:rsid w:val="04EC2639"/>
    <w:rsid w:val="05282121"/>
    <w:rsid w:val="0535509D"/>
    <w:rsid w:val="053C971C"/>
    <w:rsid w:val="056D2D96"/>
    <w:rsid w:val="05BCCBBA"/>
    <w:rsid w:val="05CF2EF2"/>
    <w:rsid w:val="05DBF74E"/>
    <w:rsid w:val="05E75CB8"/>
    <w:rsid w:val="06914407"/>
    <w:rsid w:val="06BA6C6F"/>
    <w:rsid w:val="06C798E2"/>
    <w:rsid w:val="07174ADE"/>
    <w:rsid w:val="07174EFD"/>
    <w:rsid w:val="075D4E6D"/>
    <w:rsid w:val="07797A5A"/>
    <w:rsid w:val="07F66C60"/>
    <w:rsid w:val="080EC113"/>
    <w:rsid w:val="0827123F"/>
    <w:rsid w:val="082E678E"/>
    <w:rsid w:val="084CAAE6"/>
    <w:rsid w:val="0856D019"/>
    <w:rsid w:val="0863072F"/>
    <w:rsid w:val="089AC186"/>
    <w:rsid w:val="089C1563"/>
    <w:rsid w:val="08B06F80"/>
    <w:rsid w:val="08FECA06"/>
    <w:rsid w:val="09445A9F"/>
    <w:rsid w:val="0953FD6D"/>
    <w:rsid w:val="09C4C2DD"/>
    <w:rsid w:val="09DF912B"/>
    <w:rsid w:val="09F11775"/>
    <w:rsid w:val="0A1F00C3"/>
    <w:rsid w:val="0A3E2A78"/>
    <w:rsid w:val="0A45F7BA"/>
    <w:rsid w:val="0A712FFB"/>
    <w:rsid w:val="0A91B2B5"/>
    <w:rsid w:val="0A9E01C3"/>
    <w:rsid w:val="0ADAF5C4"/>
    <w:rsid w:val="0B6C38D1"/>
    <w:rsid w:val="0B6DF22C"/>
    <w:rsid w:val="0B98C263"/>
    <w:rsid w:val="0B9C7E9E"/>
    <w:rsid w:val="0B9D7F24"/>
    <w:rsid w:val="0BBC7DFC"/>
    <w:rsid w:val="0BF824A6"/>
    <w:rsid w:val="0BF980AC"/>
    <w:rsid w:val="0C1CE76A"/>
    <w:rsid w:val="0C39F9BB"/>
    <w:rsid w:val="0C8CD07F"/>
    <w:rsid w:val="0CB791A6"/>
    <w:rsid w:val="0CC3246F"/>
    <w:rsid w:val="0CCDA835"/>
    <w:rsid w:val="0CE140D5"/>
    <w:rsid w:val="0CE3AE4C"/>
    <w:rsid w:val="0D3016B3"/>
    <w:rsid w:val="0D9277C3"/>
    <w:rsid w:val="0DAC1BE2"/>
    <w:rsid w:val="0DD79E0F"/>
    <w:rsid w:val="0E4AE1A4"/>
    <w:rsid w:val="0E6F0B50"/>
    <w:rsid w:val="0E8A4BE8"/>
    <w:rsid w:val="0EC560D4"/>
    <w:rsid w:val="0ECFEBA3"/>
    <w:rsid w:val="0EDAB4A2"/>
    <w:rsid w:val="0F0DB649"/>
    <w:rsid w:val="0F43292B"/>
    <w:rsid w:val="0F4FAB59"/>
    <w:rsid w:val="0F9168B6"/>
    <w:rsid w:val="104A34AF"/>
    <w:rsid w:val="10545761"/>
    <w:rsid w:val="10C2EC75"/>
    <w:rsid w:val="10E960A2"/>
    <w:rsid w:val="118B3181"/>
    <w:rsid w:val="11D328B2"/>
    <w:rsid w:val="11DE3E2C"/>
    <w:rsid w:val="11E06E2F"/>
    <w:rsid w:val="11E34448"/>
    <w:rsid w:val="11F54D20"/>
    <w:rsid w:val="123B9390"/>
    <w:rsid w:val="124C9A30"/>
    <w:rsid w:val="124DEA79"/>
    <w:rsid w:val="1263BCB9"/>
    <w:rsid w:val="12A8E62F"/>
    <w:rsid w:val="12FFD9D0"/>
    <w:rsid w:val="130014BD"/>
    <w:rsid w:val="1353B8AB"/>
    <w:rsid w:val="1371414C"/>
    <w:rsid w:val="1416A15C"/>
    <w:rsid w:val="14256CBA"/>
    <w:rsid w:val="14259252"/>
    <w:rsid w:val="1432288E"/>
    <w:rsid w:val="146BD67F"/>
    <w:rsid w:val="14826B96"/>
    <w:rsid w:val="14830EAC"/>
    <w:rsid w:val="148A887E"/>
    <w:rsid w:val="14D46BA6"/>
    <w:rsid w:val="14EEC8AB"/>
    <w:rsid w:val="1533C03B"/>
    <w:rsid w:val="15395BF5"/>
    <w:rsid w:val="1548913B"/>
    <w:rsid w:val="15D6022F"/>
    <w:rsid w:val="15D79E80"/>
    <w:rsid w:val="15D8CB81"/>
    <w:rsid w:val="15DDF586"/>
    <w:rsid w:val="15E90853"/>
    <w:rsid w:val="15E9FB9C"/>
    <w:rsid w:val="160CD497"/>
    <w:rsid w:val="163715CB"/>
    <w:rsid w:val="16BA0F3A"/>
    <w:rsid w:val="16D0163D"/>
    <w:rsid w:val="16D4FF2B"/>
    <w:rsid w:val="16E1521A"/>
    <w:rsid w:val="16E33CD4"/>
    <w:rsid w:val="174341B8"/>
    <w:rsid w:val="1772240A"/>
    <w:rsid w:val="17A5E261"/>
    <w:rsid w:val="17B7EA80"/>
    <w:rsid w:val="17CACF10"/>
    <w:rsid w:val="17D7E69F"/>
    <w:rsid w:val="17EE2E71"/>
    <w:rsid w:val="17EE499A"/>
    <w:rsid w:val="17F2D710"/>
    <w:rsid w:val="180B95BC"/>
    <w:rsid w:val="18304FE8"/>
    <w:rsid w:val="1830B2EC"/>
    <w:rsid w:val="1840C4BB"/>
    <w:rsid w:val="1852E4EA"/>
    <w:rsid w:val="185826CB"/>
    <w:rsid w:val="18918874"/>
    <w:rsid w:val="190C6D15"/>
    <w:rsid w:val="19290CCF"/>
    <w:rsid w:val="194DC470"/>
    <w:rsid w:val="19901A8C"/>
    <w:rsid w:val="1999518A"/>
    <w:rsid w:val="19AADD38"/>
    <w:rsid w:val="19CC98D2"/>
    <w:rsid w:val="19DE4028"/>
    <w:rsid w:val="1A66A322"/>
    <w:rsid w:val="1A729EC6"/>
    <w:rsid w:val="1A976687"/>
    <w:rsid w:val="1A97D5E0"/>
    <w:rsid w:val="1AA051F0"/>
    <w:rsid w:val="1AA80AA7"/>
    <w:rsid w:val="1ABDD296"/>
    <w:rsid w:val="1AEE2308"/>
    <w:rsid w:val="1B1A95AC"/>
    <w:rsid w:val="1B3D19B6"/>
    <w:rsid w:val="1B487EB9"/>
    <w:rsid w:val="1B6C470E"/>
    <w:rsid w:val="1B74EAB2"/>
    <w:rsid w:val="1BD37256"/>
    <w:rsid w:val="1BDCA781"/>
    <w:rsid w:val="1C4EDC6C"/>
    <w:rsid w:val="1C605F54"/>
    <w:rsid w:val="1CACBAC9"/>
    <w:rsid w:val="1CD61EE8"/>
    <w:rsid w:val="1CF19DC5"/>
    <w:rsid w:val="1D109D96"/>
    <w:rsid w:val="1D4D1E5E"/>
    <w:rsid w:val="1D984226"/>
    <w:rsid w:val="1D9E03BD"/>
    <w:rsid w:val="1DAD3E77"/>
    <w:rsid w:val="1DC547D9"/>
    <w:rsid w:val="1DF0FAAE"/>
    <w:rsid w:val="1E02C522"/>
    <w:rsid w:val="1E0447A0"/>
    <w:rsid w:val="1E312871"/>
    <w:rsid w:val="1E692D37"/>
    <w:rsid w:val="1E7FD180"/>
    <w:rsid w:val="1E81AB15"/>
    <w:rsid w:val="1ED5DF8B"/>
    <w:rsid w:val="1F27599C"/>
    <w:rsid w:val="1F2AF33C"/>
    <w:rsid w:val="1F39EE5E"/>
    <w:rsid w:val="1F4240E4"/>
    <w:rsid w:val="1F492960"/>
    <w:rsid w:val="1F864368"/>
    <w:rsid w:val="1FCA15A1"/>
    <w:rsid w:val="1FE036A1"/>
    <w:rsid w:val="1FE06EF2"/>
    <w:rsid w:val="1FF9A57C"/>
    <w:rsid w:val="201D5AB3"/>
    <w:rsid w:val="202B3FA2"/>
    <w:rsid w:val="202BC3AE"/>
    <w:rsid w:val="203C2BB6"/>
    <w:rsid w:val="204A4044"/>
    <w:rsid w:val="205D142D"/>
    <w:rsid w:val="20614C48"/>
    <w:rsid w:val="20B89FC2"/>
    <w:rsid w:val="20ED0AE5"/>
    <w:rsid w:val="20FC0D99"/>
    <w:rsid w:val="2103B0CA"/>
    <w:rsid w:val="212B12E2"/>
    <w:rsid w:val="21349EE9"/>
    <w:rsid w:val="213E3FF4"/>
    <w:rsid w:val="215031A5"/>
    <w:rsid w:val="2152B6E6"/>
    <w:rsid w:val="21956C35"/>
    <w:rsid w:val="21A16378"/>
    <w:rsid w:val="21AA7947"/>
    <w:rsid w:val="21B7B414"/>
    <w:rsid w:val="21C376F7"/>
    <w:rsid w:val="21F09185"/>
    <w:rsid w:val="21F860D6"/>
    <w:rsid w:val="22104760"/>
    <w:rsid w:val="2259091D"/>
    <w:rsid w:val="22A1BF93"/>
    <w:rsid w:val="22A6BA95"/>
    <w:rsid w:val="22BCBC22"/>
    <w:rsid w:val="23356471"/>
    <w:rsid w:val="233A997E"/>
    <w:rsid w:val="235A01A8"/>
    <w:rsid w:val="23899242"/>
    <w:rsid w:val="238D1A86"/>
    <w:rsid w:val="23DD11B2"/>
    <w:rsid w:val="247C4241"/>
    <w:rsid w:val="24CEB85E"/>
    <w:rsid w:val="25033C05"/>
    <w:rsid w:val="25252BAF"/>
    <w:rsid w:val="2543D4E6"/>
    <w:rsid w:val="256B7DBB"/>
    <w:rsid w:val="25809451"/>
    <w:rsid w:val="2595F107"/>
    <w:rsid w:val="267B15E2"/>
    <w:rsid w:val="2689E218"/>
    <w:rsid w:val="26C8DD04"/>
    <w:rsid w:val="26FD8D5F"/>
    <w:rsid w:val="271A7FED"/>
    <w:rsid w:val="2781E8A2"/>
    <w:rsid w:val="27E0970A"/>
    <w:rsid w:val="27E0DDC0"/>
    <w:rsid w:val="28008A0D"/>
    <w:rsid w:val="2806455E"/>
    <w:rsid w:val="2819B39A"/>
    <w:rsid w:val="2832873F"/>
    <w:rsid w:val="2869C55F"/>
    <w:rsid w:val="28800B55"/>
    <w:rsid w:val="28849D1B"/>
    <w:rsid w:val="28871DBE"/>
    <w:rsid w:val="28D2F3B8"/>
    <w:rsid w:val="2919A747"/>
    <w:rsid w:val="292469D2"/>
    <w:rsid w:val="29296DEB"/>
    <w:rsid w:val="2947F016"/>
    <w:rsid w:val="2949AC3B"/>
    <w:rsid w:val="2986A42E"/>
    <w:rsid w:val="298D1E88"/>
    <w:rsid w:val="29DA644F"/>
    <w:rsid w:val="2A1FBCE3"/>
    <w:rsid w:val="2A3243C3"/>
    <w:rsid w:val="2A5522D5"/>
    <w:rsid w:val="2A6B8663"/>
    <w:rsid w:val="2AC2B19F"/>
    <w:rsid w:val="2ADE5154"/>
    <w:rsid w:val="2B3A9CB2"/>
    <w:rsid w:val="2B497373"/>
    <w:rsid w:val="2B4CE685"/>
    <w:rsid w:val="2B9CC588"/>
    <w:rsid w:val="2BD5A30F"/>
    <w:rsid w:val="2C030AA5"/>
    <w:rsid w:val="2C0E5626"/>
    <w:rsid w:val="2C1E8C98"/>
    <w:rsid w:val="2C7FB8BC"/>
    <w:rsid w:val="2C87B44D"/>
    <w:rsid w:val="2CA2E503"/>
    <w:rsid w:val="2D2340C9"/>
    <w:rsid w:val="2D53D1E4"/>
    <w:rsid w:val="2DA26DEE"/>
    <w:rsid w:val="2DB1EBFC"/>
    <w:rsid w:val="2DE9775B"/>
    <w:rsid w:val="2DF09E1E"/>
    <w:rsid w:val="2E34BD0F"/>
    <w:rsid w:val="2E3F3A5C"/>
    <w:rsid w:val="2E59D09D"/>
    <w:rsid w:val="2E5B790F"/>
    <w:rsid w:val="2E5BF10D"/>
    <w:rsid w:val="2EBC1448"/>
    <w:rsid w:val="2ED1B87A"/>
    <w:rsid w:val="2EF0C5A1"/>
    <w:rsid w:val="2EFC50E0"/>
    <w:rsid w:val="2F048CCD"/>
    <w:rsid w:val="2F544080"/>
    <w:rsid w:val="2F6D8B4D"/>
    <w:rsid w:val="2F780B6F"/>
    <w:rsid w:val="2FFA2C4D"/>
    <w:rsid w:val="3016368E"/>
    <w:rsid w:val="303BF694"/>
    <w:rsid w:val="3045F735"/>
    <w:rsid w:val="307C2AEE"/>
    <w:rsid w:val="308CAB93"/>
    <w:rsid w:val="308CE2BD"/>
    <w:rsid w:val="30C1ADD1"/>
    <w:rsid w:val="312B20C7"/>
    <w:rsid w:val="320258CE"/>
    <w:rsid w:val="325ECC3E"/>
    <w:rsid w:val="32FBA028"/>
    <w:rsid w:val="3329A2F2"/>
    <w:rsid w:val="33E9EBBA"/>
    <w:rsid w:val="3400DE82"/>
    <w:rsid w:val="345382C8"/>
    <w:rsid w:val="3454B8EA"/>
    <w:rsid w:val="34888E55"/>
    <w:rsid w:val="34D98267"/>
    <w:rsid w:val="34EB32BC"/>
    <w:rsid w:val="35207653"/>
    <w:rsid w:val="355C75A2"/>
    <w:rsid w:val="3566D069"/>
    <w:rsid w:val="359CA686"/>
    <w:rsid w:val="35AAEB27"/>
    <w:rsid w:val="35DE130D"/>
    <w:rsid w:val="35FA57A5"/>
    <w:rsid w:val="3614B1CE"/>
    <w:rsid w:val="36195AC8"/>
    <w:rsid w:val="361BAD30"/>
    <w:rsid w:val="3625203C"/>
    <w:rsid w:val="36763576"/>
    <w:rsid w:val="368E3D25"/>
    <w:rsid w:val="3691DBBA"/>
    <w:rsid w:val="36D86BD5"/>
    <w:rsid w:val="3746D6A2"/>
    <w:rsid w:val="374AA181"/>
    <w:rsid w:val="37551A5A"/>
    <w:rsid w:val="37D70A8F"/>
    <w:rsid w:val="384A835E"/>
    <w:rsid w:val="3850901B"/>
    <w:rsid w:val="38556AF0"/>
    <w:rsid w:val="3875CD85"/>
    <w:rsid w:val="38946AB7"/>
    <w:rsid w:val="389BA4EE"/>
    <w:rsid w:val="38A5A9FF"/>
    <w:rsid w:val="38B1E1E3"/>
    <w:rsid w:val="38B3E115"/>
    <w:rsid w:val="391CDEBC"/>
    <w:rsid w:val="39DD7E6B"/>
    <w:rsid w:val="39ED748B"/>
    <w:rsid w:val="3AB039E6"/>
    <w:rsid w:val="3AF4E98B"/>
    <w:rsid w:val="3B289A93"/>
    <w:rsid w:val="3B44168D"/>
    <w:rsid w:val="3B68D444"/>
    <w:rsid w:val="3B6D2720"/>
    <w:rsid w:val="3B7D26FF"/>
    <w:rsid w:val="3B885F45"/>
    <w:rsid w:val="3BD0B03B"/>
    <w:rsid w:val="3C097F1A"/>
    <w:rsid w:val="3C1ED4C4"/>
    <w:rsid w:val="3C48C29E"/>
    <w:rsid w:val="3C4E3BA4"/>
    <w:rsid w:val="3C9A55BD"/>
    <w:rsid w:val="3CA077D0"/>
    <w:rsid w:val="3CE6BF10"/>
    <w:rsid w:val="3CEECFB5"/>
    <w:rsid w:val="3D33D194"/>
    <w:rsid w:val="3D496FA8"/>
    <w:rsid w:val="3D666876"/>
    <w:rsid w:val="3D871924"/>
    <w:rsid w:val="3DB069E6"/>
    <w:rsid w:val="3DC6021B"/>
    <w:rsid w:val="3E2B054E"/>
    <w:rsid w:val="3E46E28D"/>
    <w:rsid w:val="3E624E0E"/>
    <w:rsid w:val="3E85FF76"/>
    <w:rsid w:val="3EB3D278"/>
    <w:rsid w:val="3F13DDD0"/>
    <w:rsid w:val="3F60E907"/>
    <w:rsid w:val="3F62875B"/>
    <w:rsid w:val="3F6CB458"/>
    <w:rsid w:val="3F9359BE"/>
    <w:rsid w:val="3F96140F"/>
    <w:rsid w:val="3FAC794B"/>
    <w:rsid w:val="3FD57D90"/>
    <w:rsid w:val="3FFD899C"/>
    <w:rsid w:val="404A5B22"/>
    <w:rsid w:val="405498D9"/>
    <w:rsid w:val="40936C4E"/>
    <w:rsid w:val="40BF6816"/>
    <w:rsid w:val="412FCB7C"/>
    <w:rsid w:val="414C03B3"/>
    <w:rsid w:val="418F73AB"/>
    <w:rsid w:val="41BC0AFD"/>
    <w:rsid w:val="41DFE13D"/>
    <w:rsid w:val="41DFE886"/>
    <w:rsid w:val="42110439"/>
    <w:rsid w:val="424EA64A"/>
    <w:rsid w:val="42588B08"/>
    <w:rsid w:val="42754B2C"/>
    <w:rsid w:val="42B5ABB8"/>
    <w:rsid w:val="430A38E1"/>
    <w:rsid w:val="4392A827"/>
    <w:rsid w:val="43A0D025"/>
    <w:rsid w:val="43D750FF"/>
    <w:rsid w:val="43E6B232"/>
    <w:rsid w:val="43EB0DD6"/>
    <w:rsid w:val="4440D84F"/>
    <w:rsid w:val="4461FB84"/>
    <w:rsid w:val="4474C791"/>
    <w:rsid w:val="4498DF68"/>
    <w:rsid w:val="44B8A245"/>
    <w:rsid w:val="44EAADAD"/>
    <w:rsid w:val="44F0A286"/>
    <w:rsid w:val="44F26E4E"/>
    <w:rsid w:val="45475FD7"/>
    <w:rsid w:val="45921267"/>
    <w:rsid w:val="45A612C5"/>
    <w:rsid w:val="45B22788"/>
    <w:rsid w:val="45D099E2"/>
    <w:rsid w:val="45DA67D3"/>
    <w:rsid w:val="45DFC4EE"/>
    <w:rsid w:val="45EB1DD6"/>
    <w:rsid w:val="4637BBEC"/>
    <w:rsid w:val="46652096"/>
    <w:rsid w:val="46820076"/>
    <w:rsid w:val="46EE492F"/>
    <w:rsid w:val="470B8DF4"/>
    <w:rsid w:val="470C3D1F"/>
    <w:rsid w:val="474C6FC9"/>
    <w:rsid w:val="474FF469"/>
    <w:rsid w:val="4751713E"/>
    <w:rsid w:val="477A5B8F"/>
    <w:rsid w:val="479FD7E0"/>
    <w:rsid w:val="47BE06FE"/>
    <w:rsid w:val="47F22ECD"/>
    <w:rsid w:val="47FF9B94"/>
    <w:rsid w:val="4814CF33"/>
    <w:rsid w:val="4838E91D"/>
    <w:rsid w:val="48442C7B"/>
    <w:rsid w:val="4853C1EA"/>
    <w:rsid w:val="48CF0726"/>
    <w:rsid w:val="48EDBAC4"/>
    <w:rsid w:val="491E36EF"/>
    <w:rsid w:val="492E0703"/>
    <w:rsid w:val="493F0BFE"/>
    <w:rsid w:val="49EC4EC0"/>
    <w:rsid w:val="4A38D202"/>
    <w:rsid w:val="4A3BEB35"/>
    <w:rsid w:val="4AA8313E"/>
    <w:rsid w:val="4AC5C826"/>
    <w:rsid w:val="4B0C586E"/>
    <w:rsid w:val="4B1599CD"/>
    <w:rsid w:val="4B1FC1AD"/>
    <w:rsid w:val="4B42195C"/>
    <w:rsid w:val="4B6DAD78"/>
    <w:rsid w:val="4B82853E"/>
    <w:rsid w:val="4BCE7DB2"/>
    <w:rsid w:val="4BEFF6BA"/>
    <w:rsid w:val="4C20C99D"/>
    <w:rsid w:val="4C4113D7"/>
    <w:rsid w:val="4C44F5E9"/>
    <w:rsid w:val="4C478263"/>
    <w:rsid w:val="4C9075F9"/>
    <w:rsid w:val="4CAFF2A6"/>
    <w:rsid w:val="4CD22FE6"/>
    <w:rsid w:val="4D14E0F9"/>
    <w:rsid w:val="4D3C3176"/>
    <w:rsid w:val="4DF5A689"/>
    <w:rsid w:val="4DFDABF2"/>
    <w:rsid w:val="4E0F618A"/>
    <w:rsid w:val="4E5B7821"/>
    <w:rsid w:val="4E5EF116"/>
    <w:rsid w:val="4E6DDFFE"/>
    <w:rsid w:val="4E7AE735"/>
    <w:rsid w:val="4E9CF819"/>
    <w:rsid w:val="4ED6EDE2"/>
    <w:rsid w:val="4EF24893"/>
    <w:rsid w:val="4EF8579F"/>
    <w:rsid w:val="4F0D56BB"/>
    <w:rsid w:val="4F1691FF"/>
    <w:rsid w:val="4F6092AB"/>
    <w:rsid w:val="4F9D69DE"/>
    <w:rsid w:val="4FD8DEE2"/>
    <w:rsid w:val="4FF9C12A"/>
    <w:rsid w:val="506510DB"/>
    <w:rsid w:val="50B76D63"/>
    <w:rsid w:val="50EB3163"/>
    <w:rsid w:val="50F12D44"/>
    <w:rsid w:val="510EEE94"/>
    <w:rsid w:val="512167BD"/>
    <w:rsid w:val="512FFDFF"/>
    <w:rsid w:val="5137E089"/>
    <w:rsid w:val="51424537"/>
    <w:rsid w:val="516D9C98"/>
    <w:rsid w:val="51C07266"/>
    <w:rsid w:val="51CCB9E3"/>
    <w:rsid w:val="51DBF54D"/>
    <w:rsid w:val="52737B41"/>
    <w:rsid w:val="5301CFEC"/>
    <w:rsid w:val="531E0969"/>
    <w:rsid w:val="5321596C"/>
    <w:rsid w:val="533E495D"/>
    <w:rsid w:val="53533B7E"/>
    <w:rsid w:val="538E7251"/>
    <w:rsid w:val="5390721A"/>
    <w:rsid w:val="5445576E"/>
    <w:rsid w:val="54ABFD70"/>
    <w:rsid w:val="54E7B28E"/>
    <w:rsid w:val="55125965"/>
    <w:rsid w:val="553C5668"/>
    <w:rsid w:val="55AD44F0"/>
    <w:rsid w:val="55D7E64D"/>
    <w:rsid w:val="5612F820"/>
    <w:rsid w:val="561BEB48"/>
    <w:rsid w:val="56C78C61"/>
    <w:rsid w:val="56CC1277"/>
    <w:rsid w:val="56E2E2D7"/>
    <w:rsid w:val="56E639E6"/>
    <w:rsid w:val="57103ED1"/>
    <w:rsid w:val="5737C351"/>
    <w:rsid w:val="573F7C38"/>
    <w:rsid w:val="574CD69D"/>
    <w:rsid w:val="5766C695"/>
    <w:rsid w:val="57713121"/>
    <w:rsid w:val="578F697B"/>
    <w:rsid w:val="5821528F"/>
    <w:rsid w:val="5857C744"/>
    <w:rsid w:val="589FD06F"/>
    <w:rsid w:val="58BA5CA9"/>
    <w:rsid w:val="58E8A65C"/>
    <w:rsid w:val="594111D3"/>
    <w:rsid w:val="594DB0E8"/>
    <w:rsid w:val="596F712A"/>
    <w:rsid w:val="59A3F121"/>
    <w:rsid w:val="59C54B1B"/>
    <w:rsid w:val="59EB3DE3"/>
    <w:rsid w:val="5A00CAEF"/>
    <w:rsid w:val="5A1FFAE6"/>
    <w:rsid w:val="5AA05E01"/>
    <w:rsid w:val="5ACF9B38"/>
    <w:rsid w:val="5AD249C2"/>
    <w:rsid w:val="5AE0FF99"/>
    <w:rsid w:val="5AE7EFB9"/>
    <w:rsid w:val="5B44A253"/>
    <w:rsid w:val="5B47EAEB"/>
    <w:rsid w:val="5B866272"/>
    <w:rsid w:val="5BAAF2FA"/>
    <w:rsid w:val="5BBCC0BE"/>
    <w:rsid w:val="5BC905A4"/>
    <w:rsid w:val="5C10F67B"/>
    <w:rsid w:val="5C76EEB3"/>
    <w:rsid w:val="5C8EEC6F"/>
    <w:rsid w:val="5CB0B102"/>
    <w:rsid w:val="5CDFBEF7"/>
    <w:rsid w:val="5D37FAF2"/>
    <w:rsid w:val="5D41B9AA"/>
    <w:rsid w:val="5D57C62C"/>
    <w:rsid w:val="5D892BF6"/>
    <w:rsid w:val="5D8C5AF9"/>
    <w:rsid w:val="5E35D620"/>
    <w:rsid w:val="5E4C5879"/>
    <w:rsid w:val="5E795839"/>
    <w:rsid w:val="5EE82C03"/>
    <w:rsid w:val="5F2CCD66"/>
    <w:rsid w:val="60296AE5"/>
    <w:rsid w:val="60AAD357"/>
    <w:rsid w:val="60B13412"/>
    <w:rsid w:val="60E2942C"/>
    <w:rsid w:val="61620258"/>
    <w:rsid w:val="617D4E85"/>
    <w:rsid w:val="617EAB9F"/>
    <w:rsid w:val="6196CD85"/>
    <w:rsid w:val="61B8D915"/>
    <w:rsid w:val="61B940EC"/>
    <w:rsid w:val="61CE410A"/>
    <w:rsid w:val="62085688"/>
    <w:rsid w:val="6251C8B5"/>
    <w:rsid w:val="628AEF81"/>
    <w:rsid w:val="6291ABE8"/>
    <w:rsid w:val="629C2618"/>
    <w:rsid w:val="62AF44C5"/>
    <w:rsid w:val="62BD33F8"/>
    <w:rsid w:val="62CA04AF"/>
    <w:rsid w:val="63491880"/>
    <w:rsid w:val="634D9770"/>
    <w:rsid w:val="636C89A2"/>
    <w:rsid w:val="647778D4"/>
    <w:rsid w:val="64EE14A8"/>
    <w:rsid w:val="657E0E43"/>
    <w:rsid w:val="65A33CCA"/>
    <w:rsid w:val="65B49FF9"/>
    <w:rsid w:val="65F04927"/>
    <w:rsid w:val="65F48BFD"/>
    <w:rsid w:val="66037847"/>
    <w:rsid w:val="667C06BC"/>
    <w:rsid w:val="668C9B00"/>
    <w:rsid w:val="669AAD74"/>
    <w:rsid w:val="66C5F211"/>
    <w:rsid w:val="66D7CAFF"/>
    <w:rsid w:val="6741A0A4"/>
    <w:rsid w:val="67711995"/>
    <w:rsid w:val="67A29727"/>
    <w:rsid w:val="67E126EB"/>
    <w:rsid w:val="67EBD171"/>
    <w:rsid w:val="67F1A422"/>
    <w:rsid w:val="6869AC0A"/>
    <w:rsid w:val="6944CB71"/>
    <w:rsid w:val="69713FE1"/>
    <w:rsid w:val="697C8509"/>
    <w:rsid w:val="69EF5A0C"/>
    <w:rsid w:val="6A0C5454"/>
    <w:rsid w:val="6A18572B"/>
    <w:rsid w:val="6A405C41"/>
    <w:rsid w:val="6A5CF541"/>
    <w:rsid w:val="6A75CBF5"/>
    <w:rsid w:val="6A909936"/>
    <w:rsid w:val="6B7850B8"/>
    <w:rsid w:val="6BA34D89"/>
    <w:rsid w:val="6BA753DE"/>
    <w:rsid w:val="6C6576B3"/>
    <w:rsid w:val="6CD3BC99"/>
    <w:rsid w:val="6D1F812D"/>
    <w:rsid w:val="6D709E1D"/>
    <w:rsid w:val="6D8FE375"/>
    <w:rsid w:val="6D908E5A"/>
    <w:rsid w:val="6D94B0E7"/>
    <w:rsid w:val="6E1A9281"/>
    <w:rsid w:val="6E469D81"/>
    <w:rsid w:val="6EB5031F"/>
    <w:rsid w:val="6EB6A3DE"/>
    <w:rsid w:val="6EF275E4"/>
    <w:rsid w:val="6F313DC1"/>
    <w:rsid w:val="6F4B18D4"/>
    <w:rsid w:val="6F562D57"/>
    <w:rsid w:val="6F6D8AC0"/>
    <w:rsid w:val="6F9F86C1"/>
    <w:rsid w:val="6FE21277"/>
    <w:rsid w:val="6FE7AE77"/>
    <w:rsid w:val="6FE81ACB"/>
    <w:rsid w:val="70152115"/>
    <w:rsid w:val="7019F41B"/>
    <w:rsid w:val="7036030D"/>
    <w:rsid w:val="70750982"/>
    <w:rsid w:val="7087F5F2"/>
    <w:rsid w:val="70CE51E8"/>
    <w:rsid w:val="70DF68D2"/>
    <w:rsid w:val="7126CC39"/>
    <w:rsid w:val="71815E7A"/>
    <w:rsid w:val="71C7946E"/>
    <w:rsid w:val="71EFF5E1"/>
    <w:rsid w:val="71F5F6E5"/>
    <w:rsid w:val="720C2EAF"/>
    <w:rsid w:val="72466B14"/>
    <w:rsid w:val="7251D283"/>
    <w:rsid w:val="7267A6C4"/>
    <w:rsid w:val="72CE5E6B"/>
    <w:rsid w:val="72DDB5AF"/>
    <w:rsid w:val="72F0BE86"/>
    <w:rsid w:val="72F7858A"/>
    <w:rsid w:val="732C8FA5"/>
    <w:rsid w:val="7347D656"/>
    <w:rsid w:val="738BE804"/>
    <w:rsid w:val="7400C939"/>
    <w:rsid w:val="741E2B17"/>
    <w:rsid w:val="7448F2F5"/>
    <w:rsid w:val="744ACC76"/>
    <w:rsid w:val="74600878"/>
    <w:rsid w:val="74BC3679"/>
    <w:rsid w:val="74D51F66"/>
    <w:rsid w:val="750151F5"/>
    <w:rsid w:val="75161F9D"/>
    <w:rsid w:val="7530F555"/>
    <w:rsid w:val="7531C62C"/>
    <w:rsid w:val="75742E8B"/>
    <w:rsid w:val="7577BACA"/>
    <w:rsid w:val="75A470EE"/>
    <w:rsid w:val="75A8D8FD"/>
    <w:rsid w:val="75BA6922"/>
    <w:rsid w:val="75F29E5E"/>
    <w:rsid w:val="766055AC"/>
    <w:rsid w:val="76A7E201"/>
    <w:rsid w:val="76B425A1"/>
    <w:rsid w:val="76DC5EA1"/>
    <w:rsid w:val="76E44E4D"/>
    <w:rsid w:val="7753AABC"/>
    <w:rsid w:val="775A2194"/>
    <w:rsid w:val="77984CEF"/>
    <w:rsid w:val="77B4FDB1"/>
    <w:rsid w:val="77F4A4D3"/>
    <w:rsid w:val="787E26CD"/>
    <w:rsid w:val="7882FAAF"/>
    <w:rsid w:val="78CCFA06"/>
    <w:rsid w:val="790796A9"/>
    <w:rsid w:val="7918C894"/>
    <w:rsid w:val="792BB838"/>
    <w:rsid w:val="79698647"/>
    <w:rsid w:val="796D75A0"/>
    <w:rsid w:val="79C7E5CB"/>
    <w:rsid w:val="7A4A3561"/>
    <w:rsid w:val="7A5091C3"/>
    <w:rsid w:val="7A5C93D7"/>
    <w:rsid w:val="7A787FB6"/>
    <w:rsid w:val="7A893512"/>
    <w:rsid w:val="7AF330F6"/>
    <w:rsid w:val="7B2BF270"/>
    <w:rsid w:val="7B4A5819"/>
    <w:rsid w:val="7B6DC4BA"/>
    <w:rsid w:val="7B7AD30F"/>
    <w:rsid w:val="7B83D3AA"/>
    <w:rsid w:val="7BA44C0C"/>
    <w:rsid w:val="7BA5EEA9"/>
    <w:rsid w:val="7BACF22C"/>
    <w:rsid w:val="7BB50810"/>
    <w:rsid w:val="7BDD2C70"/>
    <w:rsid w:val="7C0948DF"/>
    <w:rsid w:val="7C583845"/>
    <w:rsid w:val="7C83A214"/>
    <w:rsid w:val="7C88A468"/>
    <w:rsid w:val="7CA2BB5A"/>
    <w:rsid w:val="7CBDB895"/>
    <w:rsid w:val="7CDE3718"/>
    <w:rsid w:val="7CE1FC01"/>
    <w:rsid w:val="7CE26044"/>
    <w:rsid w:val="7CFF0EE4"/>
    <w:rsid w:val="7D21DBAB"/>
    <w:rsid w:val="7D27C28C"/>
    <w:rsid w:val="7D7551C9"/>
    <w:rsid w:val="7D765A1C"/>
    <w:rsid w:val="7DE55853"/>
    <w:rsid w:val="7E69C4F9"/>
    <w:rsid w:val="7E6EF405"/>
    <w:rsid w:val="7ED881FF"/>
    <w:rsid w:val="7F1AD11B"/>
    <w:rsid w:val="7F3CEA89"/>
    <w:rsid w:val="7F8266CC"/>
    <w:rsid w:val="7FA2694B"/>
    <w:rsid w:val="7FB88836"/>
    <w:rsid w:val="7FE1C7EE"/>
    <w:rsid w:val="7FFBC1A9"/>
    <w:rsid w:val="7FFEE809"/>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90B0F0"/>
  <w15:docId w15:val="{28A989D8-5ADC-41BD-AC11-0DA18BF7B0F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ahoma"/>
        <w:sz w:val="24"/>
        <w:szCs w:val="24"/>
        <w:lang w:val="es-ES_tradn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Standard" w:customStyle="1">
    <w:name w:val="Standard"/>
    <w:pPr>
      <w:widowControl/>
    </w:pPr>
  </w:style>
  <w:style w:type="paragraph" w:styleId="Heading" w:customStyle="1">
    <w:name w:val="Heading"/>
    <w:basedOn w:val="Standard"/>
    <w:next w:val="Textbody"/>
    <w:pPr>
      <w:keepNext/>
      <w:spacing w:before="240" w:after="120"/>
    </w:pPr>
    <w:rPr>
      <w:rFonts w:ascii="Liberation Sans" w:hAnsi="Liberation Sans" w:eastAsia="Microsoft YaHei" w:cs="Arial"/>
      <w:sz w:val="28"/>
      <w:szCs w:val="28"/>
    </w:rPr>
  </w:style>
  <w:style w:type="paragraph" w:styleId="Textbody" w:customStyle="1">
    <w:name w:val="Text body"/>
    <w:basedOn w:val="Standard"/>
    <w:pPr>
      <w:spacing w:after="140" w:line="276" w:lineRule="auto"/>
    </w:pPr>
  </w:style>
  <w:style w:type="paragraph" w:styleId="List">
    <w:name w:val="List"/>
    <w:basedOn w:val="Textbody"/>
    <w:rPr>
      <w:rFonts w:cs="Arial"/>
    </w:rPr>
  </w:style>
  <w:style w:type="paragraph" w:styleId="Caption">
    <w:name w:val="caption"/>
    <w:basedOn w:val="Standard"/>
    <w:pPr>
      <w:suppressLineNumbers/>
      <w:spacing w:before="120" w:after="120"/>
    </w:pPr>
    <w:rPr>
      <w:rFonts w:cs="Arial"/>
      <w:i/>
      <w:iCs/>
    </w:rPr>
  </w:style>
  <w:style w:type="paragraph" w:styleId="Index" w:customStyle="1">
    <w:name w:val="Index"/>
    <w:basedOn w:val="Standard"/>
    <w:pPr>
      <w:suppressLineNumbers/>
    </w:pPr>
    <w:rPr>
      <w:rFonts w:cs="Arial"/>
    </w:rPr>
  </w:style>
  <w:style w:type="paragraph" w:styleId="Header">
    <w:name w:val="header"/>
    <w:basedOn w:val="Standard"/>
    <w:pPr>
      <w:tabs>
        <w:tab w:val="center" w:pos="4252"/>
        <w:tab w:val="right" w:pos="8504"/>
      </w:tabs>
    </w:pPr>
  </w:style>
  <w:style w:type="paragraph" w:styleId="Footer">
    <w:name w:val="footer"/>
    <w:basedOn w:val="Standard"/>
    <w:pPr>
      <w:tabs>
        <w:tab w:val="center" w:pos="4252"/>
        <w:tab w:val="right" w:pos="8504"/>
      </w:tabs>
    </w:pPr>
  </w:style>
  <w:style w:type="paragraph" w:styleId="p1" w:customStyle="1">
    <w:name w:val="p1"/>
    <w:basedOn w:val="Standard"/>
    <w:rPr>
      <w:rFonts w:ascii="Times" w:hAnsi="Times" w:eastAsia="Times" w:cs="Times"/>
      <w:sz w:val="18"/>
      <w:szCs w:val="18"/>
      <w:lang w:eastAsia="es-ES_tradnl"/>
    </w:rPr>
  </w:style>
  <w:style w:type="paragraph" w:styleId="p2" w:customStyle="1">
    <w:name w:val="p2"/>
    <w:basedOn w:val="Standard"/>
    <w:rPr>
      <w:rFonts w:ascii="Times" w:hAnsi="Times" w:eastAsia="Times" w:cs="Times"/>
      <w:sz w:val="17"/>
      <w:szCs w:val="17"/>
      <w:lang w:eastAsia="es-ES_tradnl"/>
    </w:rPr>
  </w:style>
  <w:style w:type="paragraph" w:styleId="p3" w:customStyle="1">
    <w:name w:val="p3"/>
    <w:basedOn w:val="Standard"/>
    <w:pPr>
      <w:ind w:left="213"/>
    </w:pPr>
    <w:rPr>
      <w:rFonts w:ascii="Roboto" w:hAnsi="Roboto" w:eastAsia="Roboto" w:cs="Roboto"/>
      <w:color w:val="E42231"/>
      <w:sz w:val="12"/>
      <w:szCs w:val="12"/>
      <w:lang w:eastAsia="es-ES_tradnl"/>
    </w:rPr>
  </w:style>
  <w:style w:type="character" w:styleId="EncabezadoCar" w:customStyle="1">
    <w:name w:val="Encabezado Car"/>
    <w:basedOn w:val="DefaultParagraphFont"/>
  </w:style>
  <w:style w:type="character" w:styleId="PiedepginaCar" w:customStyle="1">
    <w:name w:val="Pie de página Car"/>
    <w:basedOn w:val="DefaultParagraphFont"/>
  </w:style>
  <w:style w:type="character" w:styleId="apple-converted-space" w:customStyle="1">
    <w:name w:val="apple-converted-space"/>
    <w:basedOn w:val="DefaultParagraphFont"/>
  </w:style>
  <w:style w:type="numbering" w:styleId="Sinlista1" w:customStyle="1">
    <w:name w:val="Sin lista1"/>
    <w:basedOn w:val="NoList"/>
    <w:pPr>
      <w:numPr>
        <w:numId w:val="3"/>
      </w:numPr>
    </w:pPr>
  </w:style>
  <w:style w:type="paragraph" w:styleId="ListParagraph">
    <w:name w:val="List Paragraph"/>
    <w:basedOn w:val="Normal"/>
    <w:uiPriority w:val="34"/>
    <w:qFormat/>
    <w:rsid w:val="00503EE2"/>
    <w:pPr>
      <w:ind w:left="720"/>
      <w:contextualSpacing/>
    </w:p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CommentSubject">
    <w:name w:val="annotation subject"/>
    <w:basedOn w:val="CommentText"/>
    <w:next w:val="CommentText"/>
    <w:link w:val="CommentSubjectChar"/>
    <w:uiPriority w:val="99"/>
    <w:semiHidden/>
    <w:unhideWhenUsed/>
    <w:rsid w:val="004300A7"/>
    <w:rPr>
      <w:b/>
      <w:bCs/>
    </w:rPr>
  </w:style>
  <w:style w:type="character" w:styleId="CommentSubjectChar" w:customStyle="1">
    <w:name w:val="Comment Subject Char"/>
    <w:basedOn w:val="CommentTextChar"/>
    <w:link w:val="CommentSubject"/>
    <w:uiPriority w:val="99"/>
    <w:semiHidden/>
    <w:rsid w:val="004300A7"/>
    <w:rPr>
      <w:b/>
      <w:bCs/>
      <w:sz w:val="20"/>
      <w:szCs w:val="20"/>
    </w:rPr>
  </w:style>
  <w:style w:type="paragraph" w:styleId="Revision">
    <w:name w:val="Revision"/>
    <w:hidden/>
    <w:uiPriority w:val="99"/>
    <w:semiHidden/>
    <w:rsid w:val="000F3AF6"/>
    <w:pPr>
      <w:widowControl/>
      <w:suppressAutoHyphens w:val="0"/>
      <w:autoSpaceDN/>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94554F62B564B41A46FF774BE2E34D2" ma:contentTypeVersion="4" ma:contentTypeDescription="Crear nuevo documento." ma:contentTypeScope="" ma:versionID="345dc835f59895d742555d8c7b00e809">
  <xsd:schema xmlns:xsd="http://www.w3.org/2001/XMLSchema" xmlns:xs="http://www.w3.org/2001/XMLSchema" xmlns:p="http://schemas.microsoft.com/office/2006/metadata/properties" xmlns:ns2="40db39c5-2585-46b0-b921-f5ff35d10843" targetNamespace="http://schemas.microsoft.com/office/2006/metadata/properties" ma:root="true" ma:fieldsID="b9fa9cc2897c2fc65669171d04084c63" ns2:_="">
    <xsd:import namespace="40db39c5-2585-46b0-b921-f5ff35d1084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db39c5-2585-46b0-b921-f5ff35d108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1D5DA6-B791-4B7A-AF69-4FB0ABC797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9303FB9-A447-438E-9CD1-503857CC8EF7}">
  <ds:schemaRefs>
    <ds:schemaRef ds:uri="http://schemas.microsoft.com/sharepoint/v3/contenttype/forms"/>
  </ds:schemaRefs>
</ds:datastoreItem>
</file>

<file path=customXml/itemProps3.xml><?xml version="1.0" encoding="utf-8"?>
<ds:datastoreItem xmlns:ds="http://schemas.openxmlformats.org/officeDocument/2006/customXml" ds:itemID="{EDBB34FB-5FE9-4247-8D47-FF349CD98C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db39c5-2585-46b0-b921-f5ff35d108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GINER CONEJOS, CARMEN</dc:creator>
  <keywords/>
  <lastModifiedBy>FERRER CLARAMONTE, VICTOR</lastModifiedBy>
  <revision>14</revision>
  <lastPrinted>2025-04-01T21:42:00.0000000Z</lastPrinted>
  <dcterms:created xsi:type="dcterms:W3CDTF">2025-04-07T18:25:00.0000000Z</dcterms:created>
  <dcterms:modified xsi:type="dcterms:W3CDTF">2025-04-07T10:52:51.0105138Z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0x010100394554F62B564B41A46FF774BE2E34D2</vt:lpwstr>
  </property>
</Properties>
</file>