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F1E6A34" w14:textId="77777777" w:rsidR="0095308A" w:rsidRPr="008B25EA" w:rsidRDefault="0095308A" w:rsidP="0095308A">
      <w:pPr>
        <w:pageBreakBefore/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sz w:val="22"/>
          <w:szCs w:val="22"/>
          <w:lang w:val="es-ES"/>
        </w:rPr>
      </w:pPr>
      <w:r w:rsidRPr="008B25EA">
        <w:rPr>
          <w:rFonts w:ascii="Calibri" w:hAnsi="Calibri" w:cs="Calibri"/>
          <w:b/>
          <w:bCs/>
          <w:sz w:val="22"/>
          <w:szCs w:val="22"/>
          <w:lang w:val="es-ES"/>
        </w:rPr>
        <w:t xml:space="preserve">ANEXO II.  CUESTIONARIO PARA LA DIRECCIÓN DEL CENTRO  </w:t>
      </w:r>
    </w:p>
    <w:p w14:paraId="1CDD0E28" w14:textId="77777777" w:rsidR="0095308A" w:rsidRPr="008B25EA" w:rsidRDefault="0095308A" w:rsidP="0095308A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b/>
          <w:bCs/>
          <w:sz w:val="22"/>
          <w:szCs w:val="22"/>
          <w:lang w:val="es-ES"/>
        </w:rPr>
      </w:pPr>
    </w:p>
    <w:p w14:paraId="6774D006" w14:textId="77777777" w:rsidR="0095308A" w:rsidRPr="008B25EA" w:rsidRDefault="0095308A" w:rsidP="0095308A">
      <w:pPr>
        <w:pStyle w:val="Textoindependiente"/>
        <w:jc w:val="both"/>
        <w:rPr>
          <w:rFonts w:ascii="Calibri" w:hAnsi="Calibri" w:cs="Calibri"/>
          <w:sz w:val="22"/>
          <w:szCs w:val="22"/>
          <w:lang w:val="es-ES"/>
        </w:rPr>
      </w:pPr>
      <w:r w:rsidRPr="008B25EA">
        <w:rPr>
          <w:rFonts w:ascii="Calibri" w:hAnsi="Calibri" w:cs="Calibri"/>
          <w:sz w:val="22"/>
          <w:szCs w:val="22"/>
          <w:lang w:val="es-ES"/>
        </w:rPr>
        <w:t xml:space="preserve">En el proceso de evaluación de la función docente resulta imprescindible la colaboración del director o directora, por lo cual </w:t>
      </w:r>
      <w:r w:rsidR="0047556B" w:rsidRPr="008B25EA">
        <w:rPr>
          <w:rFonts w:ascii="Calibri" w:hAnsi="Calibri" w:cs="Calibri"/>
          <w:sz w:val="22"/>
          <w:szCs w:val="22"/>
          <w:lang w:val="es-ES"/>
        </w:rPr>
        <w:t>debe</w:t>
      </w:r>
      <w:r w:rsidRPr="008B25EA">
        <w:rPr>
          <w:rFonts w:ascii="Calibri" w:hAnsi="Calibri" w:cs="Calibri"/>
          <w:sz w:val="22"/>
          <w:szCs w:val="22"/>
          <w:lang w:val="es-ES"/>
        </w:rPr>
        <w:t xml:space="preserve"> cumpliment</w:t>
      </w:r>
      <w:r w:rsidR="0047556B" w:rsidRPr="008B25EA">
        <w:rPr>
          <w:rFonts w:ascii="Calibri" w:hAnsi="Calibri" w:cs="Calibri"/>
          <w:sz w:val="22"/>
          <w:szCs w:val="22"/>
          <w:lang w:val="es-ES"/>
        </w:rPr>
        <w:t>ar</w:t>
      </w:r>
      <w:r w:rsidRPr="008B25EA">
        <w:rPr>
          <w:rFonts w:ascii="Calibri" w:hAnsi="Calibri" w:cs="Calibri"/>
          <w:sz w:val="22"/>
          <w:szCs w:val="22"/>
          <w:lang w:val="es-ES"/>
        </w:rPr>
        <w:t xml:space="preserve"> el siguiente cuestionario.</w:t>
      </w:r>
    </w:p>
    <w:p w14:paraId="075D5890" w14:textId="77777777" w:rsidR="0095308A" w:rsidRPr="008B25EA" w:rsidRDefault="0095308A" w:rsidP="0095308A">
      <w:pPr>
        <w:pStyle w:val="Textoindependiente"/>
        <w:jc w:val="both"/>
        <w:rPr>
          <w:rFonts w:ascii="Calibri" w:hAnsi="Calibri" w:cs="Calibri"/>
          <w:sz w:val="22"/>
          <w:szCs w:val="22"/>
          <w:lang w:val="es-ES"/>
        </w:rPr>
      </w:pPr>
      <w:r w:rsidRPr="008B25EA">
        <w:rPr>
          <w:rFonts w:ascii="Calibri" w:hAnsi="Calibri" w:cs="Calibri"/>
          <w:sz w:val="22"/>
          <w:szCs w:val="22"/>
          <w:lang w:val="es-ES"/>
        </w:rPr>
        <w:t xml:space="preserve">En el contexto de este procedimiento selectivo y en función de su responsabilidad en el centro, esperamos que su participación responda a los principios de objetividad, imparcialidad y confidencialidad que en todo momento tienen que inspirar las actuaciones del funcionariado. </w:t>
      </w:r>
    </w:p>
    <w:p w14:paraId="231B52BF" w14:textId="4BE11BF0" w:rsidR="0095308A" w:rsidRPr="008B25EA" w:rsidRDefault="0095308A" w:rsidP="0095308A">
      <w:pPr>
        <w:pStyle w:val="Textoindependiente"/>
        <w:jc w:val="both"/>
        <w:rPr>
          <w:rFonts w:ascii="Calibri" w:hAnsi="Calibri" w:cs="Calibri"/>
          <w:sz w:val="22"/>
          <w:szCs w:val="22"/>
          <w:lang w:val="es-ES"/>
        </w:rPr>
      </w:pPr>
      <w:r w:rsidRPr="008B25EA">
        <w:rPr>
          <w:rFonts w:ascii="Calibri" w:hAnsi="Calibri" w:cs="Calibri"/>
          <w:sz w:val="22"/>
          <w:szCs w:val="22"/>
          <w:lang w:val="es-ES"/>
        </w:rPr>
        <w:t xml:space="preserve">La información recogida en este cuestionario corresponde a sus </w:t>
      </w:r>
      <w:r w:rsidR="0047556B" w:rsidRPr="008B25EA">
        <w:rPr>
          <w:rFonts w:ascii="Calibri" w:hAnsi="Calibri" w:cs="Calibri"/>
          <w:sz w:val="22"/>
          <w:szCs w:val="22"/>
          <w:lang w:val="es-ES"/>
        </w:rPr>
        <w:t xml:space="preserve">observaciones y valoraciones, </w:t>
      </w:r>
      <w:r w:rsidR="005A244C">
        <w:rPr>
          <w:rFonts w:ascii="Calibri" w:hAnsi="Calibri" w:cs="Calibri"/>
          <w:sz w:val="22"/>
          <w:szCs w:val="22"/>
          <w:lang w:val="es-ES"/>
        </w:rPr>
        <w:t>y garantiza</w:t>
      </w:r>
      <w:r w:rsidRPr="008B25EA">
        <w:rPr>
          <w:rFonts w:ascii="Calibri" w:hAnsi="Calibri" w:cs="Calibri"/>
          <w:sz w:val="22"/>
          <w:szCs w:val="22"/>
          <w:lang w:val="es-ES"/>
        </w:rPr>
        <w:t xml:space="preserve"> su confidencialidad. Tendrá acceso a ella el inspector o inspectora responsable de la evaluación, quien la tendrá en cuenta junto con otras observaciones directas e indirectas y el análisis de la documentación que corresponda.</w:t>
      </w:r>
    </w:p>
    <w:p w14:paraId="6A423955" w14:textId="77777777" w:rsidR="00B52EBF" w:rsidRPr="008B25EA" w:rsidRDefault="00B52EBF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b/>
          <w:bCs/>
          <w:sz w:val="22"/>
          <w:szCs w:val="22"/>
          <w:lang w:val="es-ES"/>
        </w:rPr>
      </w:pPr>
    </w:p>
    <w:p w14:paraId="099E6AD1" w14:textId="77777777" w:rsidR="00B52EBF" w:rsidRPr="008B25EA" w:rsidRDefault="00B52EBF">
      <w:pPr>
        <w:pStyle w:val="Textoindependiente"/>
        <w:jc w:val="both"/>
        <w:rPr>
          <w:rFonts w:ascii="Calibri" w:hAnsi="Calibri" w:cs="Calibri"/>
          <w:sz w:val="22"/>
          <w:szCs w:val="22"/>
          <w:lang w:val="es-ES"/>
        </w:rPr>
      </w:pPr>
    </w:p>
    <w:tbl>
      <w:tblPr>
        <w:tblW w:w="10251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58"/>
        <w:gridCol w:w="1523"/>
        <w:gridCol w:w="6570"/>
      </w:tblGrid>
      <w:tr w:rsidR="00B52EBF" w:rsidRPr="008B25EA" w14:paraId="1B7280F8" w14:textId="77777777" w:rsidTr="005A244C">
        <w:trPr>
          <w:jc w:val="center"/>
        </w:trPr>
        <w:tc>
          <w:tcPr>
            <w:tcW w:w="102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748DD9" w14:textId="77777777" w:rsidR="00B52EBF" w:rsidRPr="008B25EA" w:rsidRDefault="00F11F03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-3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25E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Datos de</w:t>
            </w:r>
            <w:r w:rsidR="00277CE2" w:rsidRPr="008B25E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l</w:t>
            </w:r>
            <w:r w:rsidRPr="008B25E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 xml:space="preserve"> aspirante</w:t>
            </w:r>
          </w:p>
        </w:tc>
      </w:tr>
      <w:tr w:rsidR="00B52EBF" w:rsidRPr="008B25EA" w14:paraId="1159A486" w14:textId="77777777" w:rsidTr="005A244C">
        <w:trPr>
          <w:jc w:val="center"/>
        </w:trPr>
        <w:tc>
          <w:tcPr>
            <w:tcW w:w="21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2CA7A58" w14:textId="77777777" w:rsidR="00B52EBF" w:rsidRPr="008B25EA" w:rsidRDefault="00B52EBF">
            <w:pPr>
              <w:pStyle w:val="Textoindependiente22"/>
              <w:ind w:left="-30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  <w:t>Nom</w:t>
            </w:r>
            <w:r w:rsidR="00F11F03" w:rsidRPr="008B25EA"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  <w:t>bre</w:t>
            </w:r>
            <w:r w:rsidRPr="008B25EA"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  <w:t>:</w:t>
            </w:r>
          </w:p>
        </w:tc>
        <w:tc>
          <w:tcPr>
            <w:tcW w:w="809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C44A0C" w14:textId="77777777" w:rsidR="00B52EBF" w:rsidRPr="008B25EA" w:rsidRDefault="00B52EBF">
            <w:pPr>
              <w:pStyle w:val="Textoindependiente22"/>
              <w:snapToGrid w:val="0"/>
              <w:ind w:left="-30"/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</w:pPr>
          </w:p>
        </w:tc>
      </w:tr>
      <w:tr w:rsidR="00B52EBF" w:rsidRPr="008B25EA" w14:paraId="12529323" w14:textId="77777777" w:rsidTr="005A244C">
        <w:trPr>
          <w:jc w:val="center"/>
        </w:trPr>
        <w:tc>
          <w:tcPr>
            <w:tcW w:w="21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7096D64" w14:textId="77777777" w:rsidR="00B52EBF" w:rsidRPr="008B25EA" w:rsidRDefault="00F11F03">
            <w:pPr>
              <w:pStyle w:val="Textoindependiente22"/>
              <w:ind w:left="-30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  <w:t>Apellido</w:t>
            </w:r>
            <w:r w:rsidR="00B52EBF" w:rsidRPr="008B25EA"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  <w:t>s:</w:t>
            </w:r>
          </w:p>
        </w:tc>
        <w:tc>
          <w:tcPr>
            <w:tcW w:w="809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B65E74" w14:textId="77777777" w:rsidR="00B52EBF" w:rsidRPr="008B25EA" w:rsidRDefault="00B52EBF">
            <w:pPr>
              <w:pStyle w:val="Textoindependiente22"/>
              <w:snapToGrid w:val="0"/>
              <w:ind w:left="-30"/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</w:pPr>
          </w:p>
        </w:tc>
      </w:tr>
      <w:tr w:rsidR="00B52EBF" w:rsidRPr="008B25EA" w14:paraId="760A2C68" w14:textId="77777777" w:rsidTr="005A244C">
        <w:trPr>
          <w:jc w:val="center"/>
        </w:trPr>
        <w:tc>
          <w:tcPr>
            <w:tcW w:w="21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E35719" w14:textId="77777777" w:rsidR="00B52EBF" w:rsidRPr="008B25EA" w:rsidRDefault="00B52EBF">
            <w:pPr>
              <w:pStyle w:val="Textoindependiente22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  <w:t>DNI:</w:t>
            </w:r>
          </w:p>
        </w:tc>
        <w:tc>
          <w:tcPr>
            <w:tcW w:w="809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910219" w14:textId="77777777" w:rsidR="00B52EBF" w:rsidRPr="008B25EA" w:rsidRDefault="00B52EBF">
            <w:pPr>
              <w:pStyle w:val="Textoindependiente22"/>
              <w:snapToGrid w:val="0"/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</w:pPr>
          </w:p>
        </w:tc>
      </w:tr>
      <w:tr w:rsidR="00B52EBF" w:rsidRPr="008B25EA" w14:paraId="7E74320F" w14:textId="77777777" w:rsidTr="005A244C">
        <w:trPr>
          <w:jc w:val="center"/>
        </w:trPr>
        <w:tc>
          <w:tcPr>
            <w:tcW w:w="21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F567BE0" w14:textId="77777777" w:rsidR="00B52EBF" w:rsidRPr="008B25EA" w:rsidRDefault="00F11F03">
            <w:pPr>
              <w:pStyle w:val="Textoindependiente22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  <w:t>Especialidad evaluada:</w:t>
            </w:r>
          </w:p>
        </w:tc>
        <w:tc>
          <w:tcPr>
            <w:tcW w:w="809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DB485F" w14:textId="77777777" w:rsidR="00B52EBF" w:rsidRPr="008B25EA" w:rsidRDefault="00B52EBF">
            <w:pPr>
              <w:pStyle w:val="Textoindependiente22"/>
              <w:snapToGrid w:val="0"/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</w:pPr>
          </w:p>
        </w:tc>
      </w:tr>
      <w:tr w:rsidR="00B52EBF" w:rsidRPr="008B25EA" w14:paraId="28144771" w14:textId="77777777" w:rsidTr="005A244C">
        <w:trPr>
          <w:jc w:val="center"/>
        </w:trPr>
        <w:tc>
          <w:tcPr>
            <w:tcW w:w="2158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AB16994" w14:textId="77777777" w:rsidR="00B52EBF" w:rsidRPr="008B25EA" w:rsidRDefault="00B52EBF">
            <w:pPr>
              <w:pStyle w:val="Textoindependiente22"/>
              <w:jc w:val="left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  <w:t>Centr</w:t>
            </w:r>
            <w:r w:rsidR="00F11F03" w:rsidRPr="008B25EA"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  <w:t>o</w:t>
            </w:r>
            <w:r w:rsidRPr="008B25EA"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  <w:t xml:space="preserve"> de destin</w:t>
            </w:r>
            <w:r w:rsidR="00F11F03" w:rsidRPr="008B25EA"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  <w:t>o</w:t>
            </w:r>
          </w:p>
        </w:tc>
        <w:tc>
          <w:tcPr>
            <w:tcW w:w="152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32C1D9F" w14:textId="77777777" w:rsidR="00B52EBF" w:rsidRPr="008B25EA" w:rsidRDefault="00B52EBF">
            <w:pPr>
              <w:pStyle w:val="Textoindependiente22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  <w:t>C</w:t>
            </w:r>
            <w:r w:rsidR="00F11F03" w:rsidRPr="008B25EA"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  <w:t>ódigo</w:t>
            </w:r>
            <w:r w:rsidRPr="008B25EA"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  <w:t>:</w:t>
            </w:r>
          </w:p>
        </w:tc>
        <w:tc>
          <w:tcPr>
            <w:tcW w:w="65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7921D9" w14:textId="77777777" w:rsidR="00B52EBF" w:rsidRPr="008B25EA" w:rsidRDefault="00B52EBF">
            <w:pPr>
              <w:pStyle w:val="Textoindependiente22"/>
              <w:snapToGrid w:val="0"/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</w:pPr>
          </w:p>
        </w:tc>
      </w:tr>
      <w:tr w:rsidR="00B52EBF" w:rsidRPr="008B25EA" w14:paraId="77B2347D" w14:textId="77777777" w:rsidTr="005A244C">
        <w:trPr>
          <w:jc w:val="center"/>
        </w:trPr>
        <w:tc>
          <w:tcPr>
            <w:tcW w:w="2158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D058A13" w14:textId="77777777" w:rsidR="00B52EBF" w:rsidRPr="008B25EA" w:rsidRDefault="00B52EBF">
            <w:pPr>
              <w:snapToGrid w:val="0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  <w:tc>
          <w:tcPr>
            <w:tcW w:w="152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88ED471" w14:textId="77777777" w:rsidR="00B52EBF" w:rsidRPr="008B25EA" w:rsidRDefault="00B52EBF">
            <w:pPr>
              <w:pStyle w:val="Textoindependiente22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  <w:t>Denominació</w:t>
            </w:r>
            <w:r w:rsidR="00F11F03" w:rsidRPr="008B25EA"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  <w:t>n</w:t>
            </w:r>
            <w:r w:rsidRPr="008B25EA"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  <w:t>:</w:t>
            </w:r>
          </w:p>
        </w:tc>
        <w:tc>
          <w:tcPr>
            <w:tcW w:w="65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78CF37" w14:textId="77777777" w:rsidR="00B52EBF" w:rsidRPr="008B25EA" w:rsidRDefault="00B52EBF">
            <w:pPr>
              <w:pStyle w:val="Textoindependiente22"/>
              <w:snapToGrid w:val="0"/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</w:pPr>
          </w:p>
        </w:tc>
      </w:tr>
    </w:tbl>
    <w:p w14:paraId="0A949281" w14:textId="77777777" w:rsidR="00B52EBF" w:rsidRPr="008B25EA" w:rsidRDefault="00B52EBF">
      <w:pPr>
        <w:rPr>
          <w:rFonts w:ascii="Calibri" w:hAnsi="Calibri" w:cs="Calibri"/>
          <w:sz w:val="22"/>
          <w:szCs w:val="22"/>
          <w:lang w:val="es-ES"/>
        </w:rPr>
      </w:pPr>
    </w:p>
    <w:p w14:paraId="00C51258" w14:textId="77777777" w:rsidR="00B52EBF" w:rsidRPr="008B25EA" w:rsidRDefault="00B52EBF">
      <w:pPr>
        <w:rPr>
          <w:rFonts w:ascii="Calibri" w:hAnsi="Calibri" w:cs="Calibri"/>
          <w:sz w:val="22"/>
          <w:szCs w:val="22"/>
          <w:lang w:val="es-ES"/>
        </w:rPr>
      </w:pPr>
    </w:p>
    <w:tbl>
      <w:tblPr>
        <w:tblW w:w="10491" w:type="dxa"/>
        <w:tblInd w:w="-371" w:type="dxa"/>
        <w:tblLayout w:type="fixed"/>
        <w:tblCellMar>
          <w:top w:w="55" w:type="dxa"/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1079"/>
        <w:gridCol w:w="9412"/>
      </w:tblGrid>
      <w:tr w:rsidR="00B52EBF" w:rsidRPr="008B25EA" w14:paraId="51032E2F" w14:textId="77777777" w:rsidTr="00256EF7">
        <w:tc>
          <w:tcPr>
            <w:tcW w:w="10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35D6548" w14:textId="77777777" w:rsidR="00B52EBF" w:rsidRPr="008B25EA" w:rsidRDefault="00B52EBF">
            <w:pPr>
              <w:pStyle w:val="Contingutdelataula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ESCALA DE VALORACIÓ</w:t>
            </w:r>
            <w:r w:rsidR="00F11F03" w:rsidRPr="008B25EA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N</w:t>
            </w:r>
          </w:p>
        </w:tc>
      </w:tr>
      <w:tr w:rsidR="00C216EC" w:rsidRPr="008B25EA" w14:paraId="7A9EE1D4" w14:textId="77777777" w:rsidTr="00256EF7"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020F9ACE" w14:textId="77777777" w:rsidR="00C216EC" w:rsidRPr="008B25EA" w:rsidRDefault="00FC239D" w:rsidP="00C216EC">
            <w:pPr>
              <w:pStyle w:val="Contingutdelataula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No Apto</w:t>
            </w:r>
          </w:p>
        </w:tc>
        <w:tc>
          <w:tcPr>
            <w:tcW w:w="9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BB284D6" w14:textId="77777777" w:rsidR="00C216EC" w:rsidRPr="008B25EA" w:rsidRDefault="00F11F03" w:rsidP="00F11F03">
            <w:pPr>
              <w:pStyle w:val="Textoindependiente"/>
              <w:spacing w:after="0" w:line="276" w:lineRule="auto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Conocimiento y/o puesta en práctica insuficiente de l</w:t>
            </w:r>
            <w:r w:rsidR="00A5128B" w:rsidRPr="008B25EA">
              <w:rPr>
                <w:rFonts w:ascii="Calibri" w:hAnsi="Calibri" w:cs="Calibri"/>
                <w:sz w:val="22"/>
                <w:szCs w:val="22"/>
                <w:lang w:val="es-ES"/>
              </w:rPr>
              <w:t>as competencias profesionales docentes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analizad</w:t>
            </w:r>
            <w:r w:rsidR="00A5128B" w:rsidRPr="008B25EA">
              <w:rPr>
                <w:rFonts w:ascii="Calibri" w:hAnsi="Calibri" w:cs="Calibri"/>
                <w:sz w:val="22"/>
                <w:szCs w:val="22"/>
                <w:lang w:val="es-ES"/>
              </w:rPr>
              <w:t>a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s. </w:t>
            </w:r>
            <w:r w:rsidR="00491195"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 xml:space="preserve">El dominio y desempeño en el desarrollo de sus tareas es 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insuficiente. Se obvian elementos fundamentales de</w:t>
            </w:r>
            <w:r w:rsidR="00A5128B"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la competencia profesional 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evaluad</w:t>
            </w:r>
            <w:r w:rsidR="00A5128B" w:rsidRPr="008B25EA">
              <w:rPr>
                <w:rFonts w:ascii="Calibri" w:hAnsi="Calibri" w:cs="Calibri"/>
                <w:sz w:val="22"/>
                <w:szCs w:val="22"/>
                <w:lang w:val="es-ES"/>
              </w:rPr>
              <w:t>a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. No se logran los mínimos aceptables. No se adecua a lo establecido en </w:t>
            </w:r>
            <w:r w:rsidR="00491195" w:rsidRPr="008B25EA">
              <w:rPr>
                <w:rFonts w:ascii="Calibri" w:hAnsi="Calibri" w:cs="Calibri"/>
                <w:sz w:val="22"/>
                <w:szCs w:val="22"/>
                <w:lang w:val="es-ES"/>
              </w:rPr>
              <w:t>los desempeños docentes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.</w:t>
            </w:r>
            <w:r w:rsidR="00C216EC"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</w:t>
            </w:r>
          </w:p>
        </w:tc>
      </w:tr>
      <w:tr w:rsidR="00C216EC" w:rsidRPr="008B25EA" w14:paraId="3F2843E6" w14:textId="77777777" w:rsidTr="00256EF7">
        <w:trPr>
          <w:trHeight w:val="68"/>
        </w:trPr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3C4A7BED" w14:textId="77777777" w:rsidR="00C216EC" w:rsidRPr="008B25EA" w:rsidRDefault="00FC239D" w:rsidP="00C216EC">
            <w:pPr>
              <w:pStyle w:val="Contingutdelataula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Apto</w:t>
            </w:r>
          </w:p>
        </w:tc>
        <w:tc>
          <w:tcPr>
            <w:tcW w:w="9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1080FAF5" w14:textId="77777777" w:rsidR="00C216EC" w:rsidRPr="008B25EA" w:rsidRDefault="00F11F03" w:rsidP="00F11F03">
            <w:pPr>
              <w:pStyle w:val="Textoindependiente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 xml:space="preserve">Se puede observar un conocimiento </w:t>
            </w:r>
            <w:r w:rsidR="0047556B"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>adecuado/</w:t>
            </w:r>
            <w:r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>destacable y una integración de l</w:t>
            </w:r>
            <w:r w:rsidR="00491195"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>a</w:t>
            </w:r>
            <w:r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 xml:space="preserve">s </w:t>
            </w:r>
            <w:r w:rsidR="00491195"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competencias profesionales docentes </w:t>
            </w:r>
            <w:r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>analizad</w:t>
            </w:r>
            <w:r w:rsidR="00491195"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>a</w:t>
            </w:r>
            <w:r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 xml:space="preserve">s. El dominio y </w:t>
            </w:r>
            <w:r w:rsidR="00491195"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>desempeño</w:t>
            </w:r>
            <w:r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 xml:space="preserve"> en el desarrollo de sus tareas es muy destacable. La adecuación a lo establecido en el </w:t>
            </w:r>
            <w:r w:rsidR="00491195"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>desempeño docente</w:t>
            </w:r>
            <w:r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 xml:space="preserve"> es </w:t>
            </w:r>
            <w:r w:rsidR="00491195"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>satisfactoria</w:t>
            </w:r>
            <w:r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 xml:space="preserve">, </w:t>
            </w:r>
            <w:r w:rsidR="00491195"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>aunque se</w:t>
            </w:r>
            <w:r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 xml:space="preserve"> detect</w:t>
            </w:r>
            <w:r w:rsidR="00491195"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>en</w:t>
            </w:r>
            <w:r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 xml:space="preserve"> posibilidades de mejora.</w:t>
            </w:r>
            <w:r w:rsidR="00FC239D"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 xml:space="preserve"> Además, muestra liderazgo y predisposición a la autocrítica y la mejora continua.</w:t>
            </w:r>
          </w:p>
        </w:tc>
      </w:tr>
    </w:tbl>
    <w:p w14:paraId="06C19F8E" w14:textId="77777777" w:rsidR="00B52EBF" w:rsidRPr="008B25EA" w:rsidRDefault="00B52EBF">
      <w:pPr>
        <w:rPr>
          <w:rFonts w:ascii="Calibri" w:hAnsi="Calibri" w:cs="Calibri"/>
          <w:sz w:val="22"/>
          <w:szCs w:val="22"/>
          <w:lang w:val="es-ES"/>
        </w:rPr>
      </w:pPr>
    </w:p>
    <w:p w14:paraId="4D12CBA0" w14:textId="7C620155" w:rsidR="002669CA" w:rsidRPr="008B25EA" w:rsidRDefault="001D6F3B">
      <w:pPr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br w:type="page"/>
      </w:r>
    </w:p>
    <w:p w14:paraId="651A8613" w14:textId="77777777" w:rsidR="00A5128B" w:rsidRPr="008B25EA" w:rsidRDefault="00A5128B">
      <w:pPr>
        <w:rPr>
          <w:rFonts w:ascii="Calibri" w:hAnsi="Calibri" w:cs="Calibri"/>
          <w:sz w:val="22"/>
          <w:szCs w:val="22"/>
          <w:lang w:val="es-ES"/>
        </w:rPr>
      </w:pPr>
    </w:p>
    <w:tbl>
      <w:tblPr>
        <w:tblW w:w="10548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39"/>
        <w:gridCol w:w="7938"/>
        <w:gridCol w:w="992"/>
        <w:gridCol w:w="879"/>
      </w:tblGrid>
      <w:tr w:rsidR="00B71386" w:rsidRPr="008B25EA" w14:paraId="382C269D" w14:textId="77777777">
        <w:trPr>
          <w:jc w:val="center"/>
        </w:trPr>
        <w:tc>
          <w:tcPr>
            <w:tcW w:w="105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9675A5" w14:textId="77777777" w:rsidR="00B71386" w:rsidRPr="008B25EA" w:rsidRDefault="00B71386">
            <w:pPr>
              <w:pStyle w:val="Contenidodelatabla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ÁREA I. ENSEÑANZA Y APRENDIZAJE</w:t>
            </w:r>
          </w:p>
        </w:tc>
      </w:tr>
      <w:tr w:rsidR="00B71386" w:rsidRPr="008B25EA" w14:paraId="6A76F7E1" w14:textId="77777777">
        <w:trPr>
          <w:jc w:val="center"/>
        </w:trPr>
        <w:tc>
          <w:tcPr>
            <w:tcW w:w="10548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10D22F8D" w14:textId="77777777" w:rsidR="00B71386" w:rsidRPr="008B25EA" w:rsidRDefault="00B71386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1.1 Programación del proceso de enseñanza-aprendizaje</w:t>
            </w:r>
          </w:p>
        </w:tc>
      </w:tr>
      <w:tr w:rsidR="00B71386" w:rsidRPr="008B25EA" w14:paraId="12391469" w14:textId="77777777" w:rsidTr="00B71386">
        <w:trPr>
          <w:jc w:val="center"/>
        </w:trPr>
        <w:tc>
          <w:tcPr>
            <w:tcW w:w="867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711073C3" w14:textId="77777777" w:rsidR="00B71386" w:rsidRPr="008B25EA" w:rsidRDefault="00B71386" w:rsidP="00B71386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DESEMPEÑOS PROFESIONALES DOCENTES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1F35F7CD" w14:textId="77777777" w:rsidR="00B71386" w:rsidRPr="008B25EA" w:rsidRDefault="00B71386" w:rsidP="00B71386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No Apto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747045F7" w14:textId="77777777" w:rsidR="00B71386" w:rsidRPr="008B25EA" w:rsidRDefault="00B71386" w:rsidP="00B71386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Apto</w:t>
            </w:r>
          </w:p>
        </w:tc>
      </w:tr>
      <w:tr w:rsidR="00482016" w:rsidRPr="008B25EA" w14:paraId="163A05ED" w14:textId="77777777" w:rsidTr="00CA093D">
        <w:trPr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D0C767" w14:textId="379B844D" w:rsidR="00482016" w:rsidRPr="008B25EA" w:rsidRDefault="00D526B5" w:rsidP="006E1098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1.1.</w:t>
            </w:r>
            <w:r w:rsidR="00482016" w:rsidRPr="008B25EA">
              <w:rPr>
                <w:rFonts w:ascii="Calibri" w:hAnsi="Calibri" w:cs="Calibri"/>
                <w:sz w:val="22"/>
                <w:szCs w:val="22"/>
                <w:lang w:val="es-ES"/>
              </w:rPr>
              <w:t>a.</w:t>
            </w:r>
          </w:p>
        </w:tc>
        <w:tc>
          <w:tcPr>
            <w:tcW w:w="793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E7E8A4B" w14:textId="77777777" w:rsidR="00482016" w:rsidRPr="008B25EA" w:rsidRDefault="0048201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Planifica las </w:t>
            </w:r>
            <w:r w:rsidR="00491195" w:rsidRPr="008B25EA">
              <w:rPr>
                <w:rFonts w:ascii="Calibri" w:hAnsi="Calibri" w:cs="Calibri"/>
                <w:sz w:val="22"/>
                <w:szCs w:val="22"/>
                <w:lang w:val="es-ES"/>
              </w:rPr>
              <w:t>situaciones de aprendizaje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de acuerdo con la programación correspondiente, los criterios del </w:t>
            </w:r>
            <w:r w:rsidR="00491195" w:rsidRPr="008B25EA">
              <w:rPr>
                <w:rFonts w:ascii="Calibri" w:hAnsi="Calibri" w:cs="Calibri"/>
                <w:sz w:val="22"/>
                <w:szCs w:val="22"/>
                <w:lang w:val="es-ES"/>
              </w:rPr>
              <w:t>ciclo o departamento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, los objetivos de la etapa y la normativa curricular.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78C2ADA" w14:textId="77777777" w:rsidR="00482016" w:rsidRPr="008B25EA" w:rsidRDefault="0048201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4AB3C" w14:textId="77777777" w:rsidR="00482016" w:rsidRPr="008B25EA" w:rsidRDefault="0048201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482016" w:rsidRPr="008B25EA" w14:paraId="396C4ED2" w14:textId="77777777" w:rsidTr="00CA093D">
        <w:trPr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020281" w14:textId="77777777" w:rsidR="00482016" w:rsidRPr="008B25EA" w:rsidRDefault="00D526B5" w:rsidP="006E1098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1.</w:t>
            </w:r>
            <w:proofErr w:type="gramStart"/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1.</w:t>
            </w:r>
            <w:r w:rsidR="006E1098" w:rsidRPr="008B25EA">
              <w:rPr>
                <w:rFonts w:ascii="Calibri" w:hAnsi="Calibri" w:cs="Calibri"/>
                <w:sz w:val="22"/>
                <w:szCs w:val="22"/>
                <w:lang w:val="es-ES"/>
              </w:rPr>
              <w:t>b.</w:t>
            </w:r>
            <w:proofErr w:type="gramEnd"/>
          </w:p>
        </w:tc>
        <w:tc>
          <w:tcPr>
            <w:tcW w:w="793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726EB8D" w14:textId="77777777" w:rsidR="00482016" w:rsidRPr="008B25EA" w:rsidRDefault="0048201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Adecua </w:t>
            </w:r>
            <w:r w:rsidR="004F6DA7"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y planifica 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los saberes básicos</w:t>
            </w:r>
            <w:r w:rsidR="002E71B8" w:rsidRPr="008B25EA">
              <w:rPr>
                <w:rFonts w:ascii="Calibri" w:hAnsi="Calibri" w:cs="Calibri"/>
                <w:sz w:val="22"/>
                <w:szCs w:val="22"/>
                <w:lang w:val="es-ES"/>
              </w:rPr>
              <w:t>, las competencias específicas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y</w:t>
            </w:r>
            <w:r w:rsidR="002E71B8"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los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criterios de evaluación </w:t>
            </w:r>
            <w:r w:rsidR="004F6DA7" w:rsidRPr="008B25EA">
              <w:rPr>
                <w:rFonts w:ascii="Calibri" w:hAnsi="Calibri" w:cs="Calibri"/>
                <w:sz w:val="22"/>
                <w:szCs w:val="22"/>
                <w:lang w:val="es-ES"/>
              </w:rPr>
              <w:t>de las diferentes áreas, materias, módulos o asignaturas,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de acuerdo con el nivel correspondiente</w:t>
            </w:r>
            <w:r w:rsidR="004F6DA7" w:rsidRPr="008B25EA">
              <w:rPr>
                <w:rFonts w:ascii="Calibri" w:hAnsi="Calibri" w:cs="Calibri"/>
                <w:sz w:val="22"/>
                <w:szCs w:val="22"/>
                <w:lang w:val="es-ES"/>
              </w:rPr>
              <w:t>, para la consecución de las competencias clave.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B274E27" w14:textId="77777777" w:rsidR="00482016" w:rsidRPr="008B25EA" w:rsidRDefault="0048201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EDDE0C" w14:textId="77777777" w:rsidR="00482016" w:rsidRPr="008B25EA" w:rsidRDefault="0048201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482016" w:rsidRPr="008B25EA" w14:paraId="323919F2" w14:textId="77777777" w:rsidTr="00CA093D">
        <w:trPr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B18ADAD" w14:textId="77777777" w:rsidR="00482016" w:rsidRPr="008B25EA" w:rsidRDefault="00D526B5" w:rsidP="006E1098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1.</w:t>
            </w:r>
            <w:proofErr w:type="gramStart"/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1.</w:t>
            </w:r>
            <w:r w:rsidR="006E1098" w:rsidRPr="008B25EA">
              <w:rPr>
                <w:rFonts w:ascii="Calibri" w:hAnsi="Calibri" w:cs="Calibri"/>
                <w:sz w:val="22"/>
                <w:szCs w:val="22"/>
                <w:lang w:val="es-ES"/>
              </w:rPr>
              <w:t>c.</w:t>
            </w:r>
            <w:proofErr w:type="gramEnd"/>
          </w:p>
        </w:tc>
        <w:tc>
          <w:tcPr>
            <w:tcW w:w="793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CCB8217" w14:textId="77777777" w:rsidR="00482016" w:rsidRPr="008B25EA" w:rsidRDefault="0048201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Planifica</w:t>
            </w:r>
            <w:r w:rsidR="00086D60"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temporalmente las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actividades de enseñanza-aprendizaje que contribuyen a la consecución de los objetivos generales de la etapa. 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64A87B2" w14:textId="77777777" w:rsidR="00482016" w:rsidRPr="008B25EA" w:rsidRDefault="0048201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447B3F" w14:textId="77777777" w:rsidR="00482016" w:rsidRPr="008B25EA" w:rsidRDefault="0048201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482016" w:rsidRPr="008B25EA" w14:paraId="45B036F9" w14:textId="77777777" w:rsidTr="00CA093D">
        <w:trPr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3A52EA2" w14:textId="77777777" w:rsidR="00482016" w:rsidRPr="008B25EA" w:rsidRDefault="00D526B5" w:rsidP="006E1098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1.</w:t>
            </w:r>
            <w:proofErr w:type="gramStart"/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1.d.</w:t>
            </w:r>
            <w:proofErr w:type="gramEnd"/>
          </w:p>
        </w:tc>
        <w:tc>
          <w:tcPr>
            <w:tcW w:w="793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2FACEE7" w14:textId="77777777" w:rsidR="00482016" w:rsidRPr="008B25EA" w:rsidRDefault="004F6DA7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Muestra con claridad las opciones metodológicas y las fundamenta.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AE0236C" w14:textId="77777777" w:rsidR="00482016" w:rsidRPr="008B25EA" w:rsidRDefault="0048201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BBC639" w14:textId="77777777" w:rsidR="00482016" w:rsidRPr="008B25EA" w:rsidRDefault="0048201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482016" w:rsidRPr="008B25EA" w14:paraId="725F030B" w14:textId="77777777" w:rsidTr="00CA093D">
        <w:trPr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39C620" w14:textId="77777777" w:rsidR="00482016" w:rsidRPr="008B25EA" w:rsidRDefault="00D526B5" w:rsidP="006E1098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1.</w:t>
            </w:r>
            <w:proofErr w:type="gramStart"/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1.</w:t>
            </w:r>
            <w:r w:rsidR="00AD5AA9" w:rsidRPr="008B25EA">
              <w:rPr>
                <w:rFonts w:ascii="Calibri" w:hAnsi="Calibri" w:cs="Calibri"/>
                <w:sz w:val="22"/>
                <w:szCs w:val="22"/>
                <w:lang w:val="es-ES"/>
              </w:rPr>
              <w:t>f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.</w:t>
            </w:r>
            <w:proofErr w:type="gramEnd"/>
          </w:p>
        </w:tc>
        <w:tc>
          <w:tcPr>
            <w:tcW w:w="793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7728109" w14:textId="77777777" w:rsidR="00482016" w:rsidRPr="008B25EA" w:rsidRDefault="0048201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Prevé y planifica la programación </w:t>
            </w:r>
            <w:r w:rsidR="00491195" w:rsidRPr="008B25EA">
              <w:rPr>
                <w:rFonts w:ascii="Calibri" w:hAnsi="Calibri" w:cs="Calibri"/>
                <w:sz w:val="22"/>
                <w:szCs w:val="22"/>
                <w:lang w:val="es-ES"/>
              </w:rPr>
              <w:t>de aula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o unidades de trabajo</w:t>
            </w:r>
            <w:r w:rsidR="00FF1B08"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de manera multinivel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teniendo en cuenta</w:t>
            </w:r>
            <w:r w:rsidR="00FF1B08"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los principios del Diseño Universal de Aprendizaje y la 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diversidad del grupo-clase,</w:t>
            </w:r>
            <w:r w:rsidR="00FF1B08"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ofreciendo una 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respuesta diferenciada y/o medidas curriculares extraordinarias (ACIS, ampliación o enriquecimiento), de acuerdo con la normativa de inclusión. 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CEDB7" w14:textId="77777777" w:rsidR="00482016" w:rsidRPr="008B25EA" w:rsidRDefault="0048201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C86F35" w14:textId="77777777" w:rsidR="00482016" w:rsidRPr="008B25EA" w:rsidRDefault="0048201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B71386" w:rsidRPr="008B25EA" w14:paraId="46579343" w14:textId="77777777">
        <w:trPr>
          <w:jc w:val="center"/>
        </w:trPr>
        <w:tc>
          <w:tcPr>
            <w:tcW w:w="10548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42049F14" w14:textId="77777777" w:rsidR="00B71386" w:rsidRPr="008B25EA" w:rsidRDefault="00B71386" w:rsidP="00E47B66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1.3. Evaluación del proceso de enseñanza-aprendizaje.</w:t>
            </w:r>
          </w:p>
        </w:tc>
      </w:tr>
      <w:tr w:rsidR="00B71386" w:rsidRPr="008B25EA" w14:paraId="58665833" w14:textId="77777777" w:rsidTr="00B71386">
        <w:trPr>
          <w:jc w:val="center"/>
        </w:trPr>
        <w:tc>
          <w:tcPr>
            <w:tcW w:w="867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28B958BE" w14:textId="77777777" w:rsidR="00B71386" w:rsidRPr="008B25EA" w:rsidRDefault="00B71386" w:rsidP="00B71386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DESEMPEÑOS PROFESIONALES DOCENTES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698E3DF9" w14:textId="77777777" w:rsidR="00B71386" w:rsidRPr="008B25EA" w:rsidRDefault="00B71386" w:rsidP="00B71386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No Apto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10EC6834" w14:textId="77777777" w:rsidR="00B71386" w:rsidRPr="008B25EA" w:rsidRDefault="00B71386" w:rsidP="00B71386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Apto</w:t>
            </w:r>
          </w:p>
        </w:tc>
      </w:tr>
      <w:tr w:rsidR="00173764" w:rsidRPr="008B25EA" w14:paraId="50AE55D6" w14:textId="77777777" w:rsidTr="00CA093D">
        <w:trPr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52770A" w14:textId="642F611A" w:rsidR="00173764" w:rsidRPr="008B25EA" w:rsidRDefault="00D526B5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1.3.a</w:t>
            </w:r>
            <w:r w:rsidR="00CA093D">
              <w:rPr>
                <w:rFonts w:ascii="Calibri" w:hAnsi="Calibri" w:cs="Calibri"/>
                <w:sz w:val="22"/>
                <w:szCs w:val="22"/>
                <w:lang w:val="es-ES"/>
              </w:rPr>
              <w:t>.</w:t>
            </w:r>
          </w:p>
        </w:tc>
        <w:tc>
          <w:tcPr>
            <w:tcW w:w="793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BADA4A9" w14:textId="77777777" w:rsidR="00173764" w:rsidRPr="008B25EA" w:rsidRDefault="00173764" w:rsidP="00E47B6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Lleva a cabo una evaluación inicial del alumnado y establece medidas de respuesta adecuadas en función de los resultados.  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F929BB1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6BCD42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173764" w:rsidRPr="008B25EA" w14:paraId="675463C2" w14:textId="77777777" w:rsidTr="00CA093D">
        <w:trPr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1FCC0E" w14:textId="08AD0834" w:rsidR="00173764" w:rsidRPr="008B25EA" w:rsidRDefault="00D526B5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1.</w:t>
            </w:r>
            <w:proofErr w:type="gramStart"/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3.b</w:t>
            </w:r>
            <w:r w:rsidR="00CA093D">
              <w:rPr>
                <w:rFonts w:ascii="Calibri" w:hAnsi="Calibri" w:cs="Calibri"/>
                <w:sz w:val="22"/>
                <w:szCs w:val="22"/>
                <w:lang w:val="es-ES"/>
              </w:rPr>
              <w:t>.</w:t>
            </w:r>
            <w:proofErr w:type="gramEnd"/>
          </w:p>
        </w:tc>
        <w:tc>
          <w:tcPr>
            <w:tcW w:w="793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DE422B5" w14:textId="77777777" w:rsidR="00173764" w:rsidRPr="008B25EA" w:rsidRDefault="00173764" w:rsidP="00E47B6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Establece de forma clara, precisa y coherente los criterios de evaluación y calificación del alumnado. 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41449A0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597118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173764" w:rsidRPr="008B25EA" w14:paraId="2A44FA0D" w14:textId="77777777" w:rsidTr="00CA093D">
        <w:trPr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83F29A" w14:textId="712059A0" w:rsidR="00173764" w:rsidRPr="008B25EA" w:rsidRDefault="00D526B5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1.</w:t>
            </w:r>
            <w:proofErr w:type="gramStart"/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3.c</w:t>
            </w:r>
            <w:r w:rsidR="00CA093D">
              <w:rPr>
                <w:rFonts w:ascii="Calibri" w:hAnsi="Calibri" w:cs="Calibri"/>
                <w:sz w:val="22"/>
                <w:szCs w:val="22"/>
                <w:lang w:val="es-ES"/>
              </w:rPr>
              <w:t>.</w:t>
            </w:r>
            <w:proofErr w:type="gramEnd"/>
          </w:p>
        </w:tc>
        <w:tc>
          <w:tcPr>
            <w:tcW w:w="793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FFED1B6" w14:textId="77777777" w:rsidR="00173764" w:rsidRPr="008B25EA" w:rsidRDefault="00173764" w:rsidP="00E47B6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Utiliza instrumentos y técnicas de evaluación diferentes y variadas que permiten la valoración de las diversas competencias del alumnado. 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DC0362A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EADDA0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173764" w:rsidRPr="008B25EA" w14:paraId="51DD8D85" w14:textId="77777777" w:rsidTr="00CA093D">
        <w:trPr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3397DAC" w14:textId="011B4BCF" w:rsidR="00173764" w:rsidRPr="008B25EA" w:rsidRDefault="00D526B5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1.</w:t>
            </w:r>
            <w:proofErr w:type="gramStart"/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3.</w:t>
            </w:r>
            <w:r w:rsidR="00C92CA7" w:rsidRPr="008B25EA">
              <w:rPr>
                <w:rFonts w:ascii="Calibri" w:hAnsi="Calibri" w:cs="Calibri"/>
                <w:sz w:val="22"/>
                <w:szCs w:val="22"/>
                <w:lang w:val="es-ES"/>
              </w:rPr>
              <w:t>d</w:t>
            </w:r>
            <w:r w:rsidR="00CA093D">
              <w:rPr>
                <w:rFonts w:ascii="Calibri" w:hAnsi="Calibri" w:cs="Calibri"/>
                <w:sz w:val="22"/>
                <w:szCs w:val="22"/>
                <w:lang w:val="es-ES"/>
              </w:rPr>
              <w:t>.</w:t>
            </w:r>
            <w:proofErr w:type="gramEnd"/>
          </w:p>
        </w:tc>
        <w:tc>
          <w:tcPr>
            <w:tcW w:w="793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F96FBC3" w14:textId="47203857" w:rsidR="00173764" w:rsidRPr="008B25EA" w:rsidRDefault="00173764" w:rsidP="00E47B6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Prevé criterios y procedimientos de evaluación</w:t>
            </w:r>
            <w:r w:rsidR="006816B0"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</w:t>
            </w:r>
            <w:r w:rsidR="00976E1A">
              <w:rPr>
                <w:rFonts w:ascii="Calibri" w:hAnsi="Calibri" w:cs="Calibri"/>
                <w:sz w:val="22"/>
                <w:szCs w:val="22"/>
                <w:lang w:val="es-ES"/>
              </w:rPr>
              <w:t>y establece</w:t>
            </w:r>
            <w:r w:rsidR="006816B0"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diferentes niveles de desempeño para todo el alumnado (DUA).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E453E3C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7147D4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173764" w:rsidRPr="008B25EA" w14:paraId="6D123037" w14:textId="77777777" w:rsidTr="00CA093D">
        <w:trPr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B8B0AAC" w14:textId="0F380145" w:rsidR="00173764" w:rsidRPr="008B25EA" w:rsidRDefault="00D526B5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1.</w:t>
            </w:r>
            <w:proofErr w:type="gramStart"/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3.</w:t>
            </w:r>
            <w:r w:rsidR="00C92CA7" w:rsidRPr="008B25EA">
              <w:rPr>
                <w:rFonts w:ascii="Calibri" w:hAnsi="Calibri" w:cs="Calibri"/>
                <w:sz w:val="22"/>
                <w:szCs w:val="22"/>
                <w:lang w:val="es-ES"/>
              </w:rPr>
              <w:t>e</w:t>
            </w:r>
            <w:r w:rsidR="00CA093D">
              <w:rPr>
                <w:rFonts w:ascii="Calibri" w:hAnsi="Calibri" w:cs="Calibri"/>
                <w:sz w:val="22"/>
                <w:szCs w:val="22"/>
                <w:lang w:val="es-ES"/>
              </w:rPr>
              <w:t>.</w:t>
            </w:r>
            <w:proofErr w:type="gramEnd"/>
          </w:p>
        </w:tc>
        <w:tc>
          <w:tcPr>
            <w:tcW w:w="793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0253CC7" w14:textId="547A65BE" w:rsidR="00173764" w:rsidRPr="008B25EA" w:rsidRDefault="00173764" w:rsidP="00E47B6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Hace partícipe al alumnado del proceso de </w:t>
            </w:r>
            <w:r w:rsidR="006816B0" w:rsidRPr="008B25EA">
              <w:rPr>
                <w:rFonts w:ascii="Calibri" w:hAnsi="Calibri" w:cs="Calibri"/>
                <w:sz w:val="22"/>
                <w:szCs w:val="22"/>
                <w:lang w:val="es-ES"/>
              </w:rPr>
              <w:t>e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valuación</w:t>
            </w:r>
            <w:r w:rsidR="006816B0"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, </w:t>
            </w:r>
            <w:r w:rsidR="00976E1A">
              <w:rPr>
                <w:rFonts w:ascii="Calibri" w:hAnsi="Calibri" w:cs="Calibri"/>
                <w:sz w:val="22"/>
                <w:szCs w:val="22"/>
                <w:lang w:val="es-ES"/>
              </w:rPr>
              <w:t>y contempla</w:t>
            </w:r>
            <w:r w:rsidR="006816B0"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estrategias de autoevaluación y coevaluación.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998566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9F4B23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173764" w:rsidRPr="008B25EA" w14:paraId="5805AF8C" w14:textId="77777777" w:rsidTr="00CA093D">
        <w:trPr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DD09827" w14:textId="729568F7" w:rsidR="00173764" w:rsidRPr="008B25EA" w:rsidRDefault="00D526B5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1.</w:t>
            </w:r>
            <w:proofErr w:type="gramStart"/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3.</w:t>
            </w:r>
            <w:r w:rsidR="00C92CA7" w:rsidRPr="008B25EA">
              <w:rPr>
                <w:rFonts w:ascii="Calibri" w:hAnsi="Calibri" w:cs="Calibri"/>
                <w:sz w:val="22"/>
                <w:szCs w:val="22"/>
                <w:lang w:val="es-ES"/>
              </w:rPr>
              <w:t>f</w:t>
            </w:r>
            <w:r w:rsidR="00CA093D">
              <w:rPr>
                <w:rFonts w:ascii="Calibri" w:hAnsi="Calibri" w:cs="Calibri"/>
                <w:sz w:val="22"/>
                <w:szCs w:val="22"/>
                <w:lang w:val="es-ES"/>
              </w:rPr>
              <w:t>.</w:t>
            </w:r>
            <w:proofErr w:type="gramEnd"/>
          </w:p>
        </w:tc>
        <w:tc>
          <w:tcPr>
            <w:tcW w:w="793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669F8D7" w14:textId="67241B9C" w:rsidR="00B71386" w:rsidRPr="008B25EA" w:rsidRDefault="00173764" w:rsidP="00E47B6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Toma decisiones de mejora a partir del análisis de los resultados de evaluación y</w:t>
            </w:r>
            <w:r w:rsidR="00976E1A">
              <w:rPr>
                <w:rFonts w:ascii="Calibri" w:hAnsi="Calibri" w:cs="Calibri"/>
                <w:sz w:val="22"/>
                <w:szCs w:val="22"/>
                <w:lang w:val="es-ES"/>
              </w:rPr>
              <w:t>,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en general</w:t>
            </w:r>
            <w:r w:rsidR="00976E1A">
              <w:rPr>
                <w:rFonts w:ascii="Calibri" w:hAnsi="Calibri" w:cs="Calibri"/>
                <w:sz w:val="22"/>
                <w:szCs w:val="22"/>
                <w:lang w:val="es-ES"/>
              </w:rPr>
              <w:t>,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de los resultados de los aprendizajes. 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A7C46DE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B788BD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B71386" w:rsidRPr="008B25EA" w14:paraId="5DA3F7E7" w14:textId="77777777">
        <w:trPr>
          <w:jc w:val="center"/>
        </w:trPr>
        <w:tc>
          <w:tcPr>
            <w:tcW w:w="10548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2C757C" w14:textId="77777777" w:rsidR="00B71386" w:rsidRPr="008B25EA" w:rsidRDefault="00B71386" w:rsidP="00256EF7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ÁREA II. ACCIÓN EDUCATIVA</w:t>
            </w:r>
          </w:p>
        </w:tc>
      </w:tr>
      <w:tr w:rsidR="00B71386" w:rsidRPr="008B25EA" w14:paraId="64777F25" w14:textId="77777777">
        <w:trPr>
          <w:jc w:val="center"/>
        </w:trPr>
        <w:tc>
          <w:tcPr>
            <w:tcW w:w="10548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766A3B72" w14:textId="77777777" w:rsidR="00B71386" w:rsidRPr="008B25EA" w:rsidRDefault="00B71386" w:rsidP="00E47B66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 xml:space="preserve">2.1. Desarrollo </w:t>
            </w:r>
            <w:r w:rsidR="0047556B" w:rsidRPr="008B25EA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i</w:t>
            </w:r>
            <w:r w:rsidRPr="008B25EA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ntegral y bienestar del alumnado</w:t>
            </w:r>
          </w:p>
        </w:tc>
      </w:tr>
      <w:tr w:rsidR="00B71386" w:rsidRPr="008B25EA" w14:paraId="11BE5C29" w14:textId="77777777" w:rsidTr="00B71386">
        <w:trPr>
          <w:jc w:val="center"/>
        </w:trPr>
        <w:tc>
          <w:tcPr>
            <w:tcW w:w="867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57559CA9" w14:textId="77777777" w:rsidR="00B71386" w:rsidRPr="008B25EA" w:rsidRDefault="00B71386" w:rsidP="00B71386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DESEMPEÑOS PROFESIONALES DOCENTES</w:t>
            </w:r>
            <w:r w:rsidRPr="008B25EA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0A67E0A8" w14:textId="77777777" w:rsidR="00B71386" w:rsidRPr="008B25EA" w:rsidRDefault="00B71386" w:rsidP="00B71386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No Apto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4E2237AA" w14:textId="77777777" w:rsidR="00B71386" w:rsidRPr="008B25EA" w:rsidRDefault="00B71386" w:rsidP="00B71386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Apto</w:t>
            </w:r>
          </w:p>
        </w:tc>
      </w:tr>
      <w:tr w:rsidR="00173764" w:rsidRPr="008B25EA" w14:paraId="018E62B8" w14:textId="77777777" w:rsidTr="00CA093D">
        <w:trPr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E25DD8" w14:textId="68E8BA36" w:rsidR="00173764" w:rsidRPr="008B25EA" w:rsidRDefault="00D526B5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2.1.a</w:t>
            </w:r>
            <w:r w:rsidR="00CA093D">
              <w:rPr>
                <w:rFonts w:ascii="Calibri" w:hAnsi="Calibri" w:cs="Calibri"/>
                <w:sz w:val="22"/>
                <w:szCs w:val="22"/>
                <w:lang w:val="es-ES"/>
              </w:rPr>
              <w:t>.</w:t>
            </w: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D371636" w14:textId="5CE00D9F" w:rsidR="00173764" w:rsidRPr="008B25EA" w:rsidRDefault="00233E1D" w:rsidP="00E47B6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Utiliza medidas ordinarias y, si procede, extraordinarias para atender la diversidad </w:t>
            </w:r>
            <w:r w:rsidR="00813CEB">
              <w:rPr>
                <w:rFonts w:ascii="Calibri" w:hAnsi="Calibri" w:cs="Calibri"/>
                <w:sz w:val="22"/>
                <w:szCs w:val="22"/>
                <w:lang w:val="es-ES"/>
              </w:rPr>
              <w:t>d</w:t>
            </w:r>
            <w:r w:rsidR="00813CEB">
              <w:rPr>
                <w:rFonts w:ascii="Calibri" w:hAnsi="Calibri" w:cs="Calibri"/>
                <w:sz w:val="21"/>
                <w:szCs w:val="21"/>
                <w:lang w:val="es-ES"/>
              </w:rPr>
              <w:t xml:space="preserve">el </w:t>
            </w:r>
            <w:proofErr w:type="gramStart"/>
            <w:r w:rsidR="00813CEB">
              <w:rPr>
                <w:rFonts w:ascii="Calibri" w:hAnsi="Calibri" w:cs="Calibri"/>
                <w:sz w:val="21"/>
                <w:szCs w:val="21"/>
                <w:lang w:val="es-ES"/>
              </w:rPr>
              <w:lastRenderedPageBreak/>
              <w:t xml:space="preserve">alumnado 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</w:t>
            </w:r>
            <w:r w:rsidR="003C6394">
              <w:rPr>
                <w:rFonts w:ascii="Calibri" w:hAnsi="Calibri" w:cs="Calibri"/>
                <w:sz w:val="22"/>
                <w:szCs w:val="22"/>
                <w:lang w:val="es-ES"/>
              </w:rPr>
              <w:t>y</w:t>
            </w:r>
            <w:proofErr w:type="gramEnd"/>
            <w:r w:rsidR="003C6394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organiza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la respuesta educativa para la inclusión del alumnado de acuerdo con la normativa vigente.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55C014B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AA4E65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033236" w:rsidRPr="008B25EA" w14:paraId="7187F9F9" w14:textId="77777777" w:rsidTr="00CA093D">
        <w:trPr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6DE125" w14:textId="433C9032" w:rsidR="00033236" w:rsidRPr="008B25EA" w:rsidRDefault="00033236" w:rsidP="00CA093D">
            <w:pPr>
              <w:snapToGrid w:val="0"/>
              <w:spacing w:before="60" w:after="60"/>
              <w:ind w:right="-52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2.</w:t>
            </w:r>
            <w:proofErr w:type="gramStart"/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1.b</w:t>
            </w:r>
            <w:r w:rsidR="00CA093D">
              <w:rPr>
                <w:rFonts w:ascii="Calibri" w:hAnsi="Calibri" w:cs="Calibri"/>
                <w:sz w:val="22"/>
                <w:szCs w:val="22"/>
                <w:lang w:val="es-ES"/>
              </w:rPr>
              <w:t>.</w:t>
            </w:r>
            <w:proofErr w:type="gramEnd"/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8631A0A" w14:textId="63D33580" w:rsidR="00033236" w:rsidRPr="008B25EA" w:rsidRDefault="00EB079F" w:rsidP="00E47B6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Favorece la autonomía y autoestima del alumnad</w:t>
            </w:r>
            <w:r w:rsidR="003C6394">
              <w:rPr>
                <w:rFonts w:ascii="Calibri" w:hAnsi="Calibri" w:cs="Calibri"/>
                <w:sz w:val="22"/>
                <w:szCs w:val="22"/>
                <w:lang w:val="es-ES"/>
              </w:rPr>
              <w:t>o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, </w:t>
            </w:r>
            <w:r w:rsidR="003C6394">
              <w:rPr>
                <w:rFonts w:ascii="Calibri" w:hAnsi="Calibri" w:cs="Calibri"/>
                <w:sz w:val="22"/>
                <w:szCs w:val="22"/>
                <w:lang w:val="es-ES"/>
              </w:rPr>
              <w:t>y genera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expectativas positivas en el mismo.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CEACF85" w14:textId="77777777" w:rsidR="00033236" w:rsidRPr="008B25EA" w:rsidRDefault="00033236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27EBA6" w14:textId="77777777" w:rsidR="00033236" w:rsidRPr="008B25EA" w:rsidRDefault="00033236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EB079F" w:rsidRPr="008B25EA" w14:paraId="47644FA9" w14:textId="77777777" w:rsidTr="00CA093D">
        <w:trPr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88DA7EB" w14:textId="05749B32" w:rsidR="00EB079F" w:rsidRPr="008B25EA" w:rsidRDefault="00EB079F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2.</w:t>
            </w:r>
            <w:proofErr w:type="gramStart"/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1.c</w:t>
            </w:r>
            <w:r w:rsidR="00CA093D">
              <w:rPr>
                <w:rFonts w:ascii="Calibri" w:hAnsi="Calibri" w:cs="Calibri"/>
                <w:sz w:val="22"/>
                <w:szCs w:val="22"/>
                <w:lang w:val="es-ES"/>
              </w:rPr>
              <w:t>.</w:t>
            </w:r>
            <w:proofErr w:type="gramEnd"/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D6F898F" w14:textId="77777777" w:rsidR="00EB079F" w:rsidRPr="008B25EA" w:rsidRDefault="00EB079F" w:rsidP="00E47B6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Gestiona el clima del aula y las emociones individuales para generar un ambiente de aprendizaje positivo para cada estudiante en particular y para el grupo en general.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AFD0CB6" w14:textId="77777777" w:rsidR="00EB079F" w:rsidRPr="008B25EA" w:rsidRDefault="00EB079F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DD932F" w14:textId="77777777" w:rsidR="00EB079F" w:rsidRPr="008B25EA" w:rsidRDefault="00EB079F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B71386" w:rsidRPr="008B25EA" w14:paraId="2EF69823" w14:textId="77777777">
        <w:trPr>
          <w:jc w:val="center"/>
        </w:trPr>
        <w:tc>
          <w:tcPr>
            <w:tcW w:w="105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6E50DB36" w14:textId="77777777" w:rsidR="00B71386" w:rsidRPr="008B25EA" w:rsidRDefault="00B71386" w:rsidP="00E47B66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2.2. Orientación y tutoría</w:t>
            </w:r>
          </w:p>
        </w:tc>
      </w:tr>
      <w:tr w:rsidR="00633AB5" w:rsidRPr="008B25EA" w14:paraId="18386A1A" w14:textId="77777777" w:rsidTr="00633AB5">
        <w:trPr>
          <w:jc w:val="center"/>
        </w:trPr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45373162" w14:textId="77777777" w:rsidR="00633AB5" w:rsidRPr="008B25EA" w:rsidRDefault="00633AB5" w:rsidP="00B71386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DESEMPEÑOS PROFESIONALES DOCENTES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716E5F0E" w14:textId="77777777" w:rsidR="00633AB5" w:rsidRPr="008B25EA" w:rsidRDefault="00633AB5" w:rsidP="00B71386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No Apto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32418FDA" w14:textId="77777777" w:rsidR="00633AB5" w:rsidRPr="008B25EA" w:rsidRDefault="00633AB5" w:rsidP="00B71386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Apto</w:t>
            </w:r>
          </w:p>
        </w:tc>
      </w:tr>
      <w:tr w:rsidR="00173764" w:rsidRPr="008B25EA" w14:paraId="069B14BE" w14:textId="77777777" w:rsidTr="00CA093D">
        <w:trPr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74B1AFF" w14:textId="65727626" w:rsidR="00173764" w:rsidRPr="008B25EA" w:rsidRDefault="00D526B5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2.2.</w:t>
            </w:r>
            <w:r w:rsidR="00256EF7" w:rsidRPr="008B25EA">
              <w:rPr>
                <w:rFonts w:ascii="Calibri" w:hAnsi="Calibri" w:cs="Calibri"/>
                <w:sz w:val="22"/>
                <w:szCs w:val="22"/>
                <w:lang w:val="es-ES"/>
              </w:rPr>
              <w:t>a</w:t>
            </w:r>
            <w:r w:rsidR="00CA093D">
              <w:rPr>
                <w:rFonts w:ascii="Calibri" w:hAnsi="Calibri" w:cs="Calibri"/>
                <w:sz w:val="22"/>
                <w:szCs w:val="22"/>
                <w:lang w:val="es-ES"/>
              </w:rPr>
              <w:t>.</w:t>
            </w: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7578147" w14:textId="77777777" w:rsidR="00173764" w:rsidRPr="008B25EA" w:rsidRDefault="00F82CB4" w:rsidP="00E47B6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Establece las vías y procedimientos necesarios para facilitar a las familias la información relativa a sus hijos e hijas a lo largo del curso (entrevistas </w:t>
            </w:r>
            <w:r w:rsidR="00B57C97" w:rsidRPr="008B25EA">
              <w:rPr>
                <w:rFonts w:ascii="Calibri" w:hAnsi="Calibri" w:cs="Calibri"/>
                <w:sz w:val="22"/>
                <w:szCs w:val="22"/>
                <w:lang w:val="es-ES"/>
              </w:rPr>
              <w:t>individuales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, reuniones de grupo, comunicaciones </w:t>
            </w:r>
            <w:r w:rsidR="00B57C97" w:rsidRPr="008B25EA">
              <w:rPr>
                <w:rFonts w:ascii="Calibri" w:hAnsi="Calibri" w:cs="Calibri"/>
                <w:sz w:val="22"/>
                <w:szCs w:val="22"/>
                <w:lang w:val="es-ES"/>
              </w:rPr>
              <w:t>escritas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o telefónicas, etc.)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07560F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7D726A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F82CB4" w:rsidRPr="008B25EA" w14:paraId="1EC66663" w14:textId="77777777" w:rsidTr="00CA093D">
        <w:trPr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6777466" w14:textId="732B775A" w:rsidR="00F82CB4" w:rsidRPr="008B25EA" w:rsidRDefault="00F82CB4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2.</w:t>
            </w:r>
            <w:proofErr w:type="gramStart"/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2.b</w:t>
            </w:r>
            <w:r w:rsidR="00CA093D">
              <w:rPr>
                <w:rFonts w:ascii="Calibri" w:hAnsi="Calibri" w:cs="Calibri"/>
                <w:sz w:val="22"/>
                <w:szCs w:val="22"/>
                <w:lang w:val="es-ES"/>
              </w:rPr>
              <w:t>.</w:t>
            </w:r>
            <w:proofErr w:type="gramEnd"/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B92973" w14:textId="77777777" w:rsidR="00F82CB4" w:rsidRPr="008B25EA" w:rsidRDefault="00F82CB4" w:rsidP="00E47B6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Desarrolla de forma correcta y eficiente la orientación educativa, académica y profesional de su alumnado, especialmente en caso de ser tutor o tutora.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D77E3B0" w14:textId="77777777" w:rsidR="00F82CB4" w:rsidRPr="008B25EA" w:rsidRDefault="00F82CB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66B8A5" w14:textId="77777777" w:rsidR="00F82CB4" w:rsidRPr="008B25EA" w:rsidRDefault="00F82CB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AB337E" w:rsidRPr="008B25EA" w14:paraId="3F61CBE6" w14:textId="77777777" w:rsidTr="00CA093D">
        <w:trPr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C52B2A4" w14:textId="658EB8F2" w:rsidR="00AB337E" w:rsidRPr="008B25EA" w:rsidRDefault="00AB337E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2.</w:t>
            </w:r>
            <w:proofErr w:type="gramStart"/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2.c</w:t>
            </w:r>
            <w:r w:rsidR="00CA093D">
              <w:rPr>
                <w:rFonts w:ascii="Calibri" w:hAnsi="Calibri" w:cs="Calibri"/>
                <w:sz w:val="22"/>
                <w:szCs w:val="22"/>
                <w:lang w:val="es-ES"/>
              </w:rPr>
              <w:t>.</w:t>
            </w:r>
            <w:proofErr w:type="gramEnd"/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9C0CC7" w14:textId="77777777" w:rsidR="00AB337E" w:rsidRPr="008B25EA" w:rsidRDefault="00AB337E" w:rsidP="00E47B6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Informa correctamente al alumnado y a sus familias sobre los aspectos fundamentales del proceso de enseñanza-aprendizaje: objetivos, contenidos o saberes básicos, instrumentos, criterios de evaluación y calificación.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CA307E8" w14:textId="77777777" w:rsidR="00AB337E" w:rsidRPr="008B25EA" w:rsidRDefault="00AB337E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733269" w14:textId="77777777" w:rsidR="00AB337E" w:rsidRPr="008B25EA" w:rsidRDefault="00AB337E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633AB5" w:rsidRPr="008B25EA" w14:paraId="6B111A59" w14:textId="77777777">
        <w:trPr>
          <w:jc w:val="center"/>
        </w:trPr>
        <w:tc>
          <w:tcPr>
            <w:tcW w:w="105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25D803A8" w14:textId="77777777" w:rsidR="00633AB5" w:rsidRPr="008B25EA" w:rsidRDefault="00633AB5" w:rsidP="00E47B66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2.3. Convivencia y valores democráticos</w:t>
            </w:r>
          </w:p>
        </w:tc>
      </w:tr>
      <w:tr w:rsidR="00633AB5" w:rsidRPr="008B25EA" w14:paraId="36714A74" w14:textId="77777777" w:rsidTr="00F82CB4">
        <w:trPr>
          <w:jc w:val="center"/>
        </w:trPr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0A2CABC4" w14:textId="77777777" w:rsidR="00633AB5" w:rsidRPr="008B25EA" w:rsidRDefault="00633AB5" w:rsidP="00633A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DESEMPEÑOS PROFESIONALES DOCENTES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6EC6332D" w14:textId="77777777" w:rsidR="00633AB5" w:rsidRPr="008B25EA" w:rsidRDefault="00633AB5" w:rsidP="00633AB5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No Apto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44A62F4C" w14:textId="77777777" w:rsidR="00633AB5" w:rsidRPr="008B25EA" w:rsidRDefault="00633AB5" w:rsidP="00633AB5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Apto</w:t>
            </w:r>
          </w:p>
        </w:tc>
      </w:tr>
      <w:tr w:rsidR="00173764" w:rsidRPr="008B25EA" w14:paraId="3C8CFAF4" w14:textId="77777777" w:rsidTr="00CA093D">
        <w:trPr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34227CC" w14:textId="2F5A027E" w:rsidR="00173764" w:rsidRPr="008B25EA" w:rsidRDefault="00D526B5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2.3.a</w:t>
            </w:r>
            <w:r w:rsidR="00CA093D">
              <w:rPr>
                <w:rFonts w:ascii="Calibri" w:hAnsi="Calibri" w:cs="Calibri"/>
                <w:sz w:val="22"/>
                <w:szCs w:val="22"/>
                <w:lang w:val="es-ES"/>
              </w:rPr>
              <w:t>.</w:t>
            </w:r>
          </w:p>
        </w:tc>
        <w:tc>
          <w:tcPr>
            <w:tcW w:w="793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BFD86EB" w14:textId="6A3A46A3" w:rsidR="00173764" w:rsidRPr="008B25EA" w:rsidRDefault="00D526B5" w:rsidP="0020448C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Mantiene el orden en la clase y establece de forma clara y trabajada con </w:t>
            </w:r>
            <w:r w:rsidR="00813CEB">
              <w:rPr>
                <w:rFonts w:ascii="Calibri" w:hAnsi="Calibri" w:cs="Calibri"/>
                <w:sz w:val="21"/>
                <w:szCs w:val="21"/>
                <w:lang w:val="es-ES"/>
              </w:rPr>
              <w:t xml:space="preserve">el alumnado 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unas normas de clase que fomentan el respeto, la tolerancia y la participación.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82D95A1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D1F411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173764" w:rsidRPr="008B25EA" w14:paraId="79B98261" w14:textId="77777777" w:rsidTr="00CA093D">
        <w:trPr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7844720" w14:textId="2B1E68CD" w:rsidR="00173764" w:rsidRPr="008B25EA" w:rsidRDefault="00D526B5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2.</w:t>
            </w:r>
            <w:proofErr w:type="gramStart"/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3.b</w:t>
            </w:r>
            <w:r w:rsidR="00CA093D">
              <w:rPr>
                <w:rFonts w:ascii="Calibri" w:hAnsi="Calibri" w:cs="Calibri"/>
                <w:sz w:val="22"/>
                <w:szCs w:val="22"/>
                <w:lang w:val="es-ES"/>
              </w:rPr>
              <w:t>.</w:t>
            </w:r>
            <w:proofErr w:type="gramEnd"/>
          </w:p>
        </w:tc>
        <w:tc>
          <w:tcPr>
            <w:tcW w:w="793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A939FD" w14:textId="77777777" w:rsidR="00173764" w:rsidRPr="008B25EA" w:rsidRDefault="00D526B5" w:rsidP="0020448C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Toma las iniciativas necesarias para facilitar la integración del alumnado en su grupo y en las actividades del centro.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2294ED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B7FEDF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033236" w:rsidRPr="008B25EA" w14:paraId="186E609A" w14:textId="77777777" w:rsidTr="00CA093D">
        <w:trPr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CCBCD7B" w14:textId="48A74FD2" w:rsidR="00033236" w:rsidRPr="008B25EA" w:rsidRDefault="00033236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2.</w:t>
            </w:r>
            <w:proofErr w:type="gramStart"/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3.c</w:t>
            </w:r>
            <w:r w:rsidR="00CA093D">
              <w:rPr>
                <w:rFonts w:ascii="Calibri" w:hAnsi="Calibri" w:cs="Calibri"/>
                <w:sz w:val="22"/>
                <w:szCs w:val="22"/>
                <w:lang w:val="es-ES"/>
              </w:rPr>
              <w:t>.</w:t>
            </w:r>
            <w:proofErr w:type="gramEnd"/>
          </w:p>
        </w:tc>
        <w:tc>
          <w:tcPr>
            <w:tcW w:w="793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196C679" w14:textId="2C59ABA1" w:rsidR="00033236" w:rsidRPr="008B25EA" w:rsidRDefault="00033236" w:rsidP="0020448C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Identifica los diferentes tipos de conflicto, los pasos para la resolución y la mediación como una propuesta de intervención</w:t>
            </w:r>
            <w:r w:rsidR="008264E3"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, tanto con </w:t>
            </w:r>
            <w:r w:rsidR="00813CEB">
              <w:rPr>
                <w:rFonts w:ascii="Calibri" w:hAnsi="Calibri" w:cs="Calibri"/>
                <w:sz w:val="21"/>
                <w:szCs w:val="21"/>
                <w:lang w:val="es-ES"/>
              </w:rPr>
              <w:t xml:space="preserve">el </w:t>
            </w:r>
            <w:proofErr w:type="gramStart"/>
            <w:r w:rsidR="00813CEB">
              <w:rPr>
                <w:rFonts w:ascii="Calibri" w:hAnsi="Calibri" w:cs="Calibri"/>
                <w:sz w:val="21"/>
                <w:szCs w:val="21"/>
                <w:lang w:val="es-ES"/>
              </w:rPr>
              <w:t xml:space="preserve">alumnado </w:t>
            </w:r>
            <w:r w:rsidR="008264E3"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como</w:t>
            </w:r>
            <w:proofErr w:type="gramEnd"/>
            <w:r w:rsidR="008264E3"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con el resto de profesionales</w:t>
            </w:r>
            <w:r w:rsidR="00EC5963" w:rsidRPr="008B25EA">
              <w:rPr>
                <w:rFonts w:ascii="Calibri" w:hAnsi="Calibri" w:cs="Calibri"/>
                <w:sz w:val="22"/>
                <w:szCs w:val="22"/>
                <w:lang w:val="es-ES"/>
              </w:rPr>
              <w:t>.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048BAD0" w14:textId="77777777" w:rsidR="00033236" w:rsidRPr="008B25EA" w:rsidRDefault="00033236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33B9DE" w14:textId="77777777" w:rsidR="00033236" w:rsidRPr="008B25EA" w:rsidRDefault="00033236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EC5963" w:rsidRPr="008B25EA" w14:paraId="7AACC880" w14:textId="77777777" w:rsidTr="00CA093D">
        <w:trPr>
          <w:jc w:val="center"/>
        </w:trPr>
        <w:tc>
          <w:tcPr>
            <w:tcW w:w="7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D7CBD73" w14:textId="55AE12D7" w:rsidR="00EC5963" w:rsidRPr="008B25EA" w:rsidRDefault="00EC5963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2.</w:t>
            </w:r>
            <w:proofErr w:type="gramStart"/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3.d</w:t>
            </w:r>
            <w:r w:rsidR="00CA093D">
              <w:rPr>
                <w:rFonts w:ascii="Calibri" w:hAnsi="Calibri" w:cs="Calibri"/>
                <w:sz w:val="22"/>
                <w:szCs w:val="22"/>
                <w:lang w:val="es-ES"/>
              </w:rPr>
              <w:t>.</w:t>
            </w:r>
            <w:proofErr w:type="gramEnd"/>
          </w:p>
        </w:tc>
        <w:tc>
          <w:tcPr>
            <w:tcW w:w="793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57CC5E3" w14:textId="2DFCD3D0" w:rsidR="00EC5963" w:rsidRPr="008B25EA" w:rsidRDefault="00EC5963" w:rsidP="0020448C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Contextualiza la realidad social actual </w:t>
            </w:r>
            <w:r w:rsidR="00F256E7"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para implicar en ella </w:t>
            </w:r>
            <w:r w:rsidR="00813CEB">
              <w:rPr>
                <w:rFonts w:ascii="Calibri" w:hAnsi="Calibri" w:cs="Calibri"/>
                <w:sz w:val="21"/>
                <w:szCs w:val="21"/>
                <w:lang w:val="es-ES"/>
              </w:rPr>
              <w:t>al alumnado</w:t>
            </w:r>
            <w:r w:rsidR="00F256E7"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, </w:t>
            </w:r>
            <w:r w:rsidR="003C6394">
              <w:rPr>
                <w:rFonts w:ascii="Calibri" w:hAnsi="Calibri" w:cs="Calibri"/>
                <w:sz w:val="22"/>
                <w:szCs w:val="22"/>
                <w:lang w:val="es-ES"/>
              </w:rPr>
              <w:t>y la convierte</w:t>
            </w:r>
            <w:r w:rsidR="00F256E7"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en una experiencia de aprendizaje (interculturalidad, solidaridad, </w:t>
            </w:r>
            <w:r w:rsidR="00050202" w:rsidRPr="008B25EA">
              <w:rPr>
                <w:rFonts w:ascii="Calibri" w:hAnsi="Calibri" w:cs="Calibri"/>
                <w:sz w:val="22"/>
                <w:szCs w:val="22"/>
                <w:lang w:val="es-ES"/>
              </w:rPr>
              <w:t>sostenibilidad</w:t>
            </w:r>
            <w:r w:rsidR="00F256E7" w:rsidRPr="008B25EA">
              <w:rPr>
                <w:rFonts w:ascii="Calibri" w:hAnsi="Calibri" w:cs="Calibri"/>
                <w:sz w:val="22"/>
                <w:szCs w:val="22"/>
                <w:lang w:val="es-ES"/>
              </w:rPr>
              <w:t>, justicia social,</w:t>
            </w:r>
            <w:r w:rsidR="00050202"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</w:t>
            </w:r>
            <w:r w:rsidR="002F5027" w:rsidRPr="008B25EA">
              <w:rPr>
                <w:rFonts w:ascii="Calibri" w:hAnsi="Calibri" w:cs="Calibri"/>
                <w:sz w:val="22"/>
                <w:szCs w:val="22"/>
                <w:lang w:val="es-ES"/>
              </w:rPr>
              <w:t>etc.</w:t>
            </w:r>
            <w:r w:rsidR="00F256E7" w:rsidRPr="008B25EA">
              <w:rPr>
                <w:rFonts w:ascii="Calibri" w:hAnsi="Calibri" w:cs="Calibri"/>
                <w:sz w:val="22"/>
                <w:szCs w:val="22"/>
                <w:lang w:val="es-ES"/>
              </w:rPr>
              <w:t>)</w:t>
            </w:r>
            <w:r w:rsidR="003C6394">
              <w:rPr>
                <w:rFonts w:ascii="Calibri" w:hAnsi="Calibri" w:cs="Calibri"/>
                <w:sz w:val="22"/>
                <w:szCs w:val="22"/>
                <w:lang w:val="es-ES"/>
              </w:rPr>
              <w:t>.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EC05886" w14:textId="77777777" w:rsidR="00EC5963" w:rsidRPr="008B25EA" w:rsidRDefault="00EC5963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10FC52" w14:textId="77777777" w:rsidR="00EC5963" w:rsidRPr="008B25EA" w:rsidRDefault="00EC5963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633AB5" w:rsidRPr="008B25EA" w14:paraId="5684A322" w14:textId="77777777" w:rsidTr="009A55FC">
        <w:trPr>
          <w:jc w:val="center"/>
        </w:trPr>
        <w:tc>
          <w:tcPr>
            <w:tcW w:w="105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94DA39" w14:textId="77777777" w:rsidR="00633AB5" w:rsidRPr="008B25EA" w:rsidRDefault="009A55FC" w:rsidP="00256EF7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ÁREA III. COMPROMISO PROFESIONAL</w:t>
            </w:r>
          </w:p>
        </w:tc>
      </w:tr>
      <w:tr w:rsidR="009A55FC" w:rsidRPr="008B25EA" w14:paraId="13BD9A6E" w14:textId="77777777" w:rsidTr="009A55FC">
        <w:trPr>
          <w:jc w:val="center"/>
        </w:trPr>
        <w:tc>
          <w:tcPr>
            <w:tcW w:w="105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397334CE" w14:textId="77777777" w:rsidR="009A55FC" w:rsidRPr="008B25EA" w:rsidRDefault="009A55FC" w:rsidP="009A55FC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3.1 Participación en el centro</w:t>
            </w:r>
          </w:p>
        </w:tc>
      </w:tr>
      <w:tr w:rsidR="009A55FC" w:rsidRPr="008B25EA" w14:paraId="657475BC" w14:textId="77777777" w:rsidTr="009A55FC">
        <w:trPr>
          <w:jc w:val="center"/>
        </w:trPr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6BDA2E66" w14:textId="77777777" w:rsidR="009A55FC" w:rsidRPr="008B25EA" w:rsidRDefault="009A55FC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DESEMPEÑOS PROFESIONALES DOCENTES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2C32E0FD" w14:textId="77777777" w:rsidR="009A55FC" w:rsidRPr="008B25EA" w:rsidRDefault="009A55FC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No Apto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36EE0CF9" w14:textId="77777777" w:rsidR="009A55FC" w:rsidRPr="008B25EA" w:rsidRDefault="009A55FC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Apto</w:t>
            </w:r>
          </w:p>
        </w:tc>
      </w:tr>
      <w:tr w:rsidR="00AB337E" w:rsidRPr="008B25EA" w14:paraId="703C6281" w14:textId="77777777" w:rsidTr="00CA093D">
        <w:trPr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D59FDD" w14:textId="12159CFF" w:rsidR="00AB337E" w:rsidRPr="008B25EA" w:rsidRDefault="004E034D" w:rsidP="00B7709D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3.1.a</w:t>
            </w:r>
            <w:r w:rsidR="00CA093D">
              <w:rPr>
                <w:rFonts w:ascii="Calibri" w:hAnsi="Calibri" w:cs="Calibri"/>
                <w:sz w:val="22"/>
                <w:szCs w:val="22"/>
                <w:lang w:val="es-ES"/>
              </w:rPr>
              <w:t>.</w:t>
            </w: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62B0B7" w14:textId="77777777" w:rsidR="00AB337E" w:rsidRPr="008B25EA" w:rsidRDefault="004E034D" w:rsidP="001F7D46">
            <w:pPr>
              <w:pStyle w:val="Contenidodelatabla"/>
              <w:snapToGrid w:val="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Participa y colabora de forma activa en las reuniones de los órganos colegiados de gobierno (Claustro, Consejo Escolar) y de coordinación docente del centro (equipo docente, departamento didáctico, CCP).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21FE46" w14:textId="77777777" w:rsidR="00AB337E" w:rsidRPr="008B25EA" w:rsidRDefault="00AB337E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249A33" w14:textId="77777777" w:rsidR="00AB337E" w:rsidRPr="008B25EA" w:rsidRDefault="00AB337E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</w:tr>
      <w:tr w:rsidR="004E034D" w:rsidRPr="008B25EA" w14:paraId="171EFA8B" w14:textId="77777777" w:rsidTr="00CA093D">
        <w:trPr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9BCFBF" w14:textId="6234A2C6" w:rsidR="004E034D" w:rsidRPr="008B25EA" w:rsidRDefault="00AF51BD" w:rsidP="00B7709D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3.</w:t>
            </w:r>
            <w:proofErr w:type="gramStart"/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1.b</w:t>
            </w:r>
            <w:r w:rsidR="00CA093D">
              <w:rPr>
                <w:rFonts w:ascii="Calibri" w:hAnsi="Calibri" w:cs="Calibri"/>
                <w:sz w:val="22"/>
                <w:szCs w:val="22"/>
                <w:lang w:val="es-ES"/>
              </w:rPr>
              <w:t>.</w:t>
            </w:r>
            <w:proofErr w:type="gramEnd"/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7DA6FC" w14:textId="5F04ABAD" w:rsidR="004E034D" w:rsidRPr="008B25EA" w:rsidRDefault="00AF51BD" w:rsidP="001F7D46">
            <w:pPr>
              <w:pStyle w:val="Contenidodelatabla"/>
              <w:snapToGrid w:val="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Contribuye activamente a la convivencia</w:t>
            </w:r>
            <w:r w:rsidR="003D7534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y participa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en la organización adecuada de estrategias para la prevención y resolución de conflictos tanto a escala de aula como de centro.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7BC7CB" w14:textId="77777777" w:rsidR="004E034D" w:rsidRPr="008B25EA" w:rsidRDefault="004E034D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ACA411" w14:textId="77777777" w:rsidR="004E034D" w:rsidRPr="008B25EA" w:rsidRDefault="004E034D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</w:tr>
      <w:tr w:rsidR="00AF51BD" w:rsidRPr="008B25EA" w14:paraId="722B0EEC" w14:textId="77777777" w:rsidTr="00CA093D">
        <w:trPr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7E5C39" w14:textId="1855725B" w:rsidR="00AF51BD" w:rsidRPr="008B25EA" w:rsidRDefault="008C4591" w:rsidP="00B7709D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lastRenderedPageBreak/>
              <w:t>3.</w:t>
            </w:r>
            <w:proofErr w:type="gramStart"/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1.c</w:t>
            </w:r>
            <w:r w:rsidR="00CA093D">
              <w:rPr>
                <w:rFonts w:ascii="Calibri" w:hAnsi="Calibri" w:cs="Calibri"/>
                <w:sz w:val="22"/>
                <w:szCs w:val="22"/>
                <w:lang w:val="es-ES"/>
              </w:rPr>
              <w:t>.</w:t>
            </w:r>
            <w:proofErr w:type="gramEnd"/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A4B33F" w14:textId="77777777" w:rsidR="00AF51BD" w:rsidRPr="008B25EA" w:rsidRDefault="008C4591" w:rsidP="001F7D46">
            <w:pPr>
              <w:pStyle w:val="Contenidodelatabla"/>
              <w:snapToGrid w:val="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Coordina y planifica correctamente sus tareas con el resto del profesorado y, en su caso, con el departamento de orientación en la organización de la respuesta educativa para la inclusión.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7D6F19" w14:textId="77777777" w:rsidR="00AF51BD" w:rsidRPr="008B25EA" w:rsidRDefault="00AF51BD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1BEB9F" w14:textId="77777777" w:rsidR="00AF51BD" w:rsidRPr="008B25EA" w:rsidRDefault="00AF51BD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</w:tr>
      <w:tr w:rsidR="008C4591" w:rsidRPr="008B25EA" w14:paraId="0D188BC5" w14:textId="77777777" w:rsidTr="00CA093D">
        <w:trPr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E85D9B" w14:textId="2110BA2B" w:rsidR="008C4591" w:rsidRPr="008B25EA" w:rsidRDefault="005B2868" w:rsidP="00B7709D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3.</w:t>
            </w:r>
            <w:proofErr w:type="gramStart"/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1.d</w:t>
            </w:r>
            <w:r w:rsidR="00CA093D">
              <w:rPr>
                <w:rFonts w:ascii="Calibri" w:hAnsi="Calibri" w:cs="Calibri"/>
                <w:sz w:val="22"/>
                <w:szCs w:val="22"/>
                <w:lang w:val="es-ES"/>
              </w:rPr>
              <w:t>.</w:t>
            </w:r>
            <w:proofErr w:type="gramEnd"/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BF67A" w14:textId="0890687F" w:rsidR="008C4591" w:rsidRPr="008B25EA" w:rsidRDefault="005B2868" w:rsidP="001F7D46">
            <w:pPr>
              <w:pStyle w:val="Contenidodelatabla"/>
              <w:snapToGrid w:val="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Conoce las funciones de los órganos colegiados y es consciente de que</w:t>
            </w:r>
            <w:r w:rsidR="008207C7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estos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</w:t>
            </w:r>
            <w:r w:rsidR="008207C7">
              <w:rPr>
                <w:rFonts w:ascii="Calibri" w:hAnsi="Calibri" w:cs="Calibri"/>
                <w:sz w:val="22"/>
                <w:szCs w:val="22"/>
                <w:lang w:val="es-ES"/>
              </w:rPr>
              <w:t>únicamente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pueden abordar los temas que son de su competencia.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0B60D7" w14:textId="77777777" w:rsidR="008C4591" w:rsidRPr="008B25EA" w:rsidRDefault="008C4591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8EECA0" w14:textId="77777777" w:rsidR="008C4591" w:rsidRPr="008B25EA" w:rsidRDefault="008C4591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</w:tr>
      <w:tr w:rsidR="00AB337E" w:rsidRPr="008B25EA" w14:paraId="5D48C6EE" w14:textId="77777777" w:rsidTr="00AB337E">
        <w:trPr>
          <w:jc w:val="center"/>
        </w:trPr>
        <w:tc>
          <w:tcPr>
            <w:tcW w:w="105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01B6CFA6" w14:textId="77777777" w:rsidR="00AB337E" w:rsidRPr="008B25EA" w:rsidRDefault="00AB337E" w:rsidP="00AB337E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3.2 Compromiso con la mejora y calidad</w:t>
            </w:r>
          </w:p>
        </w:tc>
      </w:tr>
      <w:tr w:rsidR="00AB337E" w:rsidRPr="008B25EA" w14:paraId="596BBB26" w14:textId="77777777" w:rsidTr="00AB337E">
        <w:trPr>
          <w:jc w:val="center"/>
        </w:trPr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4C047812" w14:textId="77777777" w:rsidR="00AB337E" w:rsidRPr="008B25EA" w:rsidRDefault="00AB337E" w:rsidP="00AB337E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DESEMPEÑOS PROFESIONALES DOCENTES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627F32B0" w14:textId="77777777" w:rsidR="00AB337E" w:rsidRPr="008B25EA" w:rsidRDefault="00AB337E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No Apto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44C87635" w14:textId="77777777" w:rsidR="00AB337E" w:rsidRPr="008B25EA" w:rsidRDefault="00AB337E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Apto</w:t>
            </w:r>
          </w:p>
        </w:tc>
      </w:tr>
      <w:tr w:rsidR="00E94EF3" w:rsidRPr="008B25EA" w14:paraId="64CCFC8B" w14:textId="77777777" w:rsidTr="00CA093D">
        <w:trPr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7903A" w14:textId="19C2C470" w:rsidR="00E94EF3" w:rsidRPr="008B25EA" w:rsidRDefault="00B7709D" w:rsidP="00B7709D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3.2.a</w:t>
            </w:r>
            <w:r w:rsidR="00CA093D">
              <w:rPr>
                <w:rFonts w:ascii="Calibri" w:hAnsi="Calibri" w:cs="Calibri"/>
                <w:sz w:val="22"/>
                <w:szCs w:val="22"/>
                <w:lang w:val="es-ES"/>
              </w:rPr>
              <w:t>.</w:t>
            </w: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64B85D" w14:textId="77777777" w:rsidR="00E94EF3" w:rsidRPr="008B25EA" w:rsidRDefault="00E94EF3" w:rsidP="001F7D46">
            <w:pPr>
              <w:pStyle w:val="Contenidodelatabla"/>
              <w:snapToGrid w:val="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Cumple de forma correcta las funciones que le son propias: asiste con regularidad y puntualidad, es respetuoso/a con toda la comunidad educativa, administra adecuadamente los recursos, hace un uso correcto de la información, cumple los acuerdos y normas establecidos en el PEC y los documentos de planificación.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01C9EF" w14:textId="77777777" w:rsidR="00E94EF3" w:rsidRPr="008B25EA" w:rsidRDefault="00E94EF3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ACC34C" w14:textId="77777777" w:rsidR="00E94EF3" w:rsidRPr="008B25EA" w:rsidRDefault="00E94EF3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</w:tr>
      <w:tr w:rsidR="00E94EF3" w:rsidRPr="008B25EA" w14:paraId="2BFBD830" w14:textId="77777777" w:rsidTr="00CA093D">
        <w:trPr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015AB5" w14:textId="5FF6B4BB" w:rsidR="00E94EF3" w:rsidRPr="008B25EA" w:rsidRDefault="00B7709D" w:rsidP="00B7709D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3.</w:t>
            </w:r>
            <w:proofErr w:type="gramStart"/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2.b</w:t>
            </w:r>
            <w:r w:rsidR="00CA093D">
              <w:rPr>
                <w:rFonts w:ascii="Calibri" w:hAnsi="Calibri" w:cs="Calibri"/>
                <w:sz w:val="22"/>
                <w:szCs w:val="22"/>
                <w:lang w:val="es-ES"/>
              </w:rPr>
              <w:t>.</w:t>
            </w:r>
            <w:proofErr w:type="gramEnd"/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018F0B" w14:textId="77777777" w:rsidR="00E94EF3" w:rsidRPr="008B25EA" w:rsidRDefault="00B7709D" w:rsidP="001F7D46">
            <w:pPr>
              <w:pStyle w:val="Contenidodelatabla"/>
              <w:snapToGrid w:val="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Propone, planifica y participa en las actividades complementarias y extraescolares y contribuye a la evaluación de estas y la adopción de propuestas de mejora.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D9892A" w14:textId="77777777" w:rsidR="00E94EF3" w:rsidRPr="008B25EA" w:rsidRDefault="00E94EF3" w:rsidP="00AB337E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6FE6F3" w14:textId="77777777" w:rsidR="00E94EF3" w:rsidRPr="008B25EA" w:rsidRDefault="00E94EF3" w:rsidP="00AB337E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</w:tr>
      <w:tr w:rsidR="00033236" w:rsidRPr="008B25EA" w14:paraId="371781FB" w14:textId="77777777" w:rsidTr="00CA093D">
        <w:trPr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A17018" w14:textId="1680650B" w:rsidR="00033236" w:rsidRPr="008B25EA" w:rsidRDefault="00033236" w:rsidP="00B7709D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3.</w:t>
            </w:r>
            <w:proofErr w:type="gramStart"/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2.c</w:t>
            </w:r>
            <w:r w:rsidR="00CA093D">
              <w:rPr>
                <w:rFonts w:ascii="Calibri" w:hAnsi="Calibri" w:cs="Calibri"/>
                <w:sz w:val="22"/>
                <w:szCs w:val="22"/>
                <w:lang w:val="es-ES"/>
              </w:rPr>
              <w:t>.</w:t>
            </w:r>
            <w:proofErr w:type="gramEnd"/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562D93" w14:textId="77777777" w:rsidR="00033236" w:rsidRPr="008B25EA" w:rsidRDefault="00033236" w:rsidP="001F7D46">
            <w:pPr>
              <w:pStyle w:val="Contenidodelatabla"/>
              <w:snapToGrid w:val="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Promueve prácticas de innovación educativa en el ejercicio profesional</w:t>
            </w:r>
            <w:r w:rsidR="00EC5963" w:rsidRPr="008B25EA">
              <w:rPr>
                <w:rFonts w:ascii="Calibri" w:hAnsi="Calibri" w:cs="Calibri"/>
                <w:sz w:val="22"/>
                <w:szCs w:val="22"/>
                <w:lang w:val="es-ES"/>
              </w:rPr>
              <w:t>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1F26C3" w14:textId="77777777" w:rsidR="00033236" w:rsidRPr="008B25EA" w:rsidRDefault="00033236" w:rsidP="00AB337E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1ECFD3" w14:textId="77777777" w:rsidR="00033236" w:rsidRPr="008B25EA" w:rsidRDefault="00033236" w:rsidP="00AB337E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</w:tr>
      <w:tr w:rsidR="00AD5AA9" w:rsidRPr="008B25EA" w14:paraId="208D767D" w14:textId="77777777" w:rsidTr="00CA093D">
        <w:trPr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E25A18" w14:textId="56B11B2E" w:rsidR="00AD5AA9" w:rsidRPr="008B25EA" w:rsidRDefault="00AD5AA9" w:rsidP="00B7709D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3.</w:t>
            </w:r>
            <w:proofErr w:type="gramStart"/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2.d</w:t>
            </w:r>
            <w:r w:rsidR="00CA093D">
              <w:rPr>
                <w:rFonts w:ascii="Calibri" w:hAnsi="Calibri" w:cs="Calibri"/>
                <w:sz w:val="22"/>
                <w:szCs w:val="22"/>
                <w:lang w:val="es-ES"/>
              </w:rPr>
              <w:t>.</w:t>
            </w:r>
            <w:proofErr w:type="gramEnd"/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A71160" w14:textId="3C887DB9" w:rsidR="00AD5AA9" w:rsidRPr="008B25EA" w:rsidRDefault="00AD5AA9" w:rsidP="001F7D46">
            <w:pPr>
              <w:pStyle w:val="Contenidodelatabla"/>
              <w:snapToGrid w:val="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Colabora con los compañeros, el equipo directivo y, en su caso, con el departamento de orientación,</w:t>
            </w:r>
            <w:r w:rsidR="005B2977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y trabaja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en equipo de forma habitual.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274BB" w14:textId="77777777" w:rsidR="00AD5AA9" w:rsidRPr="008B25EA" w:rsidRDefault="00AD5AA9" w:rsidP="00AB337E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4F024" w14:textId="77777777" w:rsidR="00AD5AA9" w:rsidRPr="008B25EA" w:rsidRDefault="00AD5AA9" w:rsidP="00AB337E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</w:tr>
      <w:tr w:rsidR="00AF5AE1" w:rsidRPr="008B25EA" w14:paraId="29E0E958" w14:textId="77777777" w:rsidTr="00AF5AE1">
        <w:trPr>
          <w:jc w:val="center"/>
        </w:trPr>
        <w:tc>
          <w:tcPr>
            <w:tcW w:w="105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6E0751FB" w14:textId="77777777" w:rsidR="00AF5AE1" w:rsidRPr="008B25EA" w:rsidRDefault="00AF5AE1" w:rsidP="00AF5AE1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3.3 Desarrollo profesional continuo</w:t>
            </w:r>
          </w:p>
        </w:tc>
      </w:tr>
      <w:tr w:rsidR="00AB337E" w:rsidRPr="008B25EA" w14:paraId="3DA13D33" w14:textId="77777777" w:rsidTr="00AF5AE1">
        <w:trPr>
          <w:jc w:val="center"/>
        </w:trPr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3464A2D2" w14:textId="77777777" w:rsidR="00AB337E" w:rsidRPr="008B25EA" w:rsidRDefault="00AF5AE1" w:rsidP="00AF5AE1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DESEMPEÑOS PROFESIONALES DOCENTES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13C72191" w14:textId="77777777" w:rsidR="00AB337E" w:rsidRPr="008B25EA" w:rsidRDefault="00AB337E" w:rsidP="00AB337E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595F71E5" w14:textId="77777777" w:rsidR="00AB337E" w:rsidRPr="008B25EA" w:rsidRDefault="00AB337E" w:rsidP="00AB337E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</w:tr>
      <w:tr w:rsidR="00033236" w:rsidRPr="008B25EA" w14:paraId="4E5270AF" w14:textId="77777777" w:rsidTr="00033236">
        <w:trPr>
          <w:jc w:val="center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B5B3A7" w14:textId="636C98CA" w:rsidR="00033236" w:rsidRPr="008B25EA" w:rsidRDefault="00033236" w:rsidP="00033236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3.3.a</w:t>
            </w:r>
            <w:r w:rsidR="00CA093D">
              <w:rPr>
                <w:rFonts w:ascii="Calibri" w:hAnsi="Calibri" w:cs="Calibri"/>
                <w:sz w:val="22"/>
                <w:szCs w:val="22"/>
                <w:lang w:val="es-ES"/>
              </w:rPr>
              <w:t>.</w:t>
            </w: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B9FD9C" w14:textId="77777777" w:rsidR="00033236" w:rsidRPr="008B25EA" w:rsidRDefault="00033236" w:rsidP="001F7D46">
            <w:pPr>
              <w:pStyle w:val="Contenidodelatabla"/>
              <w:snapToGrid w:val="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Se actualiza de forma continua para mantener vigentes los saberes propios de la especialidad, así como los saberes psicopedagógicos y maneja elementos suficientes para la indagación en ambos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4331E5" w14:textId="77777777" w:rsidR="00033236" w:rsidRPr="008B25EA" w:rsidRDefault="00033236" w:rsidP="00AB337E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DE1181" w14:textId="77777777" w:rsidR="00033236" w:rsidRPr="008B25EA" w:rsidRDefault="00033236" w:rsidP="00AB337E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</w:tr>
    </w:tbl>
    <w:p w14:paraId="4BB9B5DA" w14:textId="77777777" w:rsidR="00D526B5" w:rsidRPr="008B25EA" w:rsidRDefault="00D526B5" w:rsidP="007C58DE">
      <w:pPr>
        <w:rPr>
          <w:rFonts w:ascii="Calibri" w:hAnsi="Calibri" w:cs="Calibri"/>
          <w:sz w:val="22"/>
          <w:szCs w:val="22"/>
          <w:lang w:val="es-ES"/>
        </w:rPr>
      </w:pPr>
    </w:p>
    <w:p w14:paraId="2E824297" w14:textId="77777777" w:rsidR="00541C58" w:rsidRPr="008B25EA" w:rsidRDefault="00541C58" w:rsidP="007C58DE">
      <w:pPr>
        <w:rPr>
          <w:rFonts w:ascii="Calibri" w:hAnsi="Calibri" w:cs="Calibri"/>
          <w:sz w:val="22"/>
          <w:szCs w:val="22"/>
          <w:lang w:val="es-ES"/>
        </w:rPr>
      </w:pPr>
    </w:p>
    <w:p w14:paraId="56415EE4" w14:textId="77777777" w:rsidR="00633AB5" w:rsidRPr="008B25EA" w:rsidRDefault="00633AB5" w:rsidP="007C58DE">
      <w:pPr>
        <w:rPr>
          <w:rFonts w:ascii="Calibri" w:hAnsi="Calibri" w:cs="Calibri"/>
          <w:sz w:val="22"/>
          <w:szCs w:val="22"/>
          <w:lang w:val="es-ES"/>
        </w:rPr>
      </w:pPr>
    </w:p>
    <w:p w14:paraId="24E227F9" w14:textId="77777777" w:rsidR="007C58DE" w:rsidRPr="008B25EA" w:rsidRDefault="007C58DE" w:rsidP="007C58DE">
      <w:pPr>
        <w:rPr>
          <w:rFonts w:ascii="Calibri" w:hAnsi="Calibri" w:cs="Calibri"/>
          <w:sz w:val="22"/>
          <w:szCs w:val="22"/>
          <w:lang w:val="es-ES"/>
        </w:rPr>
      </w:pPr>
    </w:p>
    <w:tbl>
      <w:tblPr>
        <w:tblW w:w="10553" w:type="dxa"/>
        <w:tblInd w:w="-38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807"/>
        <w:gridCol w:w="2746"/>
      </w:tblGrid>
      <w:tr w:rsidR="00541C58" w:rsidRPr="008B25EA" w14:paraId="782361A3" w14:textId="77777777" w:rsidTr="00541C58"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13243874" w14:textId="77777777" w:rsidR="00541C58" w:rsidRPr="008B25EA" w:rsidRDefault="00256EF7" w:rsidP="00A167E2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4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25EA">
              <w:rPr>
                <w:rFonts w:ascii="Calibri" w:hAnsi="Calibri" w:cs="Calibri"/>
                <w:color w:val="000000"/>
                <w:sz w:val="22"/>
                <w:szCs w:val="22"/>
              </w:rPr>
              <w:t>CONCLUSIÓN</w:t>
            </w:r>
          </w:p>
        </w:tc>
        <w:tc>
          <w:tcPr>
            <w:tcW w:w="2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6F966812" w14:textId="77777777" w:rsidR="00541C58" w:rsidRPr="008B25EA" w:rsidRDefault="00541C58" w:rsidP="00A167E2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4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25EA">
              <w:rPr>
                <w:rFonts w:ascii="Calibri" w:hAnsi="Calibri" w:cs="Calibri"/>
                <w:sz w:val="22"/>
                <w:szCs w:val="22"/>
              </w:rPr>
              <w:t>(Favorable / Desfavorable)</w:t>
            </w:r>
          </w:p>
        </w:tc>
      </w:tr>
      <w:tr w:rsidR="007C58DE" w:rsidRPr="008B25EA" w14:paraId="2882FD42" w14:textId="77777777" w:rsidTr="00541C58"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065A806" w14:textId="77777777" w:rsidR="007C58DE" w:rsidRPr="008B25EA" w:rsidRDefault="0020448C" w:rsidP="00A167E2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40"/>
              <w:rPr>
                <w:rFonts w:ascii="Calibri" w:hAnsi="Calibri" w:cs="Calibri"/>
                <w:sz w:val="22"/>
                <w:szCs w:val="22"/>
              </w:rPr>
            </w:pPr>
            <w:r w:rsidRPr="008B25E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El informe será favorable cuando</w:t>
            </w:r>
            <w:r w:rsidR="00C92238" w:rsidRPr="008B25E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 w:rsidR="00C148C1" w:rsidRPr="008B25E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todos los desempeños docentes</w:t>
            </w:r>
            <w:r w:rsidRPr="008B25E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 xml:space="preserve"> hayan sido evaluados </w:t>
            </w:r>
            <w:r w:rsidR="00527A3C" w:rsidRPr="008B25E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aptos</w:t>
            </w:r>
            <w:r w:rsidR="00256EF7" w:rsidRPr="008B25E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.</w:t>
            </w:r>
          </w:p>
        </w:tc>
        <w:tc>
          <w:tcPr>
            <w:tcW w:w="27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6EBA0C1" w14:textId="77777777" w:rsidR="007C58DE" w:rsidRPr="008B25EA" w:rsidRDefault="007C58DE" w:rsidP="00A167E2">
            <w:pPr>
              <w:pStyle w:val="Contenidodelatabla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after="14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</w:tr>
      <w:tr w:rsidR="007C58DE" w:rsidRPr="008B25EA" w14:paraId="13033370" w14:textId="77777777" w:rsidTr="00541C58">
        <w:tc>
          <w:tcPr>
            <w:tcW w:w="1055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3A997A" w14:textId="77777777" w:rsidR="007C58DE" w:rsidRPr="008B25EA" w:rsidRDefault="007C58DE" w:rsidP="00A167E2">
            <w:pPr>
              <w:pStyle w:val="Textoindependiente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eastAsia="Times New Roman" w:hAnsi="Calibri" w:cs="Calibri"/>
                <w:sz w:val="22"/>
                <w:szCs w:val="22"/>
                <w:lang w:val="es-ES" w:bidi="ar-SA"/>
              </w:rPr>
              <w:t>Observacion</w:t>
            </w:r>
            <w:r w:rsidR="0020448C" w:rsidRPr="008B25EA">
              <w:rPr>
                <w:rFonts w:ascii="Calibri" w:eastAsia="Times New Roman" w:hAnsi="Calibri" w:cs="Calibri"/>
                <w:sz w:val="22"/>
                <w:szCs w:val="22"/>
                <w:lang w:val="es-ES" w:bidi="ar-SA"/>
              </w:rPr>
              <w:t>e</w:t>
            </w:r>
            <w:r w:rsidRPr="008B25EA">
              <w:rPr>
                <w:rFonts w:ascii="Calibri" w:eastAsia="Times New Roman" w:hAnsi="Calibri" w:cs="Calibri"/>
                <w:sz w:val="22"/>
                <w:szCs w:val="22"/>
                <w:lang w:val="es-ES" w:bidi="ar-SA"/>
              </w:rPr>
              <w:t xml:space="preserve">s: </w:t>
            </w:r>
          </w:p>
          <w:p w14:paraId="171EC89F" w14:textId="77777777" w:rsidR="007C58DE" w:rsidRPr="008B25EA" w:rsidRDefault="007C58DE" w:rsidP="00A167E2">
            <w:pPr>
              <w:pStyle w:val="Textoindependiente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Calibri" w:eastAsia="Times New Roman" w:hAnsi="Calibri" w:cs="Calibri"/>
                <w:sz w:val="22"/>
                <w:szCs w:val="22"/>
                <w:lang w:val="es-ES" w:bidi="ar-SA"/>
              </w:rPr>
            </w:pPr>
          </w:p>
        </w:tc>
      </w:tr>
    </w:tbl>
    <w:p w14:paraId="7CD90196" w14:textId="77777777" w:rsidR="007C58DE" w:rsidRPr="008B25EA" w:rsidRDefault="007C58DE" w:rsidP="007C58DE">
      <w:pPr>
        <w:rPr>
          <w:rFonts w:ascii="Calibri" w:eastAsia="Arial" w:hAnsi="Calibri" w:cs="Calibri"/>
          <w:b/>
          <w:bCs/>
          <w:color w:val="000000"/>
          <w:sz w:val="22"/>
          <w:szCs w:val="22"/>
          <w:lang w:val="es-ES"/>
        </w:rPr>
      </w:pPr>
    </w:p>
    <w:p w14:paraId="2C1ED6A6" w14:textId="77777777" w:rsidR="00B52EBF" w:rsidRPr="008B25EA" w:rsidRDefault="0020448C">
      <w:pPr>
        <w:pStyle w:val="Textoindependiente22"/>
        <w:ind w:left="-30"/>
        <w:jc w:val="center"/>
        <w:rPr>
          <w:rFonts w:ascii="Calibri" w:hAnsi="Calibri" w:cs="Calibri"/>
          <w:sz w:val="22"/>
          <w:szCs w:val="22"/>
          <w:lang w:val="es-ES"/>
        </w:rPr>
      </w:pPr>
      <w:r w:rsidRPr="008B25EA">
        <w:rPr>
          <w:rFonts w:ascii="Calibri" w:hAnsi="Calibri" w:cs="Calibri"/>
          <w:b w:val="0"/>
          <w:color w:val="000000"/>
          <w:sz w:val="22"/>
          <w:szCs w:val="22"/>
          <w:lang w:val="es-ES"/>
        </w:rPr>
        <w:t>Firmado</w:t>
      </w:r>
      <w:r w:rsidR="00B52EBF" w:rsidRPr="008B25EA">
        <w:rPr>
          <w:rFonts w:ascii="Calibri" w:hAnsi="Calibri" w:cs="Calibri"/>
          <w:b w:val="0"/>
          <w:color w:val="000000"/>
          <w:sz w:val="22"/>
          <w:szCs w:val="22"/>
          <w:lang w:val="es-ES"/>
        </w:rPr>
        <w:t>: (</w:t>
      </w:r>
      <w:r w:rsidRPr="008B25EA">
        <w:rPr>
          <w:rFonts w:ascii="Calibri" w:hAnsi="Calibri" w:cs="Calibri"/>
          <w:b w:val="0"/>
          <w:color w:val="000000"/>
          <w:sz w:val="22"/>
          <w:szCs w:val="22"/>
          <w:lang w:val="es-ES"/>
        </w:rPr>
        <w:t>nombre y apellidos</w:t>
      </w:r>
      <w:r w:rsidR="00B52EBF" w:rsidRPr="008B25EA">
        <w:rPr>
          <w:rFonts w:ascii="Calibri" w:hAnsi="Calibri" w:cs="Calibri"/>
          <w:b w:val="0"/>
          <w:color w:val="000000"/>
          <w:sz w:val="22"/>
          <w:szCs w:val="22"/>
          <w:lang w:val="es-ES"/>
        </w:rPr>
        <w:t>)</w:t>
      </w:r>
    </w:p>
    <w:p w14:paraId="361D5B39" w14:textId="77777777" w:rsidR="00B52EBF" w:rsidRPr="008B25EA" w:rsidRDefault="00B52EBF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color w:val="000000"/>
          <w:sz w:val="22"/>
          <w:szCs w:val="22"/>
          <w:lang w:val="es-ES"/>
        </w:rPr>
      </w:pPr>
    </w:p>
    <w:p w14:paraId="1F416709" w14:textId="77777777" w:rsidR="00B52EBF" w:rsidRPr="008B25EA" w:rsidRDefault="00B52EBF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b/>
          <w:bCs/>
          <w:color w:val="000000"/>
          <w:sz w:val="22"/>
          <w:szCs w:val="22"/>
          <w:lang w:val="es-ES"/>
        </w:rPr>
      </w:pPr>
    </w:p>
    <w:p w14:paraId="2B1A8921" w14:textId="77777777" w:rsidR="00B52EBF" w:rsidRPr="008B25EA" w:rsidRDefault="00B52EBF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b/>
          <w:bCs/>
          <w:color w:val="000000"/>
          <w:sz w:val="22"/>
          <w:szCs w:val="22"/>
          <w:lang w:val="es-ES"/>
        </w:rPr>
      </w:pPr>
    </w:p>
    <w:p w14:paraId="340B8E0E" w14:textId="77777777" w:rsidR="00B52EBF" w:rsidRPr="008B25EA" w:rsidRDefault="00B52EBF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sz w:val="22"/>
          <w:szCs w:val="22"/>
          <w:lang w:val="es-ES"/>
        </w:rPr>
      </w:pPr>
    </w:p>
    <w:p w14:paraId="3A558B79" w14:textId="77777777" w:rsidR="00C0069B" w:rsidRPr="008B25EA" w:rsidRDefault="00C0069B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sz w:val="22"/>
          <w:szCs w:val="22"/>
          <w:lang w:val="es-ES"/>
        </w:rPr>
      </w:pPr>
    </w:p>
    <w:p w14:paraId="726B5A99" w14:textId="77777777" w:rsidR="00C0069B" w:rsidRPr="008B25EA" w:rsidRDefault="00C0069B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sz w:val="22"/>
          <w:szCs w:val="22"/>
          <w:lang w:val="es-ES"/>
        </w:rPr>
      </w:pPr>
    </w:p>
    <w:p w14:paraId="1B7FA183" w14:textId="77777777" w:rsidR="00C0069B" w:rsidRPr="008B25EA" w:rsidRDefault="00C0069B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sz w:val="22"/>
          <w:szCs w:val="22"/>
          <w:lang w:val="es-ES"/>
        </w:rPr>
      </w:pPr>
    </w:p>
    <w:p w14:paraId="0A63D0DF" w14:textId="77777777" w:rsidR="00C0069B" w:rsidRPr="008B25EA" w:rsidRDefault="00ED31B0" w:rsidP="00C0069B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both"/>
        <w:rPr>
          <w:rFonts w:ascii="Calibri" w:hAnsi="Calibri" w:cs="Calibri"/>
          <w:sz w:val="22"/>
          <w:szCs w:val="22"/>
          <w:lang w:val="es-ES"/>
        </w:rPr>
      </w:pPr>
      <w:r w:rsidRPr="008B25EA">
        <w:rPr>
          <w:rFonts w:ascii="Calibri" w:hAnsi="Calibri" w:cs="Calibri"/>
          <w:sz w:val="22"/>
          <w:szCs w:val="22"/>
          <w:lang w:val="es-ES"/>
        </w:rPr>
        <w:t xml:space="preserve">Adaptado de </w:t>
      </w:r>
      <w:r w:rsidR="00C0069B" w:rsidRPr="008B25EA">
        <w:rPr>
          <w:rFonts w:ascii="Calibri" w:hAnsi="Calibri" w:cs="Calibri"/>
          <w:sz w:val="22"/>
          <w:szCs w:val="22"/>
          <w:lang w:val="es-ES"/>
        </w:rPr>
        <w:t>Valle, J.M., Manso, J. y Sánchez-</w:t>
      </w:r>
      <w:proofErr w:type="spellStart"/>
      <w:r w:rsidR="00C0069B" w:rsidRPr="008B25EA">
        <w:rPr>
          <w:rFonts w:ascii="Calibri" w:hAnsi="Calibri" w:cs="Calibri"/>
          <w:sz w:val="22"/>
          <w:szCs w:val="22"/>
          <w:lang w:val="es-ES"/>
        </w:rPr>
        <w:t>Tarazaga</w:t>
      </w:r>
      <w:proofErr w:type="spellEnd"/>
      <w:r w:rsidR="00C0069B" w:rsidRPr="008B25EA">
        <w:rPr>
          <w:rFonts w:ascii="Calibri" w:hAnsi="Calibri" w:cs="Calibri"/>
          <w:sz w:val="22"/>
          <w:szCs w:val="22"/>
          <w:lang w:val="es-ES"/>
        </w:rPr>
        <w:t>, L. (2023). Las competencias profesionales docentes. Narcea.</w:t>
      </w:r>
    </w:p>
    <w:sectPr w:rsidR="00C0069B" w:rsidRPr="008B25EA" w:rsidSect="002F1CD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85" w:right="1134" w:bottom="1134" w:left="1134" w:header="113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4239A" w14:textId="77777777" w:rsidR="00E41790" w:rsidRDefault="00E41790">
      <w:pPr>
        <w:rPr>
          <w:rFonts w:hint="eastAsia"/>
        </w:rPr>
      </w:pPr>
      <w:r>
        <w:separator/>
      </w:r>
    </w:p>
  </w:endnote>
  <w:endnote w:type="continuationSeparator" w:id="0">
    <w:p w14:paraId="5A98550B" w14:textId="77777777" w:rsidR="00E41790" w:rsidRDefault="00E4179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FC84E" w14:textId="77777777" w:rsidR="00F6152D" w:rsidRDefault="00F6152D">
    <w:pPr>
      <w:pStyle w:val="Piedepgin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3DD50" w14:textId="77777777" w:rsidR="00F6152D" w:rsidRDefault="00F6152D">
    <w:pPr>
      <w:pStyle w:val="Piedepgina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36111" w14:textId="77777777" w:rsidR="00F6152D" w:rsidRDefault="00F6152D">
    <w:pPr>
      <w:pStyle w:val="Piedepgin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4D2BD" w14:textId="77777777" w:rsidR="00E41790" w:rsidRDefault="00E41790">
      <w:pPr>
        <w:rPr>
          <w:rFonts w:hint="eastAsia"/>
        </w:rPr>
      </w:pPr>
      <w:r>
        <w:separator/>
      </w:r>
    </w:p>
  </w:footnote>
  <w:footnote w:type="continuationSeparator" w:id="0">
    <w:p w14:paraId="626A3963" w14:textId="77777777" w:rsidR="00E41790" w:rsidRDefault="00E41790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D06B6" w14:textId="7D7AC102" w:rsidR="00F6152D" w:rsidRDefault="00963FB6">
    <w:pPr>
      <w:pStyle w:val="Encabezado"/>
      <w:rPr>
        <w:rFonts w:hint="eastAsia"/>
      </w:rPr>
    </w:pPr>
    <w:r>
      <w:rPr>
        <w:noProof/>
      </w:rPr>
      <w:pict w14:anchorId="7F8A736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968813" o:spid="_x0000_s1031" type="#_x0000_t136" style="position:absolute;margin-left:0;margin-top:0;width:543.5pt;height:135.85pt;rotation:315;z-index:-251653632;mso-position-horizontal:center;mso-position-horizontal-relative:margin;mso-position-vertical:center;mso-position-vertical-relative:margin" o:allowincell="f" fillcolor="silver" stroked="f">
          <v:fill opacity=".5"/>
          <v:textpath style="font-family:&quot;Liberation Serif&quot;;font-size:1pt" string="BORRADO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DE211" w14:textId="6CE822FD" w:rsidR="00F6152D" w:rsidRDefault="00963FB6" w:rsidP="00F6152D">
    <w:pPr>
      <w:pStyle w:val="Encabezado"/>
      <w:ind w:left="2977" w:right="851"/>
      <w:rPr>
        <w:rFonts w:ascii="Roboto" w:hAnsi="Roboto" w:cs="Times New Roman"/>
        <w:color w:val="C00000"/>
        <w:sz w:val="16"/>
        <w:szCs w:val="16"/>
        <w:lang w:eastAsia="es-ES_tradnl"/>
      </w:rPr>
    </w:pPr>
    <w:r>
      <w:rPr>
        <w:noProof/>
      </w:rPr>
      <w:pict w14:anchorId="0BB6550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968814" o:spid="_x0000_s1032" type="#_x0000_t136" style="position:absolute;left:0;text-align:left;margin-left:0;margin-top:0;width:543.5pt;height:135.85pt;rotation:315;z-index:-251651584;mso-position-horizontal:center;mso-position-horizontal-relative:margin;mso-position-vertical:center;mso-position-vertical-relative:margin" o:allowincell="f" fillcolor="silver" stroked="f">
          <v:fill opacity=".5"/>
          <v:textpath style="font-family:&quot;Liberation Serif&quot;;font-size:1pt" string="BORRADOR"/>
        </v:shape>
      </w:pict>
    </w:r>
    <w:r>
      <w:rPr>
        <w:noProof/>
      </w:rPr>
      <w:pict w14:anchorId="5EBDE9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164944698" o:spid="_x0000_s1028" type="#_x0000_t75" style="position:absolute;left:0;text-align:left;margin-left:440.5pt;margin-top:10.45pt;width:55.5pt;height:83.25pt;z-index:251658752;visibility:visible;mso-wrap-style:square;mso-wrap-distance-left:9pt;mso-wrap-distance-top:0;mso-wrap-distance-right:9pt;mso-wrap-distance-bottom:0;mso-position-horizontal-relative:margin;mso-position-vertical-relative:text">
          <v:imagedata r:id="rId1" o:title=""/>
          <w10:wrap anchorx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9EB7E" w14:textId="6CE8EF0F" w:rsidR="00F6152D" w:rsidRDefault="00963FB6">
    <w:pPr>
      <w:pStyle w:val="Encabezado"/>
      <w:rPr>
        <w:rFonts w:hint="eastAsia"/>
      </w:rPr>
    </w:pPr>
    <w:r>
      <w:rPr>
        <w:noProof/>
      </w:rPr>
      <w:pict w14:anchorId="2C05931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968812" o:spid="_x0000_s1030" type="#_x0000_t136" style="position:absolute;margin-left:0;margin-top:0;width:543.5pt;height:135.85pt;rotation:315;z-index:-251655680;mso-position-horizontal:center;mso-position-horizontal-relative:margin;mso-position-vertical:center;mso-position-vertical-relative:margin" o:allowincell="f" fillcolor="silver" stroked="f">
          <v:fill opacity=".5"/>
          <v:textpath style="font-family:&quot;Liberation Serif&quot;;font-size:1pt" string="BORRADOR"/>
        </v:shape>
      </w:pict>
    </w:r>
    <w:r>
      <w:rPr>
        <w:rFonts w:hint="eastAsia"/>
        <w:noProof/>
      </w:rPr>
      <w:pict w14:anchorId="482F672F"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1026" type="#_x0000_t202" style="position:absolute;margin-left:227.35pt;margin-top:36.7pt;width:254pt;height:25.6pt;z-index:251657728;visibility:visible;mso-wrap-style:square;mso-width-percent:0;mso-height-percent:200;mso-wrap-distance-left:9pt;mso-wrap-distance-top:3.6pt;mso-wrap-distance-right:9pt;mso-wrap-distance-bottom:3.6pt;mso-position-horizontal-relative:text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" filled="f" stroked="f">
          <v:textbox style="mso-fit-shape-to-text:t">
            <w:txbxContent>
              <w:p w14:paraId="6EC5564C" w14:textId="77777777" w:rsidR="002F1CD4" w:rsidRPr="002924DF" w:rsidRDefault="002F1CD4" w:rsidP="002F1CD4">
                <w:pPr>
                  <w:contextualSpacing/>
                  <w:jc w:val="right"/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</w:pPr>
                <w:r w:rsidRPr="002924D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t>Dirección General de Personal Docente</w:t>
                </w:r>
              </w:p>
              <w:p w14:paraId="238C9646" w14:textId="77777777" w:rsidR="002F1CD4" w:rsidRPr="00297F46" w:rsidRDefault="002F1CD4" w:rsidP="002F1CD4">
                <w:pPr>
                  <w:contextualSpacing/>
                  <w:jc w:val="right"/>
                  <w:rPr>
                    <w:rFonts w:ascii="Arial" w:hAnsi="Arial" w:cs="Arial"/>
                    <w:color w:val="C00000"/>
                    <w:sz w:val="14"/>
                    <w:szCs w:val="14"/>
                  </w:rPr>
                </w:pPr>
              </w:p>
            </w:txbxContent>
          </v:textbox>
          <w10:wrap type="square"/>
        </v:shape>
      </w:pict>
    </w:r>
    <w:r>
      <w:rPr>
        <w:rFonts w:hint="eastAsia"/>
        <w:noProof/>
      </w:rPr>
      <w:pict w14:anchorId="05C397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5" o:spid="_x0000_s1027" type="#_x0000_t75" style="position:absolute;margin-left:-24.7pt;margin-top:4.7pt;width:172.45pt;height:92.65pt;z-index:2516567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>
          <v:imagedata r:id="rId1" o:title="" cropleft="1308f" cropright="130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77347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4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47B66"/>
    <w:rsid w:val="00033236"/>
    <w:rsid w:val="00050202"/>
    <w:rsid w:val="0005616A"/>
    <w:rsid w:val="00086D60"/>
    <w:rsid w:val="000940A8"/>
    <w:rsid w:val="000A6FC5"/>
    <w:rsid w:val="000F580B"/>
    <w:rsid w:val="000F7F26"/>
    <w:rsid w:val="00123147"/>
    <w:rsid w:val="00127563"/>
    <w:rsid w:val="00140CD6"/>
    <w:rsid w:val="0014740D"/>
    <w:rsid w:val="00173764"/>
    <w:rsid w:val="001D6F3B"/>
    <w:rsid w:val="001F378D"/>
    <w:rsid w:val="001F7D46"/>
    <w:rsid w:val="0020448C"/>
    <w:rsid w:val="00230653"/>
    <w:rsid w:val="00233E1D"/>
    <w:rsid w:val="00245955"/>
    <w:rsid w:val="00256EF7"/>
    <w:rsid w:val="002669CA"/>
    <w:rsid w:val="00275B86"/>
    <w:rsid w:val="00277CE2"/>
    <w:rsid w:val="002C222F"/>
    <w:rsid w:val="002C583C"/>
    <w:rsid w:val="002D1BA7"/>
    <w:rsid w:val="002D5BE9"/>
    <w:rsid w:val="002E71B8"/>
    <w:rsid w:val="002E73B0"/>
    <w:rsid w:val="002F1CD4"/>
    <w:rsid w:val="002F5027"/>
    <w:rsid w:val="00380B58"/>
    <w:rsid w:val="003C6394"/>
    <w:rsid w:val="003D7534"/>
    <w:rsid w:val="00434AAA"/>
    <w:rsid w:val="00454E2C"/>
    <w:rsid w:val="0047556B"/>
    <w:rsid w:val="00482016"/>
    <w:rsid w:val="00491195"/>
    <w:rsid w:val="004924EB"/>
    <w:rsid w:val="004A36FF"/>
    <w:rsid w:val="004E034D"/>
    <w:rsid w:val="004F6DA7"/>
    <w:rsid w:val="00527A3C"/>
    <w:rsid w:val="0054105C"/>
    <w:rsid w:val="00541C58"/>
    <w:rsid w:val="0056461C"/>
    <w:rsid w:val="00565317"/>
    <w:rsid w:val="005824B9"/>
    <w:rsid w:val="005A244C"/>
    <w:rsid w:val="005B2868"/>
    <w:rsid w:val="005B2977"/>
    <w:rsid w:val="00626C8E"/>
    <w:rsid w:val="00633AB5"/>
    <w:rsid w:val="00663799"/>
    <w:rsid w:val="006816B0"/>
    <w:rsid w:val="006E1098"/>
    <w:rsid w:val="0073632C"/>
    <w:rsid w:val="0075136A"/>
    <w:rsid w:val="007678AC"/>
    <w:rsid w:val="00782590"/>
    <w:rsid w:val="007C58DE"/>
    <w:rsid w:val="007E1F7A"/>
    <w:rsid w:val="00813CEB"/>
    <w:rsid w:val="008207C7"/>
    <w:rsid w:val="008264E3"/>
    <w:rsid w:val="00855F33"/>
    <w:rsid w:val="008951A8"/>
    <w:rsid w:val="008B25EA"/>
    <w:rsid w:val="008C1E6D"/>
    <w:rsid w:val="008C448E"/>
    <w:rsid w:val="008C4591"/>
    <w:rsid w:val="008E06BB"/>
    <w:rsid w:val="0091049A"/>
    <w:rsid w:val="009511BD"/>
    <w:rsid w:val="0095308A"/>
    <w:rsid w:val="00963FB6"/>
    <w:rsid w:val="00976E1A"/>
    <w:rsid w:val="00987D05"/>
    <w:rsid w:val="009A55FC"/>
    <w:rsid w:val="009D09A1"/>
    <w:rsid w:val="009D74AF"/>
    <w:rsid w:val="009F4EF5"/>
    <w:rsid w:val="00A167E2"/>
    <w:rsid w:val="00A5128B"/>
    <w:rsid w:val="00A56B17"/>
    <w:rsid w:val="00A732A1"/>
    <w:rsid w:val="00AB337E"/>
    <w:rsid w:val="00AD4062"/>
    <w:rsid w:val="00AD5AA9"/>
    <w:rsid w:val="00AE7593"/>
    <w:rsid w:val="00AF51BD"/>
    <w:rsid w:val="00AF5AE1"/>
    <w:rsid w:val="00AF6E4F"/>
    <w:rsid w:val="00B36677"/>
    <w:rsid w:val="00B52BEB"/>
    <w:rsid w:val="00B52EBF"/>
    <w:rsid w:val="00B57C97"/>
    <w:rsid w:val="00B71386"/>
    <w:rsid w:val="00B7709D"/>
    <w:rsid w:val="00BA66C2"/>
    <w:rsid w:val="00BE7367"/>
    <w:rsid w:val="00BF288C"/>
    <w:rsid w:val="00BF2BCE"/>
    <w:rsid w:val="00C0069B"/>
    <w:rsid w:val="00C058B5"/>
    <w:rsid w:val="00C0595F"/>
    <w:rsid w:val="00C148C1"/>
    <w:rsid w:val="00C216EC"/>
    <w:rsid w:val="00C4313D"/>
    <w:rsid w:val="00C92238"/>
    <w:rsid w:val="00C92CA7"/>
    <w:rsid w:val="00CA093D"/>
    <w:rsid w:val="00CF0EA9"/>
    <w:rsid w:val="00D1679E"/>
    <w:rsid w:val="00D526B5"/>
    <w:rsid w:val="00D7513A"/>
    <w:rsid w:val="00D94409"/>
    <w:rsid w:val="00DD0987"/>
    <w:rsid w:val="00DE1438"/>
    <w:rsid w:val="00E41790"/>
    <w:rsid w:val="00E47B66"/>
    <w:rsid w:val="00E71D99"/>
    <w:rsid w:val="00E94EF3"/>
    <w:rsid w:val="00E9582F"/>
    <w:rsid w:val="00EB079F"/>
    <w:rsid w:val="00EC5963"/>
    <w:rsid w:val="00EC611A"/>
    <w:rsid w:val="00ED31B0"/>
    <w:rsid w:val="00F11F03"/>
    <w:rsid w:val="00F256E7"/>
    <w:rsid w:val="00F2698B"/>
    <w:rsid w:val="00F43B66"/>
    <w:rsid w:val="00F531A0"/>
    <w:rsid w:val="00F6152D"/>
    <w:rsid w:val="00F82CB4"/>
    <w:rsid w:val="00FC239D"/>
    <w:rsid w:val="00FF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88EC32F"/>
  <w15:chartTrackingRefBased/>
  <w15:docId w15:val="{C7487182-B91B-4CAB-9856-0A998C622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Liberation Serif" w:eastAsia="SimSun" w:hAnsi="Liberation Serif" w:cs="Mangal"/>
      <w:kern w:val="2"/>
      <w:sz w:val="24"/>
      <w:szCs w:val="24"/>
      <w:lang w:val="ca-ES-valencia" w:eastAsia="zh-CN" w:bidi="hi-IN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Fuentedeprrafopredeter2">
    <w:name w:val="Fuente de párrafo predeter.2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Fuentedeprrafopredeter1">
    <w:name w:val="Fuente de párrafo predeter.1"/>
  </w:style>
  <w:style w:type="paragraph" w:customStyle="1" w:styleId="Ttulo1">
    <w:name w:val="Título1"/>
    <w:basedOn w:val="Normal"/>
    <w:next w:val="Textoindependient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oindependiente">
    <w:name w:val="Body Text"/>
    <w:basedOn w:val="Normal"/>
    <w:link w:val="TextoindependienteCar"/>
    <w:pPr>
      <w:spacing w:after="140" w:line="288" w:lineRule="auto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Descripcin1">
    <w:name w:val="Descripción1"/>
    <w:basedOn w:val="Normal"/>
    <w:pPr>
      <w:suppressLineNumbers/>
      <w:spacing w:before="120" w:after="120"/>
    </w:pPr>
    <w:rPr>
      <w:i/>
      <w:iCs/>
    </w:rPr>
  </w:style>
  <w:style w:type="paragraph" w:customStyle="1" w:styleId="Encapalament">
    <w:name w:val="Encapçalament"/>
    <w:basedOn w:val="Normal"/>
    <w:next w:val="Textoindependient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legenda1">
    <w:name w:val="Llegenda1"/>
    <w:basedOn w:val="Normal"/>
    <w:pPr>
      <w:suppressLineNumbers/>
      <w:spacing w:before="120" w:after="120"/>
    </w:pPr>
    <w:rPr>
      <w:i/>
      <w:iCs/>
    </w:rPr>
  </w:style>
  <w:style w:type="paragraph" w:customStyle="1" w:styleId="ndex">
    <w:name w:val="Índex"/>
    <w:basedOn w:val="Normal"/>
    <w:pPr>
      <w:suppressLineNumbers/>
    </w:pPr>
  </w:style>
  <w:style w:type="paragraph" w:customStyle="1" w:styleId="Textoindependiente21">
    <w:name w:val="Texto independiente 21"/>
    <w:basedOn w:val="Normal"/>
    <w:pPr>
      <w:jc w:val="both"/>
    </w:pPr>
    <w:rPr>
      <w:b/>
      <w:sz w:val="18"/>
    </w:r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Ttulodelatabla">
    <w:name w:val="Título de la tabla"/>
    <w:basedOn w:val="Contenidodelatabla"/>
    <w:pPr>
      <w:jc w:val="center"/>
    </w:pPr>
    <w:rPr>
      <w:b/>
      <w:bCs/>
    </w:rPr>
  </w:style>
  <w:style w:type="paragraph" w:customStyle="1" w:styleId="Standard">
    <w:name w:val="Standard"/>
    <w:qFormat/>
    <w:pPr>
      <w:suppressAutoHyphens/>
      <w:textAlignment w:val="baseline"/>
    </w:pPr>
    <w:rPr>
      <w:kern w:val="2"/>
      <w:lang w:eastAsia="zh-CN"/>
    </w:rPr>
  </w:style>
  <w:style w:type="paragraph" w:customStyle="1" w:styleId="Textbody">
    <w:name w:val="Text body"/>
    <w:basedOn w:val="Standard"/>
    <w:pPr>
      <w:jc w:val="both"/>
    </w:pPr>
    <w:rPr>
      <w:b/>
      <w:bCs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Contingutdelataula">
    <w:name w:val="Contingut de la taula"/>
    <w:basedOn w:val="Normal"/>
    <w:pPr>
      <w:suppressLineNumbers/>
    </w:pPr>
  </w:style>
  <w:style w:type="paragraph" w:customStyle="1" w:styleId="LO-Normal">
    <w:name w:val="LO-Normal"/>
    <w:pPr>
      <w:widowControl w:val="0"/>
      <w:suppressAutoHyphens/>
    </w:pPr>
    <w:rPr>
      <w:rFonts w:ascii="Liberation Serif" w:eastAsia="SimSun" w:hAnsi="Liberation Serif" w:cs="Mangal"/>
      <w:kern w:val="2"/>
      <w:sz w:val="24"/>
      <w:szCs w:val="24"/>
      <w:lang w:val="ca-ES-valencia" w:eastAsia="zh-CN" w:bidi="hi-IN"/>
    </w:rPr>
  </w:style>
  <w:style w:type="paragraph" w:styleId="Encabezado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Textoindependiente22">
    <w:name w:val="Texto independiente 22"/>
    <w:basedOn w:val="Normal"/>
    <w:pPr>
      <w:jc w:val="both"/>
    </w:pPr>
    <w:rPr>
      <w:b/>
      <w:sz w:val="18"/>
    </w:rPr>
  </w:style>
  <w:style w:type="paragraph" w:styleId="NormalWeb">
    <w:name w:val="Normal (Web)"/>
    <w:basedOn w:val="Standard"/>
    <w:pPr>
      <w:suppressAutoHyphens w:val="0"/>
      <w:spacing w:before="100" w:after="119"/>
      <w:textAlignment w:val="auto"/>
    </w:pPr>
  </w:style>
  <w:style w:type="paragraph" w:customStyle="1" w:styleId="Standarduser">
    <w:name w:val="Standard (user)"/>
    <w:pPr>
      <w:suppressAutoHyphens/>
      <w:jc w:val="both"/>
      <w:textAlignment w:val="baseline"/>
    </w:pPr>
    <w:rPr>
      <w:rFonts w:ascii="Arial" w:hAnsi="Arial" w:cs="Arial"/>
      <w:kern w:val="2"/>
      <w:sz w:val="22"/>
      <w:szCs w:val="22"/>
      <w:lang w:eastAsia="zh-CN"/>
    </w:rPr>
  </w:style>
  <w:style w:type="paragraph" w:customStyle="1" w:styleId="western">
    <w:name w:val="western"/>
    <w:basedOn w:val="Standard"/>
    <w:pPr>
      <w:suppressAutoHyphens w:val="0"/>
      <w:spacing w:before="100"/>
      <w:jc w:val="center"/>
      <w:textAlignment w:val="auto"/>
    </w:pPr>
    <w:rPr>
      <w:b/>
      <w:bCs/>
    </w:rPr>
  </w:style>
  <w:style w:type="character" w:customStyle="1" w:styleId="TextoindependienteCar">
    <w:name w:val="Texto independiente Car"/>
    <w:link w:val="Textoindependiente"/>
    <w:rsid w:val="007C58DE"/>
    <w:rPr>
      <w:rFonts w:ascii="Liberation Serif" w:eastAsia="SimSun" w:hAnsi="Liberation Serif" w:cs="Mangal"/>
      <w:kern w:val="2"/>
      <w:sz w:val="24"/>
      <w:szCs w:val="24"/>
      <w:lang w:val="ca-ES-valencia" w:eastAsia="zh-CN" w:bidi="hi-IN"/>
    </w:rPr>
  </w:style>
  <w:style w:type="paragraph" w:styleId="Piedepgina">
    <w:name w:val="footer"/>
    <w:basedOn w:val="Normal"/>
    <w:link w:val="PiedepginaCar"/>
    <w:uiPriority w:val="99"/>
    <w:unhideWhenUsed/>
    <w:rsid w:val="002669CA"/>
    <w:pPr>
      <w:tabs>
        <w:tab w:val="center" w:pos="4252"/>
        <w:tab w:val="right" w:pos="8504"/>
      </w:tabs>
    </w:pPr>
    <w:rPr>
      <w:szCs w:val="21"/>
    </w:rPr>
  </w:style>
  <w:style w:type="character" w:customStyle="1" w:styleId="PiedepginaCar">
    <w:name w:val="Pie de página Car"/>
    <w:link w:val="Piedepgina"/>
    <w:uiPriority w:val="99"/>
    <w:rsid w:val="002669CA"/>
    <w:rPr>
      <w:rFonts w:ascii="Liberation Serif" w:eastAsia="SimSun" w:hAnsi="Liberation Serif" w:cs="Mangal"/>
      <w:kern w:val="2"/>
      <w:sz w:val="24"/>
      <w:szCs w:val="21"/>
      <w:lang w:val="ca-ES-valencia" w:eastAsia="zh-CN" w:bidi="hi-IN"/>
    </w:rPr>
  </w:style>
  <w:style w:type="character" w:styleId="Refdecomentario">
    <w:name w:val="annotation reference"/>
    <w:uiPriority w:val="99"/>
    <w:semiHidden/>
    <w:unhideWhenUsed/>
    <w:rsid w:val="000940A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940A8"/>
    <w:rPr>
      <w:sz w:val="20"/>
      <w:szCs w:val="18"/>
    </w:rPr>
  </w:style>
  <w:style w:type="character" w:customStyle="1" w:styleId="TextocomentarioCar">
    <w:name w:val="Texto comentario Car"/>
    <w:link w:val="Textocomentario"/>
    <w:uiPriority w:val="99"/>
    <w:rsid w:val="000940A8"/>
    <w:rPr>
      <w:rFonts w:ascii="Liberation Serif" w:eastAsia="SimSun" w:hAnsi="Liberation Serif" w:cs="Mangal"/>
      <w:kern w:val="2"/>
      <w:szCs w:val="18"/>
      <w:lang w:val="ca-ES-valencia" w:eastAsia="zh-CN" w:bidi="hi-IN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940A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0940A8"/>
    <w:rPr>
      <w:rFonts w:ascii="Liberation Serif" w:eastAsia="SimSun" w:hAnsi="Liberation Serif" w:cs="Mangal"/>
      <w:b/>
      <w:bCs/>
      <w:kern w:val="2"/>
      <w:szCs w:val="18"/>
      <w:lang w:val="ca-ES-valenci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0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DAAB876779778488AAA6359034C05A7" ma:contentTypeVersion="14" ma:contentTypeDescription="Crear nuevo documento." ma:contentTypeScope="" ma:versionID="a20e09dd83abafbd4ca4207475eeb504">
  <xsd:schema xmlns:xsd="http://www.w3.org/2001/XMLSchema" xmlns:xs="http://www.w3.org/2001/XMLSchema" xmlns:p="http://schemas.microsoft.com/office/2006/metadata/properties" xmlns:ns2="5f834ef6-91c0-4753-b19e-d5434a6c2490" xmlns:ns3="bbd40e57-ffca-4ce7-9fb2-e3deef679bce" targetNamespace="http://schemas.microsoft.com/office/2006/metadata/properties" ma:root="true" ma:fieldsID="ecce8cd85b39b4a55986a4d4eceb4459" ns2:_="" ns3:_="">
    <xsd:import namespace="5f834ef6-91c0-4753-b19e-d5434a6c2490"/>
    <xsd:import namespace="bbd40e57-ffca-4ce7-9fb2-e3deef679b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Estado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34ef6-91c0-4753-b19e-d5434a6c24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Estado" ma:index="12" nillable="true" ma:displayName="Estado" ma:format="Dropdown" ma:internalName="Estado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fed664e4-1461-489c-84c9-3b14bfc5a8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40e57-ffca-4ce7-9fb2-e3deef679bc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ebd2db0-5cb7-4dce-99fc-b6b5e0c89262}" ma:internalName="TaxCatchAll" ma:showField="CatchAllData" ma:web="bbd40e57-ffca-4ce7-9fb2-e3deef679b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stado xmlns="5f834ef6-91c0-4753-b19e-d5434a6c2490" xsi:nil="true"/>
    <TaxCatchAll xmlns="bbd40e57-ffca-4ce7-9fb2-e3deef679bce"/>
    <lcf76f155ced4ddcb4097134ff3c332f xmlns="5f834ef6-91c0-4753-b19e-d5434a6c249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D70A54-4749-4E10-AACF-7991BB116A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60D48A-A012-42C6-B888-21D42B8A2D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5D9BEA-BE06-4E20-A770-CA90F4AFA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834ef6-91c0-4753-b19e-d5434a6c2490"/>
    <ds:schemaRef ds:uri="bbd40e57-ffca-4ce7-9fb2-e3deef679b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4CF5E8-E2C9-44C2-B5F6-25C773F49EC0}">
  <ds:schemaRefs>
    <ds:schemaRef ds:uri="http://schemas.microsoft.com/office/2006/metadata/properties"/>
    <ds:schemaRef ds:uri="http://schemas.microsoft.com/office/infopath/2007/PartnerControls"/>
    <ds:schemaRef ds:uri="5f834ef6-91c0-4753-b19e-d5434a6c2490"/>
    <ds:schemaRef ds:uri="bbd40e57-ffca-4ce7-9fb2-e3deef679b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1260</Words>
  <Characters>6936</Characters>
  <Application>Microsoft Office Word</Application>
  <DocSecurity>0</DocSecurity>
  <Lines>57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MARTINEZ HERNANDEZ, MARIA AMPARO</dc:creator>
  <cp:keywords/>
  <cp:lastModifiedBy>SARRIO MONTES, JUAN PABLO</cp:lastModifiedBy>
  <cp:revision>15</cp:revision>
  <cp:lastPrinted>2024-07-25T11:51:00Z</cp:lastPrinted>
  <dcterms:created xsi:type="dcterms:W3CDTF">2024-09-04T11:40:00Z</dcterms:created>
  <dcterms:modified xsi:type="dcterms:W3CDTF">2025-07-11T10:01:00Z</dcterms:modified>
</cp:coreProperties>
</file>