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F5D19" w14:textId="1E8C8683" w:rsidR="00FC192D" w:rsidRPr="0098153F" w:rsidRDefault="002A2EB2" w:rsidP="00837B5F">
      <w:pPr>
        <w:shd w:val="clear" w:color="auto" w:fill="D9E2F3" w:themeFill="accent1" w:themeFillTint="33"/>
        <w:spacing w:line="276" w:lineRule="auto"/>
        <w:ind w:left="567"/>
        <w:jc w:val="center"/>
        <w:rPr>
          <w:rFonts w:ascii="Arial" w:hAnsi="Arial" w:cs="Arial"/>
          <w:b/>
          <w:bCs/>
        </w:rPr>
      </w:pPr>
      <w:r w:rsidRPr="0098153F">
        <w:rPr>
          <w:rFonts w:ascii="Arial" w:hAnsi="Arial" w:cs="Arial"/>
          <w:b/>
          <w:bCs/>
        </w:rPr>
        <w:t xml:space="preserve">ESTRUCTURA COMUNA </w:t>
      </w:r>
      <w:r w:rsidR="001249D9" w:rsidRPr="0098153F">
        <w:rPr>
          <w:rFonts w:ascii="Arial" w:hAnsi="Arial" w:cs="Arial"/>
          <w:b/>
          <w:bCs/>
        </w:rPr>
        <w:t xml:space="preserve">DELS </w:t>
      </w:r>
      <w:r w:rsidR="00FD0C30" w:rsidRPr="0098153F">
        <w:rPr>
          <w:rFonts w:ascii="Arial" w:hAnsi="Arial" w:cs="Arial"/>
          <w:b/>
          <w:bCs/>
        </w:rPr>
        <w:t>PROTOCOLS</w:t>
      </w:r>
      <w:r w:rsidR="00411D43" w:rsidRPr="0098153F">
        <w:rPr>
          <w:rFonts w:ascii="Arial" w:hAnsi="Arial" w:cs="Arial"/>
          <w:b/>
          <w:bCs/>
        </w:rPr>
        <w:t xml:space="preserve"> D’ACTUACIÓ </w:t>
      </w:r>
    </w:p>
    <w:p w14:paraId="4965A106" w14:textId="6B7E2E44" w:rsidR="00FD0C30" w:rsidRPr="0098153F" w:rsidRDefault="00411D43" w:rsidP="00837B5F">
      <w:pPr>
        <w:shd w:val="clear" w:color="auto" w:fill="D9E2F3" w:themeFill="accent1" w:themeFillTint="33"/>
        <w:spacing w:line="276" w:lineRule="auto"/>
        <w:ind w:left="567"/>
        <w:jc w:val="center"/>
        <w:rPr>
          <w:rFonts w:ascii="Arial" w:hAnsi="Arial" w:cs="Arial"/>
          <w:b/>
          <w:bCs/>
        </w:rPr>
      </w:pPr>
      <w:r w:rsidRPr="0098153F">
        <w:rPr>
          <w:rFonts w:ascii="Arial" w:hAnsi="Arial" w:cs="Arial"/>
          <w:b/>
          <w:bCs/>
        </w:rPr>
        <w:t>EN L’ÀMBIT DE LA</w:t>
      </w:r>
      <w:r w:rsidR="00FD0C30" w:rsidRPr="0098153F">
        <w:rPr>
          <w:rFonts w:ascii="Arial" w:hAnsi="Arial" w:cs="Arial"/>
          <w:b/>
          <w:bCs/>
        </w:rPr>
        <w:t xml:space="preserve"> IGUALTAT I</w:t>
      </w:r>
      <w:r w:rsidRPr="0098153F">
        <w:rPr>
          <w:rFonts w:ascii="Arial" w:hAnsi="Arial" w:cs="Arial"/>
          <w:b/>
          <w:bCs/>
        </w:rPr>
        <w:t xml:space="preserve"> LA</w:t>
      </w:r>
      <w:r w:rsidR="00FD0C30" w:rsidRPr="0098153F">
        <w:rPr>
          <w:rFonts w:ascii="Arial" w:hAnsi="Arial" w:cs="Arial"/>
          <w:b/>
          <w:bCs/>
        </w:rPr>
        <w:t xml:space="preserve"> CONVIVÈNCIA</w:t>
      </w:r>
    </w:p>
    <w:p w14:paraId="53A75546" w14:textId="77777777" w:rsidR="004C140F" w:rsidRPr="0098153F" w:rsidRDefault="004C140F" w:rsidP="00837B5F">
      <w:pPr>
        <w:spacing w:line="276" w:lineRule="auto"/>
        <w:ind w:left="567"/>
        <w:jc w:val="center"/>
        <w:rPr>
          <w:rFonts w:ascii="Arial" w:hAnsi="Arial" w:cs="Arial"/>
          <w:b/>
          <w:bCs/>
        </w:rPr>
      </w:pPr>
    </w:p>
    <w:p w14:paraId="1A38A645" w14:textId="77777777" w:rsidR="009D4CBF" w:rsidRPr="0098153F" w:rsidRDefault="00FD0C30" w:rsidP="00D67653">
      <w:pPr>
        <w:pStyle w:val="ListParagraph"/>
        <w:numPr>
          <w:ilvl w:val="0"/>
          <w:numId w:val="55"/>
        </w:numPr>
        <w:spacing w:line="276" w:lineRule="auto"/>
        <w:ind w:left="567" w:firstLine="0"/>
        <w:rPr>
          <w:rFonts w:ascii="Arial" w:hAnsi="Arial" w:cs="Arial"/>
        </w:rPr>
      </w:pPr>
      <w:r w:rsidRPr="0098153F">
        <w:rPr>
          <w:rFonts w:ascii="Arial" w:hAnsi="Arial" w:cs="Arial"/>
        </w:rPr>
        <w:t>Detecció i comunicació a l’equip directiu</w:t>
      </w:r>
      <w:r w:rsidR="009D4CBF" w:rsidRPr="0098153F">
        <w:rPr>
          <w:rFonts w:ascii="Arial" w:hAnsi="Arial" w:cs="Arial"/>
        </w:rPr>
        <w:t xml:space="preserve"> </w:t>
      </w:r>
    </w:p>
    <w:p w14:paraId="2221315E" w14:textId="241C5753" w:rsidR="009D4CBF" w:rsidRPr="0098153F" w:rsidRDefault="009D4CBF" w:rsidP="00D67653">
      <w:pPr>
        <w:pStyle w:val="ListParagraph"/>
        <w:numPr>
          <w:ilvl w:val="0"/>
          <w:numId w:val="55"/>
        </w:numPr>
        <w:spacing w:line="276" w:lineRule="auto"/>
        <w:ind w:left="567" w:firstLine="0"/>
        <w:rPr>
          <w:rFonts w:ascii="Arial" w:hAnsi="Arial" w:cs="Arial"/>
        </w:rPr>
      </w:pPr>
      <w:r w:rsidRPr="0098153F">
        <w:rPr>
          <w:rFonts w:ascii="Arial" w:hAnsi="Arial" w:cs="Arial"/>
        </w:rPr>
        <w:t>Primeres actuacions</w:t>
      </w:r>
    </w:p>
    <w:p w14:paraId="26DFC14C" w14:textId="3746A69A" w:rsidR="009D4CBF" w:rsidRPr="0098153F" w:rsidRDefault="001C5955" w:rsidP="00D67653">
      <w:pPr>
        <w:pStyle w:val="ListParagraph"/>
        <w:numPr>
          <w:ilvl w:val="0"/>
          <w:numId w:val="55"/>
        </w:numPr>
        <w:spacing w:line="276" w:lineRule="auto"/>
        <w:ind w:left="567" w:firstLine="0"/>
        <w:rPr>
          <w:rFonts w:ascii="Arial" w:hAnsi="Arial" w:cs="Arial"/>
        </w:rPr>
      </w:pPr>
      <w:r w:rsidRPr="0098153F">
        <w:rPr>
          <w:rFonts w:ascii="Arial" w:hAnsi="Arial" w:cs="Arial"/>
        </w:rPr>
        <w:t>Tasques</w:t>
      </w:r>
      <w:r w:rsidR="00AE712F" w:rsidRPr="0098153F">
        <w:rPr>
          <w:rFonts w:ascii="Arial" w:hAnsi="Arial" w:cs="Arial"/>
        </w:rPr>
        <w:t xml:space="preserve"> de </w:t>
      </w:r>
      <w:r w:rsidR="009D4CBF" w:rsidRPr="0098153F">
        <w:rPr>
          <w:rFonts w:ascii="Arial" w:hAnsi="Arial" w:cs="Arial"/>
        </w:rPr>
        <w:t xml:space="preserve">l’equip d’intervenció </w:t>
      </w:r>
    </w:p>
    <w:p w14:paraId="6D7C0465" w14:textId="6C9B690C" w:rsidR="009D4CBF" w:rsidRPr="0098153F" w:rsidRDefault="009D4CBF" w:rsidP="00D67653">
      <w:pPr>
        <w:pStyle w:val="ListParagraph"/>
        <w:numPr>
          <w:ilvl w:val="0"/>
          <w:numId w:val="55"/>
        </w:numPr>
        <w:shd w:val="clear" w:color="auto" w:fill="E2EFD9" w:themeFill="accent6" w:themeFillTint="33"/>
        <w:spacing w:line="276" w:lineRule="auto"/>
        <w:ind w:left="567" w:firstLine="0"/>
        <w:rPr>
          <w:rFonts w:ascii="Arial" w:hAnsi="Arial" w:cs="Arial"/>
        </w:rPr>
      </w:pPr>
      <w:r w:rsidRPr="0098153F">
        <w:rPr>
          <w:rFonts w:ascii="Arial" w:hAnsi="Arial" w:cs="Arial"/>
        </w:rPr>
        <w:t>Notificaci</w:t>
      </w:r>
      <w:r w:rsidR="00471F8D" w:rsidRPr="0098153F">
        <w:rPr>
          <w:rFonts w:ascii="Arial" w:hAnsi="Arial" w:cs="Arial"/>
        </w:rPr>
        <w:t>ons</w:t>
      </w:r>
      <w:r w:rsidR="007A419A" w:rsidRPr="0098153F">
        <w:rPr>
          <w:rFonts w:ascii="Arial" w:hAnsi="Arial" w:cs="Arial"/>
        </w:rPr>
        <w:t>*</w:t>
      </w:r>
      <w:r w:rsidRPr="0098153F">
        <w:rPr>
          <w:rFonts w:ascii="Arial" w:hAnsi="Arial" w:cs="Arial"/>
        </w:rPr>
        <w:t xml:space="preserve"> </w:t>
      </w:r>
    </w:p>
    <w:p w14:paraId="1F87E664" w14:textId="77777777" w:rsidR="009D4CBF" w:rsidRPr="0098153F" w:rsidRDefault="009D4CBF" w:rsidP="00D67653">
      <w:pPr>
        <w:pStyle w:val="ListParagraph"/>
        <w:numPr>
          <w:ilvl w:val="0"/>
          <w:numId w:val="55"/>
        </w:numPr>
        <w:spacing w:line="276" w:lineRule="auto"/>
        <w:ind w:left="567" w:firstLine="0"/>
        <w:rPr>
          <w:rFonts w:ascii="Arial" w:hAnsi="Arial" w:cs="Arial"/>
        </w:rPr>
      </w:pPr>
      <w:r w:rsidRPr="0098153F">
        <w:rPr>
          <w:rFonts w:ascii="Arial" w:hAnsi="Arial" w:cs="Arial"/>
        </w:rPr>
        <w:t xml:space="preserve">Pla d’intervenció </w:t>
      </w:r>
    </w:p>
    <w:p w14:paraId="1A66B56F" w14:textId="77777777" w:rsidR="00440FDA" w:rsidRPr="0098153F" w:rsidRDefault="009D4CBF" w:rsidP="00D67653">
      <w:pPr>
        <w:pStyle w:val="ListParagraph"/>
        <w:numPr>
          <w:ilvl w:val="0"/>
          <w:numId w:val="55"/>
        </w:numPr>
        <w:spacing w:line="276" w:lineRule="auto"/>
        <w:ind w:left="567" w:firstLine="0"/>
        <w:rPr>
          <w:rFonts w:ascii="Arial" w:hAnsi="Arial" w:cs="Arial"/>
        </w:rPr>
      </w:pPr>
      <w:r w:rsidRPr="0098153F">
        <w:rPr>
          <w:rFonts w:ascii="Arial" w:hAnsi="Arial" w:cs="Arial"/>
        </w:rPr>
        <w:t>Seguiment</w:t>
      </w:r>
    </w:p>
    <w:p w14:paraId="7256CC6F" w14:textId="296A7998" w:rsidR="009D4CBF" w:rsidRPr="0098153F" w:rsidRDefault="006123E6" w:rsidP="00D67653">
      <w:pPr>
        <w:pStyle w:val="ListParagraph"/>
        <w:numPr>
          <w:ilvl w:val="0"/>
          <w:numId w:val="55"/>
        </w:numPr>
        <w:spacing w:line="276" w:lineRule="auto"/>
        <w:ind w:left="567" w:firstLine="0"/>
        <w:rPr>
          <w:rFonts w:ascii="Arial" w:hAnsi="Arial" w:cs="Arial"/>
        </w:rPr>
      </w:pPr>
      <w:r w:rsidRPr="0098153F">
        <w:rPr>
          <w:rFonts w:ascii="Arial" w:hAnsi="Arial" w:cs="Arial"/>
        </w:rPr>
        <w:t>T</w:t>
      </w:r>
      <w:r w:rsidR="00FE10FE" w:rsidRPr="0098153F">
        <w:rPr>
          <w:rFonts w:ascii="Arial" w:hAnsi="Arial" w:cs="Arial"/>
        </w:rPr>
        <w:t>ancament</w:t>
      </w:r>
    </w:p>
    <w:p w14:paraId="612C82C3" w14:textId="1EE406D2" w:rsidR="00746453" w:rsidRPr="0098153F" w:rsidRDefault="005130B4" w:rsidP="00D67653">
      <w:pPr>
        <w:pStyle w:val="ListParagraph"/>
        <w:numPr>
          <w:ilvl w:val="0"/>
          <w:numId w:val="55"/>
        </w:numPr>
        <w:spacing w:line="276" w:lineRule="auto"/>
        <w:ind w:left="567" w:firstLine="0"/>
        <w:rPr>
          <w:rFonts w:ascii="Arial" w:hAnsi="Arial" w:cs="Arial"/>
        </w:rPr>
      </w:pPr>
      <w:r w:rsidRPr="0098153F">
        <w:rPr>
          <w:rFonts w:ascii="Arial" w:hAnsi="Arial" w:cs="Arial"/>
        </w:rPr>
        <w:t>Definicions i or</w:t>
      </w:r>
      <w:r w:rsidR="00746453" w:rsidRPr="0098153F">
        <w:rPr>
          <w:rFonts w:ascii="Arial" w:hAnsi="Arial" w:cs="Arial"/>
        </w:rPr>
        <w:t>ientacions</w:t>
      </w:r>
      <w:r w:rsidR="00A8079F" w:rsidRPr="0098153F">
        <w:rPr>
          <w:rFonts w:ascii="Arial" w:hAnsi="Arial" w:cs="Arial"/>
        </w:rPr>
        <w:t xml:space="preserve"> d’aplicació</w:t>
      </w:r>
    </w:p>
    <w:p w14:paraId="029BBEAE" w14:textId="535B217A" w:rsidR="00CE28A2" w:rsidRPr="0098153F" w:rsidRDefault="00C72852" w:rsidP="00D67653">
      <w:pPr>
        <w:pStyle w:val="ListParagraph"/>
        <w:numPr>
          <w:ilvl w:val="0"/>
          <w:numId w:val="55"/>
        </w:numPr>
        <w:shd w:val="clear" w:color="auto" w:fill="E2EFD9" w:themeFill="accent6" w:themeFillTint="33"/>
        <w:spacing w:line="276" w:lineRule="auto"/>
        <w:ind w:left="567" w:firstLine="0"/>
        <w:rPr>
          <w:rFonts w:ascii="Arial" w:hAnsi="Arial" w:cs="Arial"/>
        </w:rPr>
      </w:pPr>
      <w:r w:rsidRPr="0098153F">
        <w:rPr>
          <w:rFonts w:ascii="Arial" w:hAnsi="Arial" w:cs="Arial"/>
        </w:rPr>
        <w:t>Annexos</w:t>
      </w:r>
    </w:p>
    <w:p w14:paraId="71600977" w14:textId="5DB83CF9" w:rsidR="009D4CBF" w:rsidRPr="0098153F" w:rsidRDefault="009D4CBF" w:rsidP="00837B5F">
      <w:pPr>
        <w:spacing w:line="276" w:lineRule="auto"/>
        <w:ind w:left="567"/>
        <w:rPr>
          <w:rFonts w:ascii="Arial" w:hAnsi="Arial" w:cs="Arial"/>
        </w:rPr>
      </w:pPr>
    </w:p>
    <w:p w14:paraId="2E2DC9DD" w14:textId="0C8292E1" w:rsidR="0089085B" w:rsidRPr="0098153F" w:rsidRDefault="002E7584" w:rsidP="00837B5F">
      <w:pPr>
        <w:spacing w:line="276" w:lineRule="auto"/>
        <w:ind w:left="567"/>
        <w:rPr>
          <w:rFonts w:ascii="Arial" w:hAnsi="Arial" w:cs="Arial"/>
        </w:rPr>
      </w:pPr>
      <w:r w:rsidRPr="0098153F">
        <w:rPr>
          <w:rFonts w:ascii="Arial" w:hAnsi="Arial" w:cs="Arial"/>
        </w:rPr>
        <w:t>*</w:t>
      </w:r>
      <w:r w:rsidR="00ED67BE" w:rsidRPr="0098153F">
        <w:rPr>
          <w:rFonts w:ascii="Arial" w:hAnsi="Arial" w:cs="Arial"/>
        </w:rPr>
        <w:t xml:space="preserve"> </w:t>
      </w:r>
      <w:r w:rsidR="006646C1" w:rsidRPr="0098153F">
        <w:rPr>
          <w:rFonts w:ascii="Arial" w:hAnsi="Arial" w:cs="Arial"/>
        </w:rPr>
        <w:t>El p</w:t>
      </w:r>
      <w:r w:rsidR="003601D4" w:rsidRPr="0098153F">
        <w:rPr>
          <w:rFonts w:ascii="Arial" w:hAnsi="Arial" w:cs="Arial"/>
        </w:rPr>
        <w:t>unt</w:t>
      </w:r>
      <w:r w:rsidR="006646C1" w:rsidRPr="0098153F">
        <w:rPr>
          <w:rFonts w:ascii="Arial" w:hAnsi="Arial" w:cs="Arial"/>
        </w:rPr>
        <w:t xml:space="preserve"> </w:t>
      </w:r>
      <w:r w:rsidR="00C72852" w:rsidRPr="0098153F">
        <w:rPr>
          <w:rFonts w:ascii="Arial" w:hAnsi="Arial" w:cs="Arial"/>
        </w:rPr>
        <w:t>4</w:t>
      </w:r>
      <w:r w:rsidR="009E1642" w:rsidRPr="0098153F">
        <w:rPr>
          <w:rFonts w:ascii="Arial" w:hAnsi="Arial" w:cs="Arial"/>
        </w:rPr>
        <w:t xml:space="preserve"> (Notificacions)</w:t>
      </w:r>
      <w:r w:rsidR="0089085B" w:rsidRPr="0098153F">
        <w:rPr>
          <w:rFonts w:ascii="Arial" w:hAnsi="Arial" w:cs="Arial"/>
        </w:rPr>
        <w:t xml:space="preserve"> pot patir variacions temporals en l’aplicació de cada protocol.</w:t>
      </w:r>
    </w:p>
    <w:p w14:paraId="78EA5D4E" w14:textId="64731163" w:rsidR="00CB54C0" w:rsidRPr="0098153F" w:rsidRDefault="00CB54C0" w:rsidP="00837B5F">
      <w:pPr>
        <w:spacing w:line="276" w:lineRule="auto"/>
        <w:ind w:left="567"/>
        <w:rPr>
          <w:rFonts w:ascii="Arial" w:hAnsi="Arial" w:cs="Arial"/>
        </w:rPr>
      </w:pPr>
    </w:p>
    <w:p w14:paraId="66415B9F" w14:textId="77777777" w:rsidR="00286DFE" w:rsidRPr="0098153F" w:rsidRDefault="00286DFE" w:rsidP="00837B5F">
      <w:pPr>
        <w:spacing w:line="276" w:lineRule="auto"/>
        <w:ind w:left="567"/>
        <w:rPr>
          <w:rFonts w:ascii="Arial" w:hAnsi="Arial" w:cs="Arial"/>
        </w:rPr>
      </w:pPr>
    </w:p>
    <w:p w14:paraId="59369F83" w14:textId="77777777" w:rsidR="00286DFE" w:rsidRPr="0098153F" w:rsidRDefault="00286DFE" w:rsidP="00837B5F">
      <w:pPr>
        <w:spacing w:line="276" w:lineRule="auto"/>
        <w:ind w:left="567"/>
        <w:rPr>
          <w:rFonts w:ascii="Arial" w:hAnsi="Arial" w:cs="Arial"/>
        </w:rPr>
      </w:pPr>
    </w:p>
    <w:p w14:paraId="482CD6BD" w14:textId="77777777" w:rsidR="00286DFE" w:rsidRPr="0098153F" w:rsidRDefault="00286DFE" w:rsidP="00837B5F">
      <w:pPr>
        <w:spacing w:line="276" w:lineRule="auto"/>
        <w:ind w:left="567"/>
        <w:rPr>
          <w:rFonts w:ascii="Arial" w:hAnsi="Arial" w:cs="Arial"/>
        </w:rPr>
      </w:pPr>
    </w:p>
    <w:p w14:paraId="0250DEE3" w14:textId="77777777" w:rsidR="00286DFE" w:rsidRPr="0098153F" w:rsidRDefault="00286DFE" w:rsidP="00837B5F">
      <w:pPr>
        <w:spacing w:line="276" w:lineRule="auto"/>
        <w:ind w:left="567"/>
        <w:rPr>
          <w:rFonts w:ascii="Arial" w:hAnsi="Arial" w:cs="Arial"/>
        </w:rPr>
      </w:pPr>
    </w:p>
    <w:p w14:paraId="10C64317" w14:textId="77777777" w:rsidR="00286DFE" w:rsidRPr="0098153F" w:rsidRDefault="00286DFE" w:rsidP="00837B5F">
      <w:pPr>
        <w:spacing w:line="276" w:lineRule="auto"/>
        <w:ind w:left="567"/>
        <w:rPr>
          <w:rFonts w:ascii="Arial" w:hAnsi="Arial" w:cs="Arial"/>
        </w:rPr>
      </w:pPr>
    </w:p>
    <w:p w14:paraId="61306071" w14:textId="77777777" w:rsidR="00286DFE" w:rsidRPr="0098153F" w:rsidRDefault="00286DFE" w:rsidP="00837B5F">
      <w:pPr>
        <w:spacing w:line="276" w:lineRule="auto"/>
        <w:ind w:left="567"/>
        <w:rPr>
          <w:rFonts w:ascii="Arial" w:hAnsi="Arial" w:cs="Arial"/>
        </w:rPr>
      </w:pPr>
    </w:p>
    <w:p w14:paraId="0807736F" w14:textId="77777777" w:rsidR="00286DFE" w:rsidRPr="0098153F" w:rsidRDefault="00286DFE" w:rsidP="00837B5F">
      <w:pPr>
        <w:spacing w:line="276" w:lineRule="auto"/>
        <w:ind w:left="567"/>
        <w:rPr>
          <w:rFonts w:ascii="Arial" w:hAnsi="Arial" w:cs="Arial"/>
        </w:rPr>
      </w:pPr>
    </w:p>
    <w:p w14:paraId="691802D1" w14:textId="77777777" w:rsidR="00286DFE" w:rsidRPr="0098153F" w:rsidRDefault="00286DFE" w:rsidP="00837B5F">
      <w:pPr>
        <w:spacing w:line="276" w:lineRule="auto"/>
        <w:ind w:left="567"/>
        <w:rPr>
          <w:rFonts w:ascii="Arial" w:hAnsi="Arial" w:cs="Arial"/>
        </w:rPr>
      </w:pPr>
    </w:p>
    <w:p w14:paraId="2B5819E1" w14:textId="12233475" w:rsidR="5A8FEBD8" w:rsidRPr="0098153F" w:rsidRDefault="5A8FEBD8" w:rsidP="5A8FEBD8">
      <w:pPr>
        <w:spacing w:line="276" w:lineRule="auto"/>
        <w:ind w:left="567"/>
        <w:rPr>
          <w:rFonts w:ascii="Arial" w:hAnsi="Arial" w:cs="Arial"/>
        </w:rPr>
      </w:pPr>
    </w:p>
    <w:p w14:paraId="55825026" w14:textId="3205E3F9" w:rsidR="5A8FEBD8" w:rsidRPr="0098153F" w:rsidRDefault="5A8FEBD8" w:rsidP="5A8FEBD8">
      <w:pPr>
        <w:spacing w:line="276" w:lineRule="auto"/>
        <w:ind w:left="567"/>
        <w:rPr>
          <w:rFonts w:ascii="Arial" w:hAnsi="Arial" w:cs="Arial"/>
        </w:rPr>
      </w:pPr>
    </w:p>
    <w:p w14:paraId="7BB91E3B" w14:textId="67FD2004" w:rsidR="5A8FEBD8" w:rsidRPr="0098153F" w:rsidRDefault="5A8FEBD8" w:rsidP="5A8FEBD8">
      <w:pPr>
        <w:spacing w:line="276" w:lineRule="auto"/>
        <w:ind w:left="567"/>
        <w:rPr>
          <w:rFonts w:ascii="Arial" w:hAnsi="Arial" w:cs="Arial"/>
        </w:rPr>
      </w:pPr>
    </w:p>
    <w:p w14:paraId="6860D7F7" w14:textId="3356A504" w:rsidR="5A8FEBD8" w:rsidRPr="0098153F" w:rsidRDefault="5A8FEBD8" w:rsidP="5A8FEBD8">
      <w:pPr>
        <w:spacing w:line="276" w:lineRule="auto"/>
        <w:ind w:left="567"/>
        <w:rPr>
          <w:rFonts w:ascii="Arial" w:hAnsi="Arial" w:cs="Arial"/>
        </w:rPr>
      </w:pPr>
    </w:p>
    <w:p w14:paraId="426D0DEC" w14:textId="33C097AC" w:rsidR="5A8FEBD8" w:rsidRPr="0098153F" w:rsidRDefault="5A8FEBD8" w:rsidP="5A8FEBD8">
      <w:pPr>
        <w:spacing w:line="276" w:lineRule="auto"/>
        <w:ind w:left="567"/>
        <w:rPr>
          <w:rFonts w:ascii="Arial" w:hAnsi="Arial" w:cs="Arial"/>
        </w:rPr>
      </w:pPr>
    </w:p>
    <w:p w14:paraId="6047454E" w14:textId="25A6A3F8" w:rsidR="5A8FEBD8" w:rsidRPr="0098153F" w:rsidRDefault="5A8FEBD8" w:rsidP="5A8FEBD8">
      <w:pPr>
        <w:spacing w:line="276" w:lineRule="auto"/>
        <w:ind w:left="567"/>
        <w:rPr>
          <w:rFonts w:ascii="Arial" w:hAnsi="Arial" w:cs="Arial"/>
        </w:rPr>
      </w:pPr>
    </w:p>
    <w:p w14:paraId="46E23FBC" w14:textId="77777777" w:rsidR="00286DFE" w:rsidRPr="0098153F" w:rsidRDefault="00286DFE" w:rsidP="00837B5F">
      <w:pPr>
        <w:spacing w:line="276" w:lineRule="auto"/>
        <w:ind w:left="567"/>
        <w:rPr>
          <w:rFonts w:ascii="Arial" w:hAnsi="Arial" w:cs="Arial"/>
        </w:rPr>
      </w:pPr>
    </w:p>
    <w:p w14:paraId="3EE18DF6" w14:textId="77777777" w:rsidR="00286DFE" w:rsidRPr="0098153F" w:rsidRDefault="00286DFE" w:rsidP="00837B5F">
      <w:pPr>
        <w:spacing w:line="276" w:lineRule="auto"/>
        <w:ind w:left="567"/>
        <w:rPr>
          <w:rFonts w:ascii="Arial" w:hAnsi="Arial" w:cs="Arial"/>
        </w:rPr>
      </w:pPr>
    </w:p>
    <w:p w14:paraId="71099AC1" w14:textId="77777777" w:rsidR="00286DFE" w:rsidRPr="0098153F" w:rsidRDefault="00286DFE" w:rsidP="00837B5F">
      <w:pPr>
        <w:spacing w:line="276" w:lineRule="auto"/>
        <w:ind w:left="567"/>
        <w:rPr>
          <w:rFonts w:ascii="Arial" w:hAnsi="Arial" w:cs="Arial"/>
        </w:rPr>
      </w:pPr>
    </w:p>
    <w:p w14:paraId="700A95FF" w14:textId="77777777" w:rsidR="00286DFE" w:rsidRPr="0098153F" w:rsidRDefault="00286DFE" w:rsidP="00837B5F">
      <w:pPr>
        <w:spacing w:line="276" w:lineRule="auto"/>
        <w:ind w:left="567"/>
        <w:rPr>
          <w:rFonts w:ascii="Arial" w:hAnsi="Arial" w:cs="Arial"/>
        </w:rPr>
      </w:pPr>
    </w:p>
    <w:p w14:paraId="0960CD56" w14:textId="77777777" w:rsidR="00286DFE" w:rsidRPr="0098153F" w:rsidRDefault="00286DFE" w:rsidP="00837B5F">
      <w:pPr>
        <w:spacing w:line="276" w:lineRule="auto"/>
        <w:ind w:left="567"/>
        <w:rPr>
          <w:rFonts w:ascii="Arial" w:hAnsi="Arial" w:cs="Arial"/>
        </w:rPr>
      </w:pPr>
    </w:p>
    <w:p w14:paraId="08FD6168" w14:textId="77777777" w:rsidR="00286DFE" w:rsidRPr="0098153F" w:rsidRDefault="00286DFE" w:rsidP="00837B5F">
      <w:pPr>
        <w:spacing w:line="276" w:lineRule="auto"/>
        <w:ind w:left="567"/>
        <w:rPr>
          <w:rFonts w:ascii="Arial" w:hAnsi="Arial" w:cs="Arial"/>
        </w:rPr>
      </w:pPr>
    </w:p>
    <w:p w14:paraId="2390DCDE" w14:textId="77777777" w:rsidR="00286DFE" w:rsidRPr="0098153F" w:rsidRDefault="00286DFE" w:rsidP="00837B5F">
      <w:pPr>
        <w:spacing w:line="276" w:lineRule="auto"/>
        <w:ind w:left="567"/>
        <w:rPr>
          <w:rFonts w:ascii="Arial" w:hAnsi="Arial" w:cs="Arial"/>
        </w:rPr>
      </w:pPr>
    </w:p>
    <w:p w14:paraId="56213338" w14:textId="77777777" w:rsidR="00286DFE" w:rsidRPr="0098153F" w:rsidRDefault="00286DFE" w:rsidP="00837B5F">
      <w:pPr>
        <w:spacing w:line="276" w:lineRule="auto"/>
        <w:ind w:left="567"/>
        <w:rPr>
          <w:rFonts w:ascii="Arial" w:hAnsi="Arial" w:cs="Arial"/>
        </w:rPr>
      </w:pPr>
    </w:p>
    <w:p w14:paraId="4B2A118D" w14:textId="5516BF94" w:rsidR="00286DFE" w:rsidRPr="0098153F" w:rsidRDefault="00286DFE" w:rsidP="00837B5F">
      <w:pPr>
        <w:spacing w:line="276" w:lineRule="auto"/>
        <w:ind w:left="567"/>
        <w:rPr>
          <w:rFonts w:ascii="Arial" w:hAnsi="Arial" w:cs="Arial"/>
        </w:rPr>
      </w:pPr>
    </w:p>
    <w:p w14:paraId="40A1B9ED" w14:textId="77777777" w:rsidR="00F35372" w:rsidRPr="0098153F" w:rsidRDefault="00F35372" w:rsidP="00F35372">
      <w:pPr>
        <w:spacing w:line="276" w:lineRule="auto"/>
        <w:jc w:val="both"/>
        <w:rPr>
          <w:rFonts w:ascii="Arial" w:hAnsi="Arial" w:cs="Arial"/>
        </w:rPr>
      </w:pPr>
    </w:p>
    <w:p w14:paraId="39C78987" w14:textId="76D4111F" w:rsidR="0030314A" w:rsidRPr="0098153F" w:rsidRDefault="2D066836" w:rsidP="00F35372">
      <w:pPr>
        <w:spacing w:line="276" w:lineRule="auto"/>
        <w:ind w:left="567"/>
        <w:jc w:val="both"/>
        <w:rPr>
          <w:rFonts w:ascii="Arial" w:eastAsiaTheme="minorEastAsia" w:hAnsi="Arial" w:cs="Arial"/>
          <w:strike/>
          <w:kern w:val="0"/>
          <w:lang w:val="ca-ES-valencia" w:eastAsia="en-US" w:bidi="ar-SA"/>
        </w:rPr>
      </w:pPr>
      <w:r w:rsidRPr="0098153F">
        <w:rPr>
          <w:rFonts w:ascii="Arial" w:hAnsi="Arial" w:cs="Arial"/>
          <w:b/>
          <w:bCs/>
        </w:rPr>
        <w:t>PROPOSTA DE RESOLUCIÓ</w:t>
      </w:r>
      <w:r w:rsidR="22561249" w:rsidRPr="0098153F">
        <w:rPr>
          <w:rFonts w:ascii="Arial" w:hAnsi="Arial" w:cs="Arial"/>
          <w:b/>
          <w:bCs/>
        </w:rPr>
        <w:t xml:space="preserve"> de la directora general d’Inclusió Educativa, per la qual es dicten instruccions sobre el model d’actuació en situacions de possible assetjament</w:t>
      </w:r>
      <w:r w:rsidR="00FF6E2C" w:rsidRPr="0098153F">
        <w:rPr>
          <w:rFonts w:ascii="Arial" w:hAnsi="Arial" w:cs="Arial"/>
          <w:b/>
          <w:bCs/>
        </w:rPr>
        <w:t xml:space="preserve"> i</w:t>
      </w:r>
      <w:r w:rsidR="22561249" w:rsidRPr="0098153F">
        <w:rPr>
          <w:rFonts w:ascii="Arial" w:hAnsi="Arial" w:cs="Arial"/>
          <w:b/>
          <w:bCs/>
        </w:rPr>
        <w:t xml:space="preserve"> ciberassetjament </w:t>
      </w:r>
      <w:r w:rsidR="00FF6E2C" w:rsidRPr="0098153F">
        <w:rPr>
          <w:rFonts w:ascii="Arial" w:hAnsi="Arial" w:cs="Arial"/>
          <w:b/>
          <w:bCs/>
        </w:rPr>
        <w:t>escolar</w:t>
      </w:r>
      <w:r w:rsidR="22561249" w:rsidRPr="0098153F">
        <w:rPr>
          <w:rFonts w:ascii="Arial" w:hAnsi="Arial" w:cs="Arial"/>
          <w:b/>
          <w:bCs/>
        </w:rPr>
        <w:t xml:space="preserve"> </w:t>
      </w:r>
    </w:p>
    <w:p w14:paraId="36F3CCB2" w14:textId="77777777" w:rsidR="0030314A" w:rsidRPr="0098153F" w:rsidRDefault="0030314A" w:rsidP="008E14FF">
      <w:pPr>
        <w:spacing w:line="276" w:lineRule="auto"/>
        <w:ind w:left="567"/>
        <w:jc w:val="both"/>
        <w:rPr>
          <w:rFonts w:ascii="Arial" w:hAnsi="Arial" w:cs="Arial"/>
        </w:rPr>
      </w:pPr>
    </w:p>
    <w:p w14:paraId="42009B89" w14:textId="77777777" w:rsidR="0030314A" w:rsidRPr="0098153F" w:rsidRDefault="0030314A" w:rsidP="008E14FF">
      <w:pPr>
        <w:spacing w:line="276" w:lineRule="auto"/>
        <w:ind w:left="567"/>
        <w:jc w:val="both"/>
        <w:rPr>
          <w:rFonts w:ascii="Arial" w:hAnsi="Arial" w:cs="Arial"/>
          <w:b/>
          <w:bCs/>
          <w:strike/>
          <w:u w:val="single"/>
        </w:rPr>
      </w:pPr>
      <w:r w:rsidRPr="0098153F">
        <w:rPr>
          <w:rFonts w:ascii="Arial" w:hAnsi="Arial" w:cs="Arial"/>
          <w:b/>
          <w:bCs/>
          <w:u w:val="single"/>
        </w:rPr>
        <w:t>INTRODUCCIÓ</w:t>
      </w:r>
    </w:p>
    <w:p w14:paraId="2C5BAC90" w14:textId="77777777" w:rsidR="0030314A" w:rsidRPr="0098153F" w:rsidRDefault="0030314A" w:rsidP="008E14FF">
      <w:pPr>
        <w:spacing w:line="276" w:lineRule="auto"/>
        <w:ind w:left="567"/>
        <w:jc w:val="both"/>
        <w:rPr>
          <w:rFonts w:ascii="Arial" w:hAnsi="Arial" w:cs="Arial"/>
        </w:rPr>
      </w:pPr>
    </w:p>
    <w:p w14:paraId="53F7E954" w14:textId="77777777" w:rsidR="0030314A" w:rsidRPr="0098153F" w:rsidRDefault="0030314A" w:rsidP="008E14FF">
      <w:pPr>
        <w:pStyle w:val="paragraph"/>
        <w:spacing w:before="0" w:beforeAutospacing="0" w:after="0" w:afterAutospacing="0" w:line="276" w:lineRule="auto"/>
        <w:ind w:left="567"/>
        <w:jc w:val="both"/>
        <w:textAlignment w:val="baseline"/>
        <w:rPr>
          <w:rFonts w:ascii="Arial" w:hAnsi="Arial" w:cs="Arial"/>
        </w:rPr>
      </w:pPr>
      <w:r w:rsidRPr="0098153F">
        <w:rPr>
          <w:rStyle w:val="normaltextrun"/>
          <w:rFonts w:ascii="Arial" w:hAnsi="Arial" w:cs="Arial"/>
        </w:rPr>
        <w:t>La Llei Orgànica 8/2021, de 4 de juny, de protecció integral a la infància i la adolescència davant la violència, estableix, en el seu article 2 que s'entén per violència tota acció, omissió o tractament negligent que priva les persones menors d’edat dels seus drets i benestar, que amenaça o interfereix el seu ordenat desenrotllament físic, psíquic o social, amb  independència de la seua forma i mitjà de comissió, inclosa la realitzada a través de les tecnologies de la informació i la comunicació, especialment la violència digital. A continuació, la Llei preveu un llistat de fets que, en qualsevol cas, es consideraran com a violència, entre les quals es troben l’assetjament escolar i el ciberassetjament.  </w:t>
      </w:r>
      <w:r w:rsidRPr="0098153F">
        <w:rPr>
          <w:rStyle w:val="eop"/>
          <w:rFonts w:ascii="Arial" w:hAnsi="Arial" w:cs="Arial"/>
        </w:rPr>
        <w:t> </w:t>
      </w:r>
    </w:p>
    <w:p w14:paraId="046CA3B4" w14:textId="77777777" w:rsidR="0030314A" w:rsidRPr="0098153F" w:rsidRDefault="0030314A" w:rsidP="008E14FF">
      <w:pPr>
        <w:pStyle w:val="paragraph"/>
        <w:spacing w:before="0" w:beforeAutospacing="0" w:after="0" w:afterAutospacing="0" w:line="276" w:lineRule="auto"/>
        <w:ind w:left="567"/>
        <w:jc w:val="both"/>
        <w:textAlignment w:val="baseline"/>
        <w:rPr>
          <w:rFonts w:ascii="Arial" w:hAnsi="Arial" w:cs="Arial"/>
        </w:rPr>
      </w:pPr>
      <w:r w:rsidRPr="0098153F">
        <w:rPr>
          <w:rStyle w:val="normaltextrun"/>
          <w:rFonts w:ascii="Arial" w:hAnsi="Arial" w:cs="Arial"/>
        </w:rPr>
        <w:t>També cal tindre present la Llei 15/2022, de 12 de juliol, integral per a la igualtat de tracte i la no discriminació, en especial pel que fa al seu àmbit subjectiu d’aplicació, on es descriuen multitud de circumstàncies que són objecte habitual de discriminació que, en cas d’esdevenir sistemàtica i estructurada, podria ser el fonament de situacions d’assetjament i/o ciberassetjament.   </w:t>
      </w:r>
      <w:r w:rsidRPr="0098153F">
        <w:rPr>
          <w:rStyle w:val="eop"/>
          <w:rFonts w:ascii="Arial" w:hAnsi="Arial" w:cs="Arial"/>
        </w:rPr>
        <w:t> </w:t>
      </w:r>
    </w:p>
    <w:p w14:paraId="086FEDBF" w14:textId="4B6548FC" w:rsidR="0030314A" w:rsidRPr="0098153F" w:rsidRDefault="0030314A" w:rsidP="008E14FF">
      <w:pPr>
        <w:pStyle w:val="paragraph"/>
        <w:spacing w:before="0" w:beforeAutospacing="0" w:after="0" w:afterAutospacing="0" w:line="276" w:lineRule="auto"/>
        <w:ind w:left="567"/>
        <w:jc w:val="both"/>
        <w:textAlignment w:val="baseline"/>
        <w:rPr>
          <w:rStyle w:val="normaltextrun"/>
          <w:rFonts w:ascii="Arial" w:hAnsi="Arial" w:cs="Arial"/>
        </w:rPr>
      </w:pPr>
      <w:r w:rsidRPr="0098153F">
        <w:rPr>
          <w:rStyle w:val="normaltextrun"/>
          <w:rFonts w:ascii="Arial" w:hAnsi="Arial" w:cs="Arial"/>
        </w:rPr>
        <w:t>Cal dir que, ambdues formes de violència s’han de concebre com a fenòmens que, encara que tenen característiques diferencials estan interrelacionats i en nombroses ocasions ocorren de forma simultània.</w:t>
      </w:r>
    </w:p>
    <w:p w14:paraId="0C23129E" w14:textId="49007F58" w:rsidR="00D15580" w:rsidRPr="0098153F" w:rsidRDefault="40DF1DD9" w:rsidP="008E14FF">
      <w:pPr>
        <w:pStyle w:val="paragraph"/>
        <w:spacing w:before="0" w:beforeAutospacing="0" w:after="0" w:afterAutospacing="0" w:line="276" w:lineRule="auto"/>
        <w:ind w:left="567"/>
        <w:jc w:val="both"/>
        <w:textAlignment w:val="baseline"/>
        <w:rPr>
          <w:rFonts w:ascii="Arial" w:hAnsi="Arial" w:cs="Arial"/>
        </w:rPr>
      </w:pPr>
      <w:r w:rsidRPr="0098153F">
        <w:rPr>
          <w:rFonts w:ascii="Arial" w:hAnsi="Arial" w:cs="Arial"/>
        </w:rPr>
        <w:t>La Llei 26/2018, de 21 de desembre, té per objecte el reconeixement dels drets de la infància i l'adolescència i el principi de corresponsabilitat de tota la societat, les administracions públiques i les famílies, així com l'establiment del marc normatiu de les polítiques públiques en aquest àmbit i la seua distribució de competències i de mesures de coordinació. En l´a</w:t>
      </w:r>
      <w:r w:rsidRPr="0098153F">
        <w:rPr>
          <w:rFonts w:ascii="Arial" w:hAnsi="Arial" w:cs="Arial"/>
          <w:color w:val="000000" w:themeColor="text1"/>
        </w:rPr>
        <w:t>rticle 7 bis. Estableix ajustos per a persones amb discapacitat, indicant. 1. En els processos en els quals participen persones amb discapacitat, es</w:t>
      </w:r>
      <w:r w:rsidR="0030314A" w:rsidRPr="0098153F">
        <w:br/>
      </w:r>
      <w:r w:rsidRPr="0098153F">
        <w:rPr>
          <w:rFonts w:ascii="Arial" w:hAnsi="Arial" w:cs="Arial"/>
          <w:color w:val="000000" w:themeColor="text1"/>
        </w:rPr>
        <w:t>realitzaran les adaptacions i els ajustos que siguin necessaris per a garantir la seua</w:t>
      </w:r>
      <w:r w:rsidR="0030314A" w:rsidRPr="0098153F">
        <w:br/>
      </w:r>
      <w:r w:rsidRPr="0098153F">
        <w:rPr>
          <w:rFonts w:ascii="Arial" w:hAnsi="Arial" w:cs="Arial"/>
          <w:color w:val="000000" w:themeColor="text1"/>
        </w:rPr>
        <w:t>participació en condicions d'igualtat.  2. Les persones amb discapacitat tenen el dret a entendre i ser enteses en qualsevol actuació que haja de dur-se a terme.</w:t>
      </w:r>
    </w:p>
    <w:p w14:paraId="5095D62A" w14:textId="4AED1B95" w:rsidR="009F1FAD" w:rsidRPr="0098153F" w:rsidRDefault="009F1FAD" w:rsidP="009F1FAD">
      <w:pPr>
        <w:spacing w:after="120" w:line="276" w:lineRule="auto"/>
        <w:ind w:left="567"/>
        <w:jc w:val="both"/>
        <w:rPr>
          <w:rFonts w:ascii="Arial" w:hAnsi="Arial" w:cs="Arial"/>
          <w:lang w:val="ca-ES-valencia"/>
        </w:rPr>
      </w:pPr>
      <w:r w:rsidRPr="0098153F">
        <w:rPr>
          <w:rFonts w:ascii="Arial" w:hAnsi="Arial" w:cs="Arial"/>
          <w:lang w:val="ca-ES-valencia"/>
        </w:rPr>
        <w:t xml:space="preserve">El Decret 195/2022, de 11 de novembre, del Consell, d’igualtat i convivència en el sistema educatiu valencià, proposa un marc de gestió de la igualtat i la convivència on es configura l’estratègia preventiva i d’intervenció, en cas de ser necessària, que els centres educatius han de planificar per a que els centres educatius siguen espais protectors, segurs, inclusius i afectuosos per l’alumnat. El decret estableix el marc de com realitzar els procediments en </w:t>
      </w:r>
      <w:r w:rsidR="55321C9D" w:rsidRPr="0098153F">
        <w:rPr>
          <w:rFonts w:ascii="Arial" w:hAnsi="Arial" w:cs="Arial"/>
          <w:lang w:val="ca-ES-valencia"/>
        </w:rPr>
        <w:t>situacions d’assetjament i ciberassetjament</w:t>
      </w:r>
      <w:r w:rsidR="273D4D3E" w:rsidRPr="0098153F">
        <w:rPr>
          <w:rFonts w:ascii="Arial" w:hAnsi="Arial" w:cs="Arial"/>
          <w:lang w:val="ca-ES-valencia"/>
        </w:rPr>
        <w:t>.</w:t>
      </w:r>
    </w:p>
    <w:p w14:paraId="1AF17F24" w14:textId="235134E3" w:rsidR="0030314A" w:rsidRPr="0098153F" w:rsidRDefault="0030314A" w:rsidP="009F1FAD">
      <w:pPr>
        <w:spacing w:line="276" w:lineRule="auto"/>
        <w:ind w:left="567"/>
        <w:jc w:val="both"/>
        <w:rPr>
          <w:rFonts w:ascii="Arial" w:hAnsi="Arial" w:cs="Arial"/>
          <w:strike/>
          <w:lang w:eastAsia="es-ES"/>
        </w:rPr>
      </w:pPr>
      <w:r w:rsidRPr="0074570D">
        <w:rPr>
          <w:rFonts w:ascii="Arial" w:hAnsi="Arial" w:cs="Arial"/>
          <w:lang w:eastAsia="es-ES"/>
        </w:rPr>
        <w:t>L’Ordre ---/2022, de_</w:t>
      </w:r>
      <w:r w:rsidR="0074570D">
        <w:rPr>
          <w:rFonts w:ascii="Arial" w:hAnsi="Arial" w:cs="Arial"/>
          <w:lang w:eastAsia="es-ES"/>
        </w:rPr>
        <w:t xml:space="preserve"> </w:t>
      </w:r>
      <w:r w:rsidRPr="0074570D">
        <w:rPr>
          <w:rFonts w:ascii="Arial" w:hAnsi="Arial" w:cs="Arial"/>
          <w:lang w:eastAsia="es-ES"/>
        </w:rPr>
        <w:t>de___,</w:t>
      </w:r>
      <w:r w:rsidRPr="0098153F">
        <w:rPr>
          <w:rFonts w:ascii="Arial" w:hAnsi="Arial" w:cs="Arial"/>
          <w:color w:val="FF0000"/>
          <w:lang w:eastAsia="es-ES"/>
        </w:rPr>
        <w:t xml:space="preserve"> </w:t>
      </w:r>
      <w:r w:rsidRPr="0098153F">
        <w:rPr>
          <w:rFonts w:ascii="Arial" w:hAnsi="Arial" w:cs="Arial"/>
          <w:lang w:eastAsia="es-ES"/>
        </w:rPr>
        <w:t xml:space="preserve">de la Conselleria d’Educació, Cultura i Esport per la qual es concreta el model de gestió de la igualtat i la convivència en els centres educatius i regula l’estructura comú i general a tots els protocols d’actuació i intervenció davant situacions de violència que perjudiquen greument la convivència. </w:t>
      </w:r>
    </w:p>
    <w:p w14:paraId="3DA7545B" w14:textId="735D567C" w:rsidR="0030314A" w:rsidRPr="0098153F" w:rsidRDefault="0030314A" w:rsidP="009F1FAD">
      <w:pPr>
        <w:spacing w:before="120" w:after="120" w:line="276" w:lineRule="auto"/>
        <w:ind w:left="567"/>
        <w:jc w:val="both"/>
        <w:rPr>
          <w:rFonts w:ascii="Arial" w:hAnsi="Arial" w:cs="Arial"/>
          <w:lang w:eastAsia="es-ES"/>
        </w:rPr>
      </w:pPr>
      <w:r w:rsidRPr="0098153F">
        <w:rPr>
          <w:rFonts w:ascii="Arial" w:hAnsi="Arial" w:cs="Arial"/>
          <w:lang w:eastAsia="es-ES"/>
        </w:rPr>
        <w:t xml:space="preserve">A partir de l’evolució de les situacions detectades d’assetjament i ciberassetjament, de la normativa publicada respecte a la protecció integral a la infància i l'adolescència enfront de la violència i l’actualització sobre igualtat i convivència en l’àmbit educatiu, es crea la necessitat d’actualitzar els protocols d’actuació en l’àmbit educatiu en situacions de d’assetjament i ciberassetjament escolar. </w:t>
      </w:r>
    </w:p>
    <w:p w14:paraId="575BFD73" w14:textId="13922554" w:rsidR="0030314A" w:rsidRPr="0098153F" w:rsidRDefault="0030314A" w:rsidP="009F1FAD">
      <w:pPr>
        <w:spacing w:before="120" w:after="120" w:line="276" w:lineRule="auto"/>
        <w:ind w:left="567"/>
        <w:jc w:val="both"/>
        <w:rPr>
          <w:rFonts w:ascii="Arial" w:hAnsi="Arial" w:cs="Arial"/>
          <w:lang w:val="ca-ES-valencia"/>
        </w:rPr>
      </w:pPr>
      <w:r w:rsidRPr="0098153F">
        <w:rPr>
          <w:rFonts w:ascii="Arial" w:hAnsi="Arial" w:cs="Arial"/>
          <w:b/>
          <w:bCs/>
        </w:rPr>
        <w:t>1.Objecte</w:t>
      </w:r>
    </w:p>
    <w:p w14:paraId="264AD1DD" w14:textId="56E014B5" w:rsidR="0030314A" w:rsidRPr="0098153F" w:rsidRDefault="0030314A" w:rsidP="009F1FAD">
      <w:pPr>
        <w:spacing w:before="120" w:after="120" w:line="276" w:lineRule="auto"/>
        <w:ind w:left="567"/>
        <w:jc w:val="both"/>
        <w:rPr>
          <w:rFonts w:ascii="Arial" w:hAnsi="Arial" w:cs="Arial"/>
        </w:rPr>
      </w:pPr>
      <w:r w:rsidRPr="0098153F">
        <w:rPr>
          <w:rFonts w:ascii="Arial" w:hAnsi="Arial" w:cs="Arial"/>
        </w:rPr>
        <w:t xml:space="preserve">Aquesta resolució té per objecte organitzar el procediment i les mesures de resposta </w:t>
      </w:r>
      <w:r w:rsidR="6903AE26" w:rsidRPr="0098153F">
        <w:rPr>
          <w:rFonts w:ascii="Arial" w:hAnsi="Arial" w:cs="Arial"/>
        </w:rPr>
        <w:t xml:space="preserve">adequades </w:t>
      </w:r>
      <w:r w:rsidRPr="0098153F">
        <w:rPr>
          <w:rFonts w:ascii="Arial" w:hAnsi="Arial" w:cs="Arial"/>
        </w:rPr>
        <w:t xml:space="preserve">en situacions </w:t>
      </w:r>
      <w:r w:rsidRPr="0098153F">
        <w:rPr>
          <w:rFonts w:ascii="Arial" w:hAnsi="Arial" w:cs="Arial"/>
          <w:lang w:eastAsia="es-ES"/>
        </w:rPr>
        <w:t xml:space="preserve">d’assetjament i ciberassetjament escolar </w:t>
      </w:r>
      <w:r w:rsidRPr="0098153F">
        <w:rPr>
          <w:rFonts w:ascii="Arial" w:hAnsi="Arial" w:cs="Arial"/>
        </w:rPr>
        <w:t>en tots els centres educatius sostinguts amb fons públics que imparteixen ensenyaments no universitaris en el sistema educatiu valencià.</w:t>
      </w:r>
    </w:p>
    <w:p w14:paraId="03F9EF5A" w14:textId="3A3344A6" w:rsidR="00BC14DD" w:rsidRPr="0098153F" w:rsidRDefault="00D15580" w:rsidP="005C0D2F">
      <w:pPr>
        <w:spacing w:before="120" w:after="120"/>
        <w:ind w:left="567"/>
        <w:jc w:val="both"/>
        <w:rPr>
          <w:rFonts w:ascii="Arial" w:hAnsi="Arial" w:cs="Arial"/>
          <w:b/>
          <w:bCs/>
        </w:rPr>
      </w:pPr>
      <w:r w:rsidRPr="0098153F">
        <w:rPr>
          <w:rFonts w:ascii="Arial" w:hAnsi="Arial" w:cs="Arial"/>
          <w:b/>
          <w:bCs/>
        </w:rPr>
        <w:t xml:space="preserve">2. </w:t>
      </w:r>
      <w:r w:rsidR="00BC14DD" w:rsidRPr="0098153F">
        <w:rPr>
          <w:rFonts w:ascii="Arial" w:hAnsi="Arial" w:cs="Arial"/>
          <w:b/>
          <w:bCs/>
        </w:rPr>
        <w:t>Àmbit d’aplicació</w:t>
      </w:r>
    </w:p>
    <w:p w14:paraId="5719C728" w14:textId="70725288" w:rsidR="00BC14DD" w:rsidRPr="0098153F" w:rsidRDefault="00BC14DD" w:rsidP="005C0D2F">
      <w:pPr>
        <w:spacing w:before="120" w:after="120"/>
        <w:ind w:left="567"/>
        <w:jc w:val="both"/>
        <w:rPr>
          <w:rFonts w:ascii="Arial" w:hAnsi="Arial" w:cs="Arial"/>
        </w:rPr>
      </w:pPr>
      <w:r w:rsidRPr="0098153F">
        <w:rPr>
          <w:rFonts w:ascii="Arial" w:hAnsi="Arial" w:cs="Arial"/>
        </w:rPr>
        <w:t>L’</w:t>
      </w:r>
      <w:r w:rsidR="00B005D9" w:rsidRPr="0098153F">
        <w:rPr>
          <w:rFonts w:ascii="Arial" w:hAnsi="Arial" w:cs="Arial"/>
        </w:rPr>
        <w:t>à</w:t>
      </w:r>
      <w:r w:rsidRPr="0098153F">
        <w:rPr>
          <w:rFonts w:ascii="Arial" w:hAnsi="Arial" w:cs="Arial"/>
        </w:rPr>
        <w:t>mbit d’aplicació d</w:t>
      </w:r>
      <w:r w:rsidR="00B005D9" w:rsidRPr="0098153F">
        <w:rPr>
          <w:rFonts w:ascii="Arial" w:hAnsi="Arial" w:cs="Arial"/>
        </w:rPr>
        <w:t>’aquesta resolució seran tots els centres públics d’ensenyament</w:t>
      </w:r>
      <w:r w:rsidR="00D247D9" w:rsidRPr="0098153F">
        <w:rPr>
          <w:rFonts w:ascii="Arial" w:hAnsi="Arial" w:cs="Arial"/>
        </w:rPr>
        <w:t>s</w:t>
      </w:r>
      <w:r w:rsidR="00B005D9" w:rsidRPr="0098153F">
        <w:rPr>
          <w:rFonts w:ascii="Arial" w:hAnsi="Arial" w:cs="Arial"/>
        </w:rPr>
        <w:t xml:space="preserve"> no universitaris</w:t>
      </w:r>
      <w:r w:rsidR="00D247D9" w:rsidRPr="0098153F">
        <w:rPr>
          <w:rFonts w:ascii="Arial" w:hAnsi="Arial" w:cs="Arial"/>
        </w:rPr>
        <w:t xml:space="preserve"> de la Comunitat Valenciana</w:t>
      </w:r>
      <w:r w:rsidR="00B005D9" w:rsidRPr="0098153F">
        <w:rPr>
          <w:rFonts w:ascii="Arial" w:hAnsi="Arial" w:cs="Arial"/>
        </w:rPr>
        <w:t xml:space="preserve">. Els centres </w:t>
      </w:r>
      <w:r w:rsidR="00D247D9" w:rsidRPr="0098153F">
        <w:rPr>
          <w:rFonts w:ascii="Arial" w:hAnsi="Arial" w:cs="Arial"/>
        </w:rPr>
        <w:t>privats concertats s’hi podran acollir.</w:t>
      </w:r>
    </w:p>
    <w:p w14:paraId="0AB90C4D" w14:textId="50691338" w:rsidR="00D15580" w:rsidRPr="0098153F" w:rsidRDefault="00BC14DD" w:rsidP="006E4891">
      <w:pPr>
        <w:spacing w:before="240"/>
        <w:ind w:firstLine="567"/>
        <w:jc w:val="both"/>
        <w:rPr>
          <w:rFonts w:ascii="Arial" w:hAnsi="Arial" w:cs="Arial"/>
          <w:b/>
          <w:lang w:eastAsia="en-US"/>
        </w:rPr>
      </w:pPr>
      <w:r w:rsidRPr="0098153F">
        <w:rPr>
          <w:rFonts w:ascii="Arial" w:hAnsi="Arial" w:cs="Arial"/>
          <w:b/>
          <w:bCs/>
        </w:rPr>
        <w:t xml:space="preserve">3. </w:t>
      </w:r>
      <w:r w:rsidR="00D15580" w:rsidRPr="0098153F">
        <w:rPr>
          <w:rFonts w:ascii="Arial" w:hAnsi="Arial" w:cs="Arial"/>
          <w:b/>
          <w:bCs/>
        </w:rPr>
        <w:t>Protocol</w:t>
      </w:r>
    </w:p>
    <w:p w14:paraId="51C8A5D8" w14:textId="37F94BBB" w:rsidR="7FFF68F2" w:rsidRPr="0098153F" w:rsidRDefault="7FFF68F2" w:rsidP="7FFF68F2">
      <w:pPr>
        <w:spacing w:line="276" w:lineRule="auto"/>
        <w:ind w:left="567"/>
        <w:rPr>
          <w:rFonts w:ascii="Arial" w:hAnsi="Arial" w:cs="Arial"/>
        </w:rPr>
      </w:pPr>
    </w:p>
    <w:p w14:paraId="4D030D48" w14:textId="0BA1422B" w:rsidR="008B1AEC" w:rsidRPr="0098153F" w:rsidRDefault="008B1AEC" w:rsidP="00837B5F">
      <w:pPr>
        <w:spacing w:line="276" w:lineRule="auto"/>
        <w:ind w:left="567"/>
        <w:jc w:val="center"/>
        <w:rPr>
          <w:rFonts w:ascii="Arial" w:hAnsi="Arial" w:cs="Arial"/>
          <w:b/>
          <w:bCs/>
        </w:rPr>
      </w:pPr>
      <w:r w:rsidRPr="0098153F">
        <w:rPr>
          <w:rFonts w:ascii="Arial" w:hAnsi="Arial" w:cs="Arial"/>
          <w:b/>
          <w:bCs/>
        </w:rPr>
        <w:t>ASSETJAMENT ESCOLAR I CIBERASSETJAMENT</w:t>
      </w:r>
    </w:p>
    <w:p w14:paraId="0970C7D7" w14:textId="77777777" w:rsidR="008B1AEC" w:rsidRPr="0098153F" w:rsidRDefault="008B1AEC" w:rsidP="00837B5F">
      <w:pPr>
        <w:spacing w:line="276" w:lineRule="auto"/>
        <w:ind w:left="567"/>
        <w:jc w:val="center"/>
        <w:rPr>
          <w:rFonts w:ascii="Arial" w:hAnsi="Arial" w:cs="Arial"/>
          <w:b/>
          <w:bCs/>
        </w:rPr>
      </w:pPr>
    </w:p>
    <w:p w14:paraId="770EFF2D" w14:textId="5379C90B" w:rsidR="00E435F0" w:rsidRPr="0098153F" w:rsidRDefault="00F94B79" w:rsidP="007516A3">
      <w:pPr>
        <w:shd w:val="clear" w:color="auto" w:fill="DEEAF6" w:themeFill="accent5" w:themeFillTint="33"/>
        <w:spacing w:line="276" w:lineRule="auto"/>
        <w:ind w:left="567"/>
        <w:rPr>
          <w:rFonts w:ascii="Arial" w:hAnsi="Arial" w:cs="Arial"/>
          <w:b/>
          <w:bCs/>
        </w:rPr>
      </w:pPr>
      <w:r w:rsidRPr="0098153F">
        <w:rPr>
          <w:rFonts w:ascii="Arial" w:hAnsi="Arial" w:cs="Arial"/>
          <w:b/>
          <w:bCs/>
        </w:rPr>
        <w:t>1</w:t>
      </w:r>
      <w:r w:rsidR="00E435F0" w:rsidRPr="0098153F">
        <w:rPr>
          <w:rFonts w:ascii="Arial" w:hAnsi="Arial" w:cs="Arial"/>
          <w:b/>
          <w:bCs/>
        </w:rPr>
        <w:t>. Detecció i comunicació a l’equip directiu</w:t>
      </w:r>
    </w:p>
    <w:p w14:paraId="13EAAC28" w14:textId="76E81C16" w:rsidR="00E435F0" w:rsidRPr="0098153F" w:rsidRDefault="000F0E03" w:rsidP="00837B5F">
      <w:pPr>
        <w:suppressAutoHyphens w:val="0"/>
        <w:spacing w:before="120" w:line="276" w:lineRule="auto"/>
        <w:ind w:left="567"/>
        <w:jc w:val="both"/>
        <w:rPr>
          <w:rStyle w:val="normaltextrun"/>
          <w:rFonts w:ascii="Arial" w:hAnsi="Arial" w:cs="Arial"/>
        </w:rPr>
      </w:pPr>
      <w:r w:rsidRPr="0098153F">
        <w:rPr>
          <w:rStyle w:val="normaltextrun"/>
          <w:rFonts w:ascii="Arial" w:hAnsi="Arial" w:cs="Arial"/>
        </w:rPr>
        <w:t xml:space="preserve">1.1 </w:t>
      </w:r>
      <w:r w:rsidR="00E435F0" w:rsidRPr="0098153F">
        <w:rPr>
          <w:rStyle w:val="normaltextrun"/>
          <w:rFonts w:ascii="Arial" w:hAnsi="Arial" w:cs="Arial"/>
        </w:rPr>
        <w:t>Qualsevol membre de la comunitat educativa que tinga coneixement o sospites d’una situació d’assetjament o ciberassetjament a algun alumne o alumna, ho comunicarà de manera immediata a un professor/a</w:t>
      </w:r>
      <w:r w:rsidR="002736A4" w:rsidRPr="0098153F">
        <w:rPr>
          <w:rStyle w:val="normaltextrun"/>
          <w:rFonts w:ascii="Arial" w:hAnsi="Arial" w:cs="Arial"/>
        </w:rPr>
        <w:t xml:space="preserve"> den centre </w:t>
      </w:r>
      <w:r w:rsidR="00E435F0" w:rsidRPr="0098153F">
        <w:rPr>
          <w:rStyle w:val="normaltextrun"/>
          <w:rFonts w:ascii="Arial" w:hAnsi="Arial" w:cs="Arial"/>
        </w:rPr>
        <w:t xml:space="preserve">o a l’equip directiu. En tot cas, qui reba la informació sempre n'informarà l’equip directiu. </w:t>
      </w:r>
    </w:p>
    <w:p w14:paraId="4B092548" w14:textId="4797016A" w:rsidR="007D45F1" w:rsidRPr="0098153F" w:rsidRDefault="007D45F1" w:rsidP="00837B5F">
      <w:pPr>
        <w:shd w:val="clear" w:color="auto" w:fill="FBE4D5" w:themeFill="accent2" w:themeFillTint="33"/>
        <w:suppressAutoHyphens w:val="0"/>
        <w:spacing w:before="120" w:line="276" w:lineRule="auto"/>
        <w:ind w:left="567"/>
        <w:jc w:val="both"/>
        <w:rPr>
          <w:rStyle w:val="normaltextrun"/>
          <w:rFonts w:ascii="Arial" w:hAnsi="Arial" w:cs="Arial"/>
          <w:b/>
          <w:bCs/>
          <w:color w:val="FF0000"/>
          <w:lang w:eastAsia="es-ES"/>
        </w:rPr>
      </w:pPr>
      <w:r w:rsidRPr="0098153F">
        <w:rPr>
          <w:rStyle w:val="normaltextrun"/>
          <w:rFonts w:ascii="Arial" w:hAnsi="Arial" w:cs="Arial"/>
          <w:b/>
          <w:bCs/>
          <w:color w:val="FF0000"/>
          <w:lang w:eastAsia="es-ES"/>
        </w:rPr>
        <w:t>ATENCIÓ</w:t>
      </w:r>
    </w:p>
    <w:p w14:paraId="38E82315" w14:textId="711DDB16" w:rsidR="007D45F1" w:rsidRPr="0098153F" w:rsidRDefault="6A07A888" w:rsidP="0000663F">
      <w:pPr>
        <w:shd w:val="clear" w:color="auto" w:fill="FBE4D5" w:themeFill="accent2" w:themeFillTint="33"/>
        <w:suppressAutoHyphens w:val="0"/>
        <w:spacing w:line="276" w:lineRule="auto"/>
        <w:ind w:left="567"/>
        <w:jc w:val="both"/>
        <w:rPr>
          <w:rStyle w:val="eop"/>
          <w:rFonts w:ascii="Arial" w:eastAsia="Times New Roman" w:hAnsi="Arial" w:cs="Arial"/>
          <w:lang w:eastAsia="es-ES"/>
        </w:rPr>
      </w:pPr>
      <w:r w:rsidRPr="0098153F">
        <w:rPr>
          <w:rStyle w:val="normaltextrun"/>
          <w:rFonts w:ascii="Arial" w:hAnsi="Arial" w:cs="Arial"/>
        </w:rPr>
        <w:t xml:space="preserve">És imprescindible </w:t>
      </w:r>
      <w:r w:rsidRPr="0098153F">
        <w:rPr>
          <w:rStyle w:val="normaltextrun"/>
          <w:rFonts w:ascii="Arial" w:hAnsi="Arial" w:cs="Arial"/>
          <w:b/>
          <w:bCs/>
          <w:u w:val="single"/>
        </w:rPr>
        <w:t>respectar la confidencialitat i la discreció</w:t>
      </w:r>
      <w:r w:rsidRPr="0098153F">
        <w:rPr>
          <w:rStyle w:val="normaltextrun"/>
          <w:rFonts w:ascii="Arial" w:hAnsi="Arial" w:cs="Arial"/>
        </w:rPr>
        <w:t xml:space="preserve"> en els processos de comunicació. La persona que tinga coneixement d'una possible situació d'assetjament o ciberassetjament haurà de mostrar-se pròxima, validant emocions, sense jutjar ni qüestionar la informació que es comunica. Mostrant suport, comprensió i donant la tranquil·litat que es protegirà la suposada víctima</w:t>
      </w:r>
      <w:r w:rsidR="63103909" w:rsidRPr="0098153F">
        <w:rPr>
          <w:rStyle w:val="normaltextrun"/>
          <w:rFonts w:ascii="Arial" w:hAnsi="Arial" w:cs="Arial"/>
        </w:rPr>
        <w:t xml:space="preserve"> i les persones que comuniquen la situació</w:t>
      </w:r>
      <w:r w:rsidRPr="0098153F">
        <w:rPr>
          <w:rStyle w:val="normaltextrun"/>
          <w:rFonts w:ascii="Arial" w:hAnsi="Arial" w:cs="Arial"/>
        </w:rPr>
        <w:t xml:space="preserve"> i s'actuarà de manera immediata. </w:t>
      </w:r>
      <w:r w:rsidRPr="0098153F">
        <w:rPr>
          <w:rStyle w:val="eop"/>
          <w:rFonts w:ascii="Arial" w:hAnsi="Arial" w:cs="Arial"/>
        </w:rPr>
        <w:t> </w:t>
      </w:r>
    </w:p>
    <w:p w14:paraId="3C96B3FF" w14:textId="3520307B" w:rsidR="007D45F1" w:rsidRPr="0098153F" w:rsidRDefault="6A07A888" w:rsidP="00837B5F">
      <w:pPr>
        <w:shd w:val="clear" w:color="auto" w:fill="FBE4D5" w:themeFill="accent2" w:themeFillTint="33"/>
        <w:suppressAutoHyphens w:val="0"/>
        <w:spacing w:before="120" w:line="276" w:lineRule="auto"/>
        <w:ind w:left="567"/>
        <w:jc w:val="both"/>
        <w:rPr>
          <w:rStyle w:val="normaltextrun"/>
          <w:rFonts w:ascii="Arial" w:eastAsia="Times New Roman" w:hAnsi="Arial" w:cs="Arial"/>
          <w:lang w:eastAsia="es-ES"/>
        </w:rPr>
      </w:pPr>
      <w:r w:rsidRPr="0098153F">
        <w:rPr>
          <w:rStyle w:val="normaltextrun"/>
          <w:rFonts w:ascii="Arial" w:eastAsia="Arial" w:hAnsi="Arial" w:cs="Arial"/>
          <w:b/>
          <w:bCs/>
          <w:u w:val="single"/>
        </w:rPr>
        <w:t>En el cas que siga la família</w:t>
      </w:r>
      <w:r w:rsidRPr="0098153F">
        <w:rPr>
          <w:rStyle w:val="normaltextrun"/>
          <w:rFonts w:ascii="Arial" w:eastAsia="Arial" w:hAnsi="Arial" w:cs="Arial"/>
        </w:rPr>
        <w:t xml:space="preserve"> qui </w:t>
      </w:r>
      <w:r w:rsidR="450AA825" w:rsidRPr="0098153F">
        <w:rPr>
          <w:rStyle w:val="normaltextrun"/>
          <w:rFonts w:ascii="Arial" w:eastAsia="Arial" w:hAnsi="Arial" w:cs="Arial"/>
        </w:rPr>
        <w:t>informe</w:t>
      </w:r>
      <w:r w:rsidRPr="0098153F">
        <w:rPr>
          <w:rStyle w:val="normaltextrun"/>
          <w:rFonts w:ascii="Arial" w:eastAsia="Arial" w:hAnsi="Arial" w:cs="Arial"/>
        </w:rPr>
        <w:t xml:space="preserve"> </w:t>
      </w:r>
      <w:r w:rsidR="2F0B5160" w:rsidRPr="0098153F">
        <w:rPr>
          <w:rStyle w:val="normaltextrun"/>
          <w:rFonts w:ascii="Arial" w:eastAsia="Arial" w:hAnsi="Arial" w:cs="Arial"/>
        </w:rPr>
        <w:t xml:space="preserve">de </w:t>
      </w:r>
      <w:r w:rsidRPr="0098153F">
        <w:rPr>
          <w:rStyle w:val="normaltextrun"/>
          <w:rFonts w:ascii="Arial" w:eastAsia="Arial" w:hAnsi="Arial" w:cs="Arial"/>
        </w:rPr>
        <w:t>la situació, cal emprar una escolta activa, sense emetre judicis previs i manifestant-li la màxima implicació i compromís en la gestió de la situació.</w:t>
      </w:r>
      <w:r w:rsidRPr="0098153F">
        <w:rPr>
          <w:rStyle w:val="normaltextrun"/>
          <w:rFonts w:ascii="Arial" w:eastAsia="Arial" w:hAnsi="Arial" w:cs="Arial"/>
          <w:color w:val="60D836"/>
        </w:rPr>
        <w:t>  </w:t>
      </w:r>
      <w:r w:rsidRPr="0098153F">
        <w:rPr>
          <w:rStyle w:val="eop"/>
          <w:rFonts w:ascii="Arial" w:eastAsia="Arial" w:hAnsi="Arial" w:cs="Arial"/>
          <w:color w:val="60D836"/>
        </w:rPr>
        <w:t> </w:t>
      </w:r>
    </w:p>
    <w:p w14:paraId="79434B60" w14:textId="065718C2" w:rsidR="0000663F" w:rsidRPr="0098153F" w:rsidRDefault="000F0E03" w:rsidP="0074570D">
      <w:pPr>
        <w:suppressAutoHyphens w:val="0"/>
        <w:spacing w:before="120" w:line="276" w:lineRule="auto"/>
        <w:ind w:left="567"/>
        <w:jc w:val="both"/>
        <w:rPr>
          <w:rFonts w:ascii="Arial" w:hAnsi="Arial" w:cs="Arial"/>
        </w:rPr>
      </w:pPr>
      <w:r w:rsidRPr="0098153F">
        <w:rPr>
          <w:rFonts w:ascii="Arial" w:hAnsi="Arial" w:cs="Arial"/>
        </w:rPr>
        <w:t xml:space="preserve">1.2 </w:t>
      </w:r>
      <w:r w:rsidR="007D45F1" w:rsidRPr="0098153F">
        <w:rPr>
          <w:rFonts w:ascii="Arial" w:hAnsi="Arial" w:cs="Arial"/>
        </w:rPr>
        <w:t>L’equip directiu podrà telefonar i rebre assessorament previ a l’aplicació del protocol per part de les unitats especialitzades d’orientació:</w:t>
      </w:r>
    </w:p>
    <w:tbl>
      <w:tblPr>
        <w:tblpPr w:leftFromText="141" w:rightFromText="141" w:vertAnchor="text" w:horzAnchor="margin" w:tblpX="557" w:tblpY="166"/>
        <w:tblW w:w="9346" w:type="dxa"/>
        <w:tblCellMar>
          <w:left w:w="0" w:type="dxa"/>
          <w:right w:w="0" w:type="dxa"/>
        </w:tblCellMar>
        <w:tblLook w:val="04A0" w:firstRow="1" w:lastRow="0" w:firstColumn="1" w:lastColumn="0" w:noHBand="0" w:noVBand="1"/>
      </w:tblPr>
      <w:tblGrid>
        <w:gridCol w:w="1152"/>
        <w:gridCol w:w="2072"/>
        <w:gridCol w:w="3036"/>
        <w:gridCol w:w="3086"/>
      </w:tblGrid>
      <w:tr w:rsidR="007D45F1" w:rsidRPr="0098153F" w14:paraId="76FF32FC" w14:textId="77777777" w:rsidTr="00BE45FD">
        <w:trPr>
          <w:trHeight w:val="264"/>
        </w:trPr>
        <w:tc>
          <w:tcPr>
            <w:tcW w:w="1152" w:type="dxa"/>
            <w:shd w:val="clear" w:color="auto" w:fill="D9E2F3" w:themeFill="accent1" w:themeFillTint="33"/>
            <w:noWrap/>
            <w:tcMar>
              <w:top w:w="0" w:type="dxa"/>
              <w:left w:w="70" w:type="dxa"/>
              <w:bottom w:w="0" w:type="dxa"/>
              <w:right w:w="70" w:type="dxa"/>
            </w:tcMar>
            <w:vAlign w:val="bottom"/>
            <w:hideMark/>
          </w:tcPr>
          <w:p w14:paraId="55F59A37" w14:textId="77777777" w:rsidR="007D45F1" w:rsidRPr="0098153F" w:rsidRDefault="007D45F1" w:rsidP="000E03D4">
            <w:pPr>
              <w:rPr>
                <w:rFonts w:ascii="Arial" w:hAnsi="Arial" w:cs="Arial"/>
                <w:b/>
                <w:bCs/>
                <w:color w:val="000000"/>
                <w:sz w:val="20"/>
                <w:szCs w:val="20"/>
                <w:lang w:val="ca-ES-valencia" w:eastAsia="es-ES"/>
              </w:rPr>
            </w:pPr>
            <w:r w:rsidRPr="0098153F">
              <w:rPr>
                <w:rFonts w:ascii="Arial" w:hAnsi="Arial" w:cs="Arial"/>
                <w:b/>
                <w:bCs/>
                <w:color w:val="000000"/>
                <w:sz w:val="20"/>
                <w:szCs w:val="20"/>
                <w:lang w:val="ca-ES-valencia" w:eastAsia="es-ES"/>
              </w:rPr>
              <w:t>Codi</w:t>
            </w:r>
          </w:p>
        </w:tc>
        <w:tc>
          <w:tcPr>
            <w:tcW w:w="2072" w:type="dxa"/>
            <w:shd w:val="clear" w:color="auto" w:fill="D9E2F3" w:themeFill="accent1" w:themeFillTint="33"/>
            <w:noWrap/>
            <w:tcMar>
              <w:top w:w="0" w:type="dxa"/>
              <w:left w:w="70" w:type="dxa"/>
              <w:bottom w:w="0" w:type="dxa"/>
              <w:right w:w="70" w:type="dxa"/>
            </w:tcMar>
            <w:vAlign w:val="bottom"/>
            <w:hideMark/>
          </w:tcPr>
          <w:p w14:paraId="4A2A0C24" w14:textId="77777777" w:rsidR="007D45F1" w:rsidRPr="0098153F" w:rsidRDefault="007D45F1" w:rsidP="000E03D4">
            <w:pPr>
              <w:rPr>
                <w:rFonts w:ascii="Arial" w:hAnsi="Arial" w:cs="Arial"/>
                <w:b/>
                <w:bCs/>
                <w:color w:val="000000"/>
                <w:sz w:val="20"/>
                <w:szCs w:val="20"/>
                <w:lang w:val="ca-ES-valencia" w:eastAsia="es-ES"/>
              </w:rPr>
            </w:pPr>
            <w:r w:rsidRPr="0098153F">
              <w:rPr>
                <w:rFonts w:ascii="Arial" w:hAnsi="Arial" w:cs="Arial"/>
                <w:b/>
                <w:bCs/>
                <w:color w:val="000000"/>
                <w:sz w:val="20"/>
                <w:szCs w:val="20"/>
                <w:lang w:val="ca-ES-valencia" w:eastAsia="es-ES"/>
              </w:rPr>
              <w:t>Centre</w:t>
            </w:r>
          </w:p>
        </w:tc>
        <w:tc>
          <w:tcPr>
            <w:tcW w:w="3036" w:type="dxa"/>
            <w:shd w:val="clear" w:color="auto" w:fill="D9E2F3" w:themeFill="accent1" w:themeFillTint="33"/>
            <w:tcMar>
              <w:top w:w="0" w:type="dxa"/>
              <w:left w:w="70" w:type="dxa"/>
              <w:bottom w:w="0" w:type="dxa"/>
              <w:right w:w="70" w:type="dxa"/>
            </w:tcMar>
            <w:hideMark/>
          </w:tcPr>
          <w:p w14:paraId="13C3E885" w14:textId="77777777" w:rsidR="00900DC5" w:rsidRPr="0098153F" w:rsidRDefault="00900DC5" w:rsidP="000E03D4">
            <w:pPr>
              <w:ind w:left="567"/>
              <w:rPr>
                <w:rFonts w:ascii="Arial" w:hAnsi="Arial" w:cs="Arial"/>
                <w:b/>
                <w:bCs/>
                <w:color w:val="000000"/>
                <w:sz w:val="20"/>
                <w:szCs w:val="20"/>
                <w:lang w:val="ca-ES-valencia" w:eastAsia="es-ES"/>
              </w:rPr>
            </w:pPr>
          </w:p>
          <w:p w14:paraId="4A20AAF4" w14:textId="77777777" w:rsidR="007D45F1" w:rsidRPr="0098153F" w:rsidRDefault="007D45F1" w:rsidP="005E56FC">
            <w:pPr>
              <w:rPr>
                <w:rFonts w:ascii="Arial" w:hAnsi="Arial" w:cs="Arial"/>
                <w:b/>
                <w:bCs/>
                <w:color w:val="000000"/>
                <w:sz w:val="20"/>
                <w:szCs w:val="20"/>
                <w:lang w:val="ca-ES-valencia" w:eastAsia="es-ES"/>
              </w:rPr>
            </w:pPr>
            <w:r w:rsidRPr="0098153F">
              <w:rPr>
                <w:rFonts w:ascii="Arial" w:hAnsi="Arial" w:cs="Arial"/>
                <w:b/>
                <w:bCs/>
                <w:color w:val="000000"/>
                <w:sz w:val="20"/>
                <w:szCs w:val="20"/>
                <w:lang w:val="ca-ES-valencia" w:eastAsia="es-ES"/>
              </w:rPr>
              <w:t>Correu electrònic</w:t>
            </w:r>
          </w:p>
        </w:tc>
        <w:tc>
          <w:tcPr>
            <w:tcW w:w="3086" w:type="dxa"/>
            <w:shd w:val="clear" w:color="auto" w:fill="D9E2F3" w:themeFill="accent1" w:themeFillTint="33"/>
            <w:hideMark/>
          </w:tcPr>
          <w:p w14:paraId="0EC26E60" w14:textId="77777777" w:rsidR="00900DC5" w:rsidRPr="0098153F" w:rsidRDefault="00900DC5" w:rsidP="005E56FC">
            <w:pPr>
              <w:ind w:left="567"/>
              <w:rPr>
                <w:rFonts w:ascii="Arial" w:hAnsi="Arial" w:cs="Arial"/>
                <w:b/>
                <w:bCs/>
                <w:sz w:val="20"/>
                <w:szCs w:val="20"/>
                <w:lang w:val="ca-ES-valencia"/>
              </w:rPr>
            </w:pPr>
          </w:p>
          <w:p w14:paraId="624B1F5E" w14:textId="77777777" w:rsidR="007D45F1" w:rsidRPr="0098153F" w:rsidRDefault="007D45F1" w:rsidP="005E56FC">
            <w:pPr>
              <w:rPr>
                <w:rFonts w:ascii="Arial" w:hAnsi="Arial" w:cs="Arial"/>
                <w:b/>
                <w:bCs/>
                <w:sz w:val="20"/>
                <w:szCs w:val="20"/>
                <w:lang w:val="ca-ES-valencia"/>
              </w:rPr>
            </w:pPr>
            <w:r w:rsidRPr="0098153F">
              <w:rPr>
                <w:rFonts w:ascii="Arial" w:hAnsi="Arial" w:cs="Arial"/>
                <w:b/>
                <w:bCs/>
                <w:sz w:val="20"/>
                <w:szCs w:val="20"/>
                <w:lang w:val="ca-ES-valencia"/>
              </w:rPr>
              <w:t>Telèfon</w:t>
            </w:r>
          </w:p>
        </w:tc>
      </w:tr>
      <w:tr w:rsidR="007D45F1" w:rsidRPr="0098153F" w14:paraId="602E5EDD" w14:textId="77777777" w:rsidTr="00EE6CF1">
        <w:trPr>
          <w:trHeight w:val="409"/>
        </w:trPr>
        <w:tc>
          <w:tcPr>
            <w:tcW w:w="1152" w:type="dxa"/>
            <w:shd w:val="clear" w:color="auto" w:fill="auto"/>
            <w:noWrap/>
            <w:tcMar>
              <w:top w:w="0" w:type="dxa"/>
              <w:left w:w="70" w:type="dxa"/>
              <w:bottom w:w="0" w:type="dxa"/>
              <w:right w:w="70" w:type="dxa"/>
            </w:tcMar>
            <w:vAlign w:val="bottom"/>
            <w:hideMark/>
          </w:tcPr>
          <w:p w14:paraId="3753E595" w14:textId="77777777" w:rsidR="007D45F1" w:rsidRPr="0098153F" w:rsidRDefault="007D45F1" w:rsidP="000E03D4">
            <w:pPr>
              <w:rPr>
                <w:rFonts w:ascii="Arial" w:hAnsi="Arial" w:cs="Arial"/>
                <w:color w:val="000000"/>
                <w:sz w:val="20"/>
                <w:szCs w:val="20"/>
                <w:lang w:val="ca-ES-valencia" w:eastAsia="es-ES"/>
              </w:rPr>
            </w:pPr>
            <w:r w:rsidRPr="0098153F">
              <w:rPr>
                <w:rFonts w:ascii="Arial" w:hAnsi="Arial" w:cs="Arial"/>
                <w:color w:val="000000"/>
                <w:sz w:val="20"/>
                <w:szCs w:val="20"/>
                <w:lang w:val="ca-ES-valencia" w:eastAsia="es-ES"/>
              </w:rPr>
              <w:t>03403046</w:t>
            </w:r>
          </w:p>
        </w:tc>
        <w:tc>
          <w:tcPr>
            <w:tcW w:w="2072" w:type="dxa"/>
            <w:shd w:val="clear" w:color="auto" w:fill="auto"/>
            <w:noWrap/>
            <w:tcMar>
              <w:top w:w="0" w:type="dxa"/>
              <w:left w:w="70" w:type="dxa"/>
              <w:bottom w:w="0" w:type="dxa"/>
              <w:right w:w="70" w:type="dxa"/>
            </w:tcMar>
            <w:vAlign w:val="bottom"/>
            <w:hideMark/>
          </w:tcPr>
          <w:p w14:paraId="289B5EAC" w14:textId="77777777" w:rsidR="007D45F1" w:rsidRPr="0098153F" w:rsidRDefault="007D45F1" w:rsidP="000E03D4">
            <w:pPr>
              <w:rPr>
                <w:rFonts w:ascii="Arial" w:hAnsi="Arial" w:cs="Arial"/>
                <w:color w:val="000000"/>
                <w:sz w:val="20"/>
                <w:szCs w:val="20"/>
                <w:lang w:val="ca-ES-valencia" w:eastAsia="es-ES"/>
              </w:rPr>
            </w:pPr>
            <w:r w:rsidRPr="0098153F">
              <w:rPr>
                <w:rFonts w:ascii="Arial" w:hAnsi="Arial" w:cs="Arial"/>
                <w:color w:val="000000"/>
                <w:sz w:val="20"/>
                <w:szCs w:val="20"/>
                <w:lang w:val="ca-ES-valencia" w:eastAsia="es-ES"/>
              </w:rPr>
              <w:t>UEO D'ALACANT</w:t>
            </w:r>
          </w:p>
        </w:tc>
        <w:tc>
          <w:tcPr>
            <w:tcW w:w="3036" w:type="dxa"/>
            <w:shd w:val="clear" w:color="auto" w:fill="auto"/>
            <w:tcMar>
              <w:top w:w="0" w:type="dxa"/>
              <w:left w:w="70" w:type="dxa"/>
              <w:bottom w:w="0" w:type="dxa"/>
              <w:right w:w="70" w:type="dxa"/>
            </w:tcMar>
            <w:hideMark/>
          </w:tcPr>
          <w:p w14:paraId="6B8BA248" w14:textId="2E531D18" w:rsidR="007D45F1" w:rsidRPr="0098153F" w:rsidRDefault="009416BB" w:rsidP="000E03D4">
            <w:pPr>
              <w:rPr>
                <w:rFonts w:ascii="Arial" w:hAnsi="Arial" w:cs="Arial"/>
                <w:color w:val="000000"/>
                <w:sz w:val="20"/>
                <w:szCs w:val="20"/>
                <w:lang w:val="ca-ES-valencia" w:eastAsia="es-ES"/>
              </w:rPr>
            </w:pPr>
            <w:hyperlink r:id="rId11">
              <w:r w:rsidR="3337B9B6" w:rsidRPr="0098153F">
                <w:rPr>
                  <w:rStyle w:val="Hyperlink"/>
                  <w:rFonts w:ascii="Arial" w:hAnsi="Arial" w:cs="Arial"/>
                  <w:sz w:val="20"/>
                  <w:szCs w:val="20"/>
                  <w:lang w:val="ca-ES-valencia"/>
                </w:rPr>
                <w:t>03403046@edu.gva.es</w:t>
              </w:r>
            </w:hyperlink>
          </w:p>
        </w:tc>
        <w:tc>
          <w:tcPr>
            <w:tcW w:w="3086" w:type="dxa"/>
            <w:shd w:val="clear" w:color="auto" w:fill="auto"/>
            <w:hideMark/>
          </w:tcPr>
          <w:p w14:paraId="66DD8E07" w14:textId="7B7EEBD2" w:rsidR="007D45F1" w:rsidRPr="0098153F" w:rsidRDefault="007D45F1" w:rsidP="005E56FC">
            <w:pPr>
              <w:rPr>
                <w:rFonts w:ascii="Arial" w:hAnsi="Arial" w:cs="Arial"/>
                <w:sz w:val="20"/>
                <w:szCs w:val="20"/>
                <w:lang w:val="ca-ES-valencia"/>
              </w:rPr>
            </w:pPr>
            <w:r w:rsidRPr="0098153F">
              <w:rPr>
                <w:rFonts w:ascii="Arial" w:hAnsi="Arial" w:cs="Arial"/>
                <w:sz w:val="20"/>
                <w:szCs w:val="20"/>
                <w:lang w:val="ca-ES-valencia"/>
              </w:rPr>
              <w:t xml:space="preserve">965533665 / </w:t>
            </w:r>
            <w:r w:rsidRPr="0098153F">
              <w:rPr>
                <w:rFonts w:ascii="Arial" w:hAnsi="Arial" w:cs="Arial"/>
                <w:sz w:val="20"/>
                <w:szCs w:val="20"/>
                <w:lang w:val="es-ES"/>
              </w:rPr>
              <w:t>965934780</w:t>
            </w:r>
          </w:p>
          <w:p w14:paraId="5C9E95B5" w14:textId="77777777" w:rsidR="007D45F1" w:rsidRPr="0098153F" w:rsidRDefault="007D45F1" w:rsidP="005E56FC">
            <w:pPr>
              <w:ind w:left="567"/>
              <w:rPr>
                <w:rFonts w:ascii="Arial" w:hAnsi="Arial" w:cs="Arial"/>
                <w:sz w:val="20"/>
                <w:szCs w:val="20"/>
                <w:lang w:val="ca-ES-valencia"/>
              </w:rPr>
            </w:pPr>
          </w:p>
          <w:p w14:paraId="4AE22190" w14:textId="77777777" w:rsidR="007D45F1" w:rsidRPr="0098153F" w:rsidRDefault="007D45F1" w:rsidP="005E56FC">
            <w:pPr>
              <w:ind w:left="567"/>
              <w:rPr>
                <w:rFonts w:ascii="Arial" w:hAnsi="Arial" w:cs="Arial"/>
                <w:sz w:val="20"/>
                <w:szCs w:val="20"/>
                <w:lang w:val="ca-ES-valencia"/>
              </w:rPr>
            </w:pPr>
          </w:p>
        </w:tc>
      </w:tr>
      <w:tr w:rsidR="007D45F1" w:rsidRPr="0098153F" w14:paraId="474B5959" w14:textId="77777777" w:rsidTr="00EE6CF1">
        <w:trPr>
          <w:trHeight w:val="409"/>
        </w:trPr>
        <w:tc>
          <w:tcPr>
            <w:tcW w:w="1152" w:type="dxa"/>
            <w:shd w:val="clear" w:color="auto" w:fill="auto"/>
            <w:noWrap/>
            <w:tcMar>
              <w:top w:w="0" w:type="dxa"/>
              <w:left w:w="70" w:type="dxa"/>
              <w:bottom w:w="0" w:type="dxa"/>
              <w:right w:w="70" w:type="dxa"/>
            </w:tcMar>
            <w:vAlign w:val="bottom"/>
            <w:hideMark/>
          </w:tcPr>
          <w:p w14:paraId="6DFA1E0C" w14:textId="77777777" w:rsidR="007D45F1" w:rsidRPr="0098153F" w:rsidRDefault="007D45F1" w:rsidP="000E03D4">
            <w:pPr>
              <w:rPr>
                <w:rFonts w:ascii="Arial" w:hAnsi="Arial" w:cs="Arial"/>
                <w:color w:val="000000"/>
                <w:sz w:val="20"/>
                <w:szCs w:val="20"/>
                <w:lang w:val="ca-ES-valencia" w:eastAsia="es-ES"/>
              </w:rPr>
            </w:pPr>
            <w:r w:rsidRPr="0098153F">
              <w:rPr>
                <w:rFonts w:ascii="Arial" w:hAnsi="Arial" w:cs="Arial"/>
                <w:color w:val="000000"/>
                <w:sz w:val="20"/>
                <w:szCs w:val="20"/>
                <w:lang w:val="ca-ES-valencia" w:eastAsia="es-ES"/>
              </w:rPr>
              <w:t>12400416</w:t>
            </w:r>
          </w:p>
        </w:tc>
        <w:tc>
          <w:tcPr>
            <w:tcW w:w="2072" w:type="dxa"/>
            <w:shd w:val="clear" w:color="auto" w:fill="auto"/>
            <w:noWrap/>
            <w:tcMar>
              <w:top w:w="0" w:type="dxa"/>
              <w:left w:w="70" w:type="dxa"/>
              <w:bottom w:w="0" w:type="dxa"/>
              <w:right w:w="70" w:type="dxa"/>
            </w:tcMar>
            <w:vAlign w:val="bottom"/>
            <w:hideMark/>
          </w:tcPr>
          <w:p w14:paraId="2F5FA36D" w14:textId="77777777" w:rsidR="007D45F1" w:rsidRPr="0098153F" w:rsidRDefault="007D45F1" w:rsidP="000E03D4">
            <w:pPr>
              <w:rPr>
                <w:rFonts w:ascii="Arial" w:hAnsi="Arial" w:cs="Arial"/>
                <w:color w:val="000000"/>
                <w:sz w:val="20"/>
                <w:szCs w:val="20"/>
                <w:lang w:val="ca-ES-valencia" w:eastAsia="es-ES"/>
              </w:rPr>
            </w:pPr>
            <w:r w:rsidRPr="0098153F">
              <w:rPr>
                <w:rFonts w:ascii="Arial" w:hAnsi="Arial" w:cs="Arial"/>
                <w:color w:val="000000"/>
                <w:sz w:val="20"/>
                <w:szCs w:val="20"/>
                <w:lang w:val="ca-ES-valencia" w:eastAsia="es-ES"/>
              </w:rPr>
              <w:t>UEO DE CASTELLÓ DE LA PLANA</w:t>
            </w:r>
          </w:p>
        </w:tc>
        <w:tc>
          <w:tcPr>
            <w:tcW w:w="3036" w:type="dxa"/>
            <w:shd w:val="clear" w:color="auto" w:fill="auto"/>
            <w:tcMar>
              <w:top w:w="0" w:type="dxa"/>
              <w:left w:w="70" w:type="dxa"/>
              <w:bottom w:w="0" w:type="dxa"/>
              <w:right w:w="70" w:type="dxa"/>
            </w:tcMar>
            <w:hideMark/>
          </w:tcPr>
          <w:p w14:paraId="030D6A30" w14:textId="149B5086" w:rsidR="007D45F1" w:rsidRPr="0098153F" w:rsidRDefault="009416BB" w:rsidP="000E03D4">
            <w:pPr>
              <w:rPr>
                <w:rFonts w:ascii="Arial" w:hAnsi="Arial" w:cs="Arial"/>
                <w:color w:val="000000"/>
                <w:sz w:val="20"/>
                <w:szCs w:val="20"/>
                <w:lang w:val="ca-ES-valencia" w:eastAsia="es-ES"/>
              </w:rPr>
            </w:pPr>
            <w:hyperlink r:id="rId12" w:history="1">
              <w:r w:rsidR="006D794B" w:rsidRPr="0098153F">
                <w:rPr>
                  <w:rStyle w:val="Hyperlink"/>
                  <w:rFonts w:ascii="Arial" w:hAnsi="Arial" w:cs="Arial"/>
                  <w:sz w:val="20"/>
                  <w:szCs w:val="20"/>
                  <w:lang w:val="ca-ES-valencia"/>
                </w:rPr>
                <w:t>12400416@edu.gva.es</w:t>
              </w:r>
            </w:hyperlink>
          </w:p>
        </w:tc>
        <w:tc>
          <w:tcPr>
            <w:tcW w:w="3086" w:type="dxa"/>
            <w:shd w:val="clear" w:color="auto" w:fill="auto"/>
            <w:hideMark/>
          </w:tcPr>
          <w:p w14:paraId="34AF61E5" w14:textId="19BF0873" w:rsidR="007D45F1" w:rsidRPr="0098153F" w:rsidRDefault="007D45F1" w:rsidP="005E56FC">
            <w:pPr>
              <w:rPr>
                <w:rFonts w:ascii="Arial" w:hAnsi="Arial" w:cs="Arial"/>
                <w:sz w:val="20"/>
                <w:szCs w:val="20"/>
                <w:lang w:val="ca-ES-valencia" w:eastAsia="en-US"/>
              </w:rPr>
            </w:pPr>
            <w:r w:rsidRPr="0098153F">
              <w:rPr>
                <w:rFonts w:ascii="Arial" w:hAnsi="Arial" w:cs="Arial"/>
                <w:sz w:val="20"/>
                <w:szCs w:val="20"/>
                <w:lang w:val="ca-ES-valencia"/>
              </w:rPr>
              <w:t>659840016 / 964443405.</w:t>
            </w:r>
          </w:p>
        </w:tc>
      </w:tr>
      <w:tr w:rsidR="007D45F1" w:rsidRPr="0098153F" w14:paraId="69A38EC5" w14:textId="77777777" w:rsidTr="00EE6CF1">
        <w:trPr>
          <w:trHeight w:val="343"/>
        </w:trPr>
        <w:tc>
          <w:tcPr>
            <w:tcW w:w="1152" w:type="dxa"/>
            <w:shd w:val="clear" w:color="auto" w:fill="auto"/>
            <w:noWrap/>
            <w:tcMar>
              <w:top w:w="0" w:type="dxa"/>
              <w:left w:w="70" w:type="dxa"/>
              <w:bottom w:w="0" w:type="dxa"/>
              <w:right w:w="70" w:type="dxa"/>
            </w:tcMar>
            <w:vAlign w:val="bottom"/>
            <w:hideMark/>
          </w:tcPr>
          <w:p w14:paraId="30AF7CEE" w14:textId="77777777" w:rsidR="007D45F1" w:rsidRPr="0098153F" w:rsidRDefault="007D45F1" w:rsidP="000E03D4">
            <w:pPr>
              <w:rPr>
                <w:rFonts w:ascii="Arial" w:hAnsi="Arial" w:cs="Arial"/>
                <w:color w:val="000000"/>
                <w:sz w:val="20"/>
                <w:szCs w:val="20"/>
                <w:lang w:val="ca-ES-valencia" w:eastAsia="es-ES"/>
              </w:rPr>
            </w:pPr>
            <w:r w:rsidRPr="0098153F">
              <w:rPr>
                <w:rFonts w:ascii="Arial" w:hAnsi="Arial" w:cs="Arial"/>
                <w:color w:val="000000"/>
                <w:sz w:val="20"/>
                <w:szCs w:val="20"/>
                <w:lang w:val="ca-ES-valencia" w:eastAsia="es-ES"/>
              </w:rPr>
              <w:t>46402655</w:t>
            </w:r>
          </w:p>
        </w:tc>
        <w:tc>
          <w:tcPr>
            <w:tcW w:w="2072" w:type="dxa"/>
            <w:shd w:val="clear" w:color="auto" w:fill="auto"/>
            <w:noWrap/>
            <w:tcMar>
              <w:top w:w="0" w:type="dxa"/>
              <w:left w:w="70" w:type="dxa"/>
              <w:bottom w:w="0" w:type="dxa"/>
              <w:right w:w="70" w:type="dxa"/>
            </w:tcMar>
            <w:vAlign w:val="bottom"/>
            <w:hideMark/>
          </w:tcPr>
          <w:p w14:paraId="575888E2" w14:textId="77777777" w:rsidR="007D45F1" w:rsidRPr="0098153F" w:rsidRDefault="007D45F1" w:rsidP="000E03D4">
            <w:pPr>
              <w:rPr>
                <w:rFonts w:ascii="Arial" w:hAnsi="Arial" w:cs="Arial"/>
                <w:color w:val="000000"/>
                <w:sz w:val="20"/>
                <w:szCs w:val="20"/>
                <w:lang w:val="ca-ES-valencia" w:eastAsia="es-ES"/>
              </w:rPr>
            </w:pPr>
            <w:r w:rsidRPr="0098153F">
              <w:rPr>
                <w:rFonts w:ascii="Arial" w:hAnsi="Arial" w:cs="Arial"/>
                <w:color w:val="000000"/>
                <w:sz w:val="20"/>
                <w:szCs w:val="20"/>
                <w:lang w:val="ca-ES-valencia" w:eastAsia="es-ES"/>
              </w:rPr>
              <w:t>UEO DE VALÈNCIA</w:t>
            </w:r>
          </w:p>
        </w:tc>
        <w:tc>
          <w:tcPr>
            <w:tcW w:w="3036" w:type="dxa"/>
            <w:shd w:val="clear" w:color="auto" w:fill="auto"/>
            <w:tcMar>
              <w:top w:w="0" w:type="dxa"/>
              <w:left w:w="70" w:type="dxa"/>
              <w:bottom w:w="0" w:type="dxa"/>
              <w:right w:w="70" w:type="dxa"/>
            </w:tcMar>
            <w:hideMark/>
          </w:tcPr>
          <w:p w14:paraId="7A881872" w14:textId="0FB623B7" w:rsidR="007D45F1" w:rsidRPr="0098153F" w:rsidRDefault="009416BB" w:rsidP="000E03D4">
            <w:pPr>
              <w:rPr>
                <w:rFonts w:ascii="Arial" w:hAnsi="Arial" w:cs="Arial"/>
                <w:color w:val="000000"/>
                <w:sz w:val="20"/>
                <w:szCs w:val="20"/>
                <w:lang w:val="ca-ES-valencia" w:eastAsia="es-ES"/>
              </w:rPr>
            </w:pPr>
            <w:hyperlink r:id="rId13" w:history="1">
              <w:r w:rsidR="006D794B" w:rsidRPr="0098153F">
                <w:rPr>
                  <w:rStyle w:val="Hyperlink"/>
                  <w:rFonts w:ascii="Arial" w:hAnsi="Arial" w:cs="Arial"/>
                  <w:sz w:val="20"/>
                  <w:szCs w:val="20"/>
                  <w:lang w:val="ca-ES-valencia"/>
                </w:rPr>
                <w:t>46402655@edu.gva.es</w:t>
              </w:r>
            </w:hyperlink>
          </w:p>
        </w:tc>
        <w:tc>
          <w:tcPr>
            <w:tcW w:w="3086" w:type="dxa"/>
            <w:shd w:val="clear" w:color="auto" w:fill="auto"/>
            <w:hideMark/>
          </w:tcPr>
          <w:p w14:paraId="521EBF28" w14:textId="77777777" w:rsidR="007D45F1" w:rsidRPr="0098153F" w:rsidRDefault="007D45F1" w:rsidP="005E56FC">
            <w:pPr>
              <w:rPr>
                <w:rFonts w:ascii="Arial" w:hAnsi="Arial" w:cs="Arial"/>
                <w:sz w:val="20"/>
                <w:szCs w:val="20"/>
                <w:lang w:val="ca-ES-valencia"/>
              </w:rPr>
            </w:pPr>
            <w:r w:rsidRPr="0098153F">
              <w:rPr>
                <w:rFonts w:ascii="Arial" w:hAnsi="Arial" w:cs="Arial"/>
                <w:sz w:val="20"/>
                <w:szCs w:val="20"/>
                <w:lang w:val="ca-ES-valencia"/>
              </w:rPr>
              <w:t>680692511 / 682787467/ 961271320</w:t>
            </w:r>
          </w:p>
          <w:p w14:paraId="0098312F" w14:textId="77777777" w:rsidR="007D45F1" w:rsidRPr="0098153F" w:rsidRDefault="007D45F1" w:rsidP="005E56FC">
            <w:pPr>
              <w:ind w:left="567"/>
              <w:rPr>
                <w:rFonts w:ascii="Arial" w:hAnsi="Arial" w:cs="Arial"/>
                <w:sz w:val="20"/>
                <w:szCs w:val="20"/>
                <w:lang w:val="ca-ES-valencia"/>
              </w:rPr>
            </w:pPr>
            <w:r w:rsidRPr="0098153F">
              <w:rPr>
                <w:rFonts w:ascii="Arial" w:hAnsi="Arial" w:cs="Arial"/>
                <w:sz w:val="20"/>
                <w:szCs w:val="20"/>
              </w:rPr>
              <w:br/>
            </w:r>
          </w:p>
        </w:tc>
      </w:tr>
    </w:tbl>
    <w:p w14:paraId="5C724925" w14:textId="1BAC04E5" w:rsidR="00B36B69" w:rsidRPr="0098153F" w:rsidRDefault="00B36B69" w:rsidP="00D2700E">
      <w:pPr>
        <w:suppressAutoHyphens w:val="0"/>
        <w:spacing w:before="120" w:line="276" w:lineRule="auto"/>
        <w:jc w:val="both"/>
        <w:rPr>
          <w:rFonts w:ascii="Arial" w:hAnsi="Arial" w:cs="Arial"/>
        </w:rPr>
      </w:pPr>
    </w:p>
    <w:p w14:paraId="085A680F" w14:textId="77777777" w:rsidR="007974AC" w:rsidRPr="0098153F" w:rsidRDefault="007974AC" w:rsidP="00837B5F">
      <w:pPr>
        <w:suppressAutoHyphens w:val="0"/>
        <w:spacing w:before="120" w:line="276" w:lineRule="auto"/>
        <w:ind w:left="567"/>
        <w:jc w:val="both"/>
        <w:rPr>
          <w:rFonts w:ascii="Arial" w:hAnsi="Arial" w:cs="Arial"/>
        </w:rPr>
      </w:pPr>
    </w:p>
    <w:p w14:paraId="3F949952" w14:textId="3BC9F1B7" w:rsidR="007D45F1" w:rsidRPr="0098153F" w:rsidRDefault="00F94B79" w:rsidP="007974AC">
      <w:pPr>
        <w:shd w:val="clear" w:color="auto" w:fill="DEEAF6" w:themeFill="accent5" w:themeFillTint="33"/>
        <w:suppressAutoHyphens w:val="0"/>
        <w:spacing w:line="276" w:lineRule="auto"/>
        <w:ind w:left="567"/>
        <w:jc w:val="both"/>
        <w:rPr>
          <w:rFonts w:ascii="Arial" w:hAnsi="Arial" w:cs="Arial"/>
          <w:b/>
          <w:bCs/>
        </w:rPr>
      </w:pPr>
      <w:r w:rsidRPr="0098153F">
        <w:rPr>
          <w:rFonts w:ascii="Arial" w:hAnsi="Arial" w:cs="Arial"/>
          <w:b/>
          <w:bCs/>
        </w:rPr>
        <w:t>2</w:t>
      </w:r>
      <w:r w:rsidR="007D45F1" w:rsidRPr="0098153F">
        <w:rPr>
          <w:rFonts w:ascii="Arial" w:hAnsi="Arial" w:cs="Arial"/>
          <w:b/>
          <w:bCs/>
        </w:rPr>
        <w:t>. Primeres actuacions</w:t>
      </w:r>
    </w:p>
    <w:p w14:paraId="5D0C371D" w14:textId="77777777" w:rsidR="007D45F1" w:rsidRPr="0098153F" w:rsidRDefault="366E33E8" w:rsidP="008C07EC">
      <w:pPr>
        <w:suppressAutoHyphens w:val="0"/>
        <w:spacing w:line="276" w:lineRule="auto"/>
        <w:ind w:left="567"/>
        <w:jc w:val="both"/>
        <w:rPr>
          <w:rStyle w:val="normaltextrun"/>
          <w:rFonts w:ascii="Arial" w:eastAsiaTheme="minorEastAsia" w:hAnsi="Arial" w:cs="Arial"/>
          <w:lang w:val="ca-ES-valencia" w:eastAsia="en-US"/>
        </w:rPr>
      </w:pPr>
      <w:r w:rsidRPr="0098153F">
        <w:rPr>
          <w:rStyle w:val="normaltextrun"/>
          <w:rFonts w:ascii="Arial" w:eastAsiaTheme="minorEastAsia" w:hAnsi="Arial" w:cs="Arial"/>
          <w:lang w:val="ca-ES-valencia" w:eastAsia="en-US"/>
        </w:rPr>
        <w:t>Aquestes actuacions es desenvoluparan de manera urgent i simultània:</w:t>
      </w:r>
    </w:p>
    <w:p w14:paraId="193F1A3C" w14:textId="2ABC061D" w:rsidR="008C07EC" w:rsidRPr="0098153F" w:rsidRDefault="752D5ED7" w:rsidP="00D67653">
      <w:pPr>
        <w:pStyle w:val="ListParagraph"/>
        <w:numPr>
          <w:ilvl w:val="1"/>
          <w:numId w:val="66"/>
        </w:numPr>
        <w:suppressAutoHyphens w:val="0"/>
        <w:spacing w:before="120" w:line="276" w:lineRule="auto"/>
        <w:ind w:left="567" w:firstLine="0"/>
        <w:jc w:val="both"/>
        <w:rPr>
          <w:rFonts w:ascii="Arial" w:hAnsi="Arial" w:cs="Arial"/>
        </w:rPr>
      </w:pPr>
      <w:r w:rsidRPr="0098153F">
        <w:rPr>
          <w:rFonts w:ascii="Arial" w:hAnsi="Arial" w:cs="Arial"/>
        </w:rPr>
        <w:t>La direcció del centre</w:t>
      </w:r>
      <w:r w:rsidR="76C346BD" w:rsidRPr="0098153F">
        <w:rPr>
          <w:rFonts w:ascii="Arial" w:hAnsi="Arial" w:cs="Arial"/>
        </w:rPr>
        <w:t>,</w:t>
      </w:r>
      <w:r w:rsidR="0D58A3DD" w:rsidRPr="0098153F">
        <w:rPr>
          <w:rFonts w:ascii="Arial" w:hAnsi="Arial" w:cs="Arial"/>
        </w:rPr>
        <w:t xml:space="preserve"> o persona de</w:t>
      </w:r>
      <w:r w:rsidR="55E9C4A8" w:rsidRPr="0098153F">
        <w:rPr>
          <w:rFonts w:ascii="Arial" w:hAnsi="Arial" w:cs="Arial"/>
        </w:rPr>
        <w:t xml:space="preserve"> l’equip directiu en qui delegue,</w:t>
      </w:r>
      <w:r w:rsidR="00026906">
        <w:rPr>
          <w:rFonts w:ascii="Arial" w:hAnsi="Arial" w:cs="Arial"/>
        </w:rPr>
        <w:t xml:space="preserve"> </w:t>
      </w:r>
      <w:r w:rsidR="76C346BD" w:rsidRPr="0098153F">
        <w:rPr>
          <w:rFonts w:ascii="Arial" w:hAnsi="Arial" w:cs="Arial"/>
        </w:rPr>
        <w:t>amb la informació rebuda, organitzarà la protecció de les persones, l’acompanyament de la víctima</w:t>
      </w:r>
      <w:r w:rsidR="5FAE206A" w:rsidRPr="0098153F">
        <w:rPr>
          <w:rFonts w:ascii="Arial" w:hAnsi="Arial" w:cs="Arial"/>
        </w:rPr>
        <w:t>,</w:t>
      </w:r>
      <w:r w:rsidR="6F257BDC" w:rsidRPr="0098153F">
        <w:rPr>
          <w:rFonts w:ascii="Arial" w:hAnsi="Arial" w:cs="Arial"/>
        </w:rPr>
        <w:t xml:space="preserve"> i</w:t>
      </w:r>
      <w:r w:rsidR="76C346BD" w:rsidRPr="0098153F">
        <w:rPr>
          <w:rFonts w:ascii="Arial" w:hAnsi="Arial" w:cs="Arial"/>
        </w:rPr>
        <w:t xml:space="preserve"> la supervisió i </w:t>
      </w:r>
      <w:r w:rsidR="6F257BDC" w:rsidRPr="0098153F">
        <w:rPr>
          <w:rFonts w:ascii="Arial" w:hAnsi="Arial" w:cs="Arial"/>
        </w:rPr>
        <w:t xml:space="preserve">la </w:t>
      </w:r>
      <w:r w:rsidR="76C346BD" w:rsidRPr="0098153F">
        <w:rPr>
          <w:rFonts w:ascii="Arial" w:hAnsi="Arial" w:cs="Arial"/>
        </w:rPr>
        <w:t>vigilància d’espais.</w:t>
      </w:r>
      <w:r w:rsidR="0BFB3A1D" w:rsidRPr="0098153F">
        <w:rPr>
          <w:rFonts w:ascii="Arial" w:hAnsi="Arial" w:cs="Arial"/>
        </w:rPr>
        <w:t xml:space="preserve"> </w:t>
      </w:r>
    </w:p>
    <w:p w14:paraId="16914246" w14:textId="043B0EE5" w:rsidR="008C07EC" w:rsidRPr="0098153F" w:rsidRDefault="6C7C5ADE" w:rsidP="00D67653">
      <w:pPr>
        <w:pStyle w:val="ListParagraph"/>
        <w:numPr>
          <w:ilvl w:val="1"/>
          <w:numId w:val="66"/>
        </w:numPr>
        <w:suppressAutoHyphens w:val="0"/>
        <w:spacing w:before="120" w:line="276" w:lineRule="auto"/>
        <w:ind w:left="567" w:firstLine="0"/>
        <w:jc w:val="both"/>
        <w:rPr>
          <w:rStyle w:val="normaltextrun"/>
          <w:rFonts w:ascii="Arial" w:hAnsi="Arial" w:cs="Arial"/>
        </w:rPr>
      </w:pPr>
      <w:r w:rsidRPr="0098153F">
        <w:rPr>
          <w:rStyle w:val="normaltextrun"/>
          <w:rFonts w:ascii="Arial" w:hAnsi="Arial" w:cs="Arial"/>
          <w:lang w:eastAsia="es-ES"/>
        </w:rPr>
        <w:t>La direcció del centre haurà de</w:t>
      </w:r>
      <w:r w:rsidR="47F8DF88" w:rsidRPr="0098153F">
        <w:rPr>
          <w:rStyle w:val="normaltextrun"/>
          <w:rFonts w:ascii="Arial" w:hAnsi="Arial" w:cs="Arial"/>
          <w:lang w:eastAsia="es-ES"/>
        </w:rPr>
        <w:t xml:space="preserve"> c</w:t>
      </w:r>
      <w:r w:rsidRPr="0098153F">
        <w:rPr>
          <w:rStyle w:val="normaltextrun"/>
          <w:rFonts w:ascii="Arial" w:hAnsi="Arial" w:cs="Arial"/>
          <w:lang w:eastAsia="es-ES"/>
        </w:rPr>
        <w:t>onstituir l'equip d'intervenció abans de transcorregudes 24 hores des de la comunicació de la situació.</w:t>
      </w:r>
      <w:r w:rsidR="2D6799C4" w:rsidRPr="0098153F">
        <w:rPr>
          <w:rStyle w:val="normaltextrun"/>
          <w:rFonts w:ascii="Arial" w:hAnsi="Arial" w:cs="Arial"/>
          <w:lang w:eastAsia="es-ES"/>
        </w:rPr>
        <w:t xml:space="preserve"> </w:t>
      </w:r>
      <w:r w:rsidRPr="0098153F">
        <w:rPr>
          <w:rStyle w:val="normaltextrun"/>
          <w:rFonts w:ascii="Arial" w:hAnsi="Arial" w:cs="Arial"/>
          <w:lang w:eastAsia="es-ES"/>
        </w:rPr>
        <w:t>L’equip d’intervenció estarà format per almenys una persona de l’equip directiu, el tutor o tutora de l’alumnat implicat</w:t>
      </w:r>
      <w:r w:rsidR="7228E302" w:rsidRPr="0098153F">
        <w:rPr>
          <w:rStyle w:val="normaltextrun"/>
          <w:rFonts w:ascii="Arial" w:hAnsi="Arial" w:cs="Arial"/>
          <w:lang w:eastAsia="es-ES"/>
        </w:rPr>
        <w:t xml:space="preserve"> </w:t>
      </w:r>
      <w:r w:rsidR="78598D7C" w:rsidRPr="0098153F">
        <w:rPr>
          <w:rStyle w:val="normaltextrun"/>
          <w:rFonts w:ascii="Arial" w:hAnsi="Arial" w:cs="Arial"/>
          <w:lang w:eastAsia="es-ES"/>
        </w:rPr>
        <w:t>i una</w:t>
      </w:r>
      <w:r w:rsidR="7228E302" w:rsidRPr="0098153F">
        <w:rPr>
          <w:rStyle w:val="normaltextrun"/>
          <w:rFonts w:ascii="Arial" w:hAnsi="Arial" w:cs="Arial"/>
          <w:lang w:eastAsia="es-ES"/>
        </w:rPr>
        <w:t xml:space="preserve"> persona de confiança</w:t>
      </w:r>
      <w:r w:rsidR="33B4B12B" w:rsidRPr="0098153F">
        <w:rPr>
          <w:rStyle w:val="normaltextrun"/>
          <w:rFonts w:ascii="Arial" w:hAnsi="Arial" w:cs="Arial"/>
          <w:lang w:eastAsia="es-ES"/>
        </w:rPr>
        <w:t xml:space="preserve"> de l’alumnat víctima</w:t>
      </w:r>
      <w:r w:rsidR="088146FC" w:rsidRPr="0098153F">
        <w:rPr>
          <w:rStyle w:val="normaltextrun"/>
          <w:rFonts w:ascii="Arial" w:hAnsi="Arial" w:cs="Arial"/>
          <w:lang w:eastAsia="es-ES"/>
        </w:rPr>
        <w:t>,</w:t>
      </w:r>
      <w:r w:rsidRPr="0098153F">
        <w:rPr>
          <w:rStyle w:val="normaltextrun"/>
          <w:rFonts w:ascii="Arial" w:hAnsi="Arial" w:cs="Arial"/>
          <w:lang w:eastAsia="es-ES"/>
        </w:rPr>
        <w:t xml:space="preserve">  </w:t>
      </w:r>
      <w:r w:rsidR="005D6230" w:rsidRPr="0098153F">
        <w:rPr>
          <w:rStyle w:val="normaltextrun"/>
          <w:rFonts w:ascii="Arial" w:hAnsi="Arial" w:cs="Arial"/>
          <w:lang w:eastAsia="es-ES"/>
        </w:rPr>
        <w:t xml:space="preserve">i </w:t>
      </w:r>
      <w:r w:rsidRPr="0098153F">
        <w:rPr>
          <w:rStyle w:val="normaltextrun"/>
          <w:rFonts w:ascii="Arial" w:hAnsi="Arial" w:cs="Arial"/>
          <w:lang w:eastAsia="es-ES"/>
        </w:rPr>
        <w:t>l’orientador o l’orientadora</w:t>
      </w:r>
      <w:r w:rsidR="02EC76FF" w:rsidRPr="0098153F">
        <w:rPr>
          <w:rStyle w:val="normaltextrun"/>
          <w:rFonts w:ascii="Arial" w:hAnsi="Arial" w:cs="Arial"/>
          <w:lang w:eastAsia="es-ES"/>
        </w:rPr>
        <w:t>. Si la direcció del centre</w:t>
      </w:r>
      <w:r w:rsidRPr="0098153F">
        <w:rPr>
          <w:rStyle w:val="normaltextrun"/>
          <w:rFonts w:ascii="Arial" w:hAnsi="Arial" w:cs="Arial"/>
          <w:lang w:eastAsia="es-ES"/>
        </w:rPr>
        <w:t xml:space="preserve"> </w:t>
      </w:r>
      <w:r w:rsidR="2F5D6766" w:rsidRPr="0098153F">
        <w:rPr>
          <w:rStyle w:val="normaltextrun"/>
          <w:rFonts w:ascii="Arial" w:hAnsi="Arial" w:cs="Arial"/>
          <w:lang w:eastAsia="es-ES"/>
        </w:rPr>
        <w:t xml:space="preserve">ho </w:t>
      </w:r>
      <w:r w:rsidRPr="0098153F">
        <w:rPr>
          <w:rStyle w:val="normaltextrun"/>
          <w:rFonts w:ascii="Arial" w:hAnsi="Arial" w:cs="Arial"/>
          <w:lang w:eastAsia="es-ES"/>
        </w:rPr>
        <w:t>estima oportú</w:t>
      </w:r>
      <w:r w:rsidR="005D6230" w:rsidRPr="0098153F">
        <w:rPr>
          <w:rStyle w:val="normaltextrun"/>
          <w:rFonts w:ascii="Arial" w:hAnsi="Arial" w:cs="Arial"/>
          <w:lang w:eastAsia="es-ES"/>
        </w:rPr>
        <w:t>,</w:t>
      </w:r>
      <w:r w:rsidR="2BE32C49" w:rsidRPr="0098153F">
        <w:rPr>
          <w:rStyle w:val="normaltextrun"/>
          <w:rFonts w:ascii="Arial" w:hAnsi="Arial" w:cs="Arial"/>
          <w:lang w:eastAsia="es-ES"/>
        </w:rPr>
        <w:t xml:space="preserve"> </w:t>
      </w:r>
      <w:r w:rsidR="14153C7D" w:rsidRPr="0098153F">
        <w:rPr>
          <w:rStyle w:val="normaltextrun"/>
          <w:rFonts w:ascii="Arial" w:hAnsi="Arial" w:cs="Arial"/>
          <w:lang w:eastAsia="es-ES"/>
        </w:rPr>
        <w:t>incorporarà</w:t>
      </w:r>
      <w:r w:rsidR="2BE32C49" w:rsidRPr="0098153F">
        <w:rPr>
          <w:rStyle w:val="normaltextrun"/>
          <w:rFonts w:ascii="Arial" w:hAnsi="Arial" w:cs="Arial"/>
          <w:lang w:eastAsia="es-ES"/>
        </w:rPr>
        <w:t xml:space="preserve"> a l’equip a la persona coordinadora d’igualtat i convivència o a qualsevol altra persona </w:t>
      </w:r>
      <w:r w:rsidR="49275CA5" w:rsidRPr="0098153F">
        <w:rPr>
          <w:rStyle w:val="normaltextrun"/>
          <w:rFonts w:ascii="Arial" w:hAnsi="Arial" w:cs="Arial"/>
          <w:lang w:eastAsia="es-ES"/>
        </w:rPr>
        <w:t>que puga facilitar la resolució de la situació.</w:t>
      </w:r>
      <w:r w:rsidR="3C960C4C" w:rsidRPr="0098153F">
        <w:rPr>
          <w:rStyle w:val="normaltextrun"/>
          <w:rFonts w:ascii="Arial" w:hAnsi="Arial" w:cs="Arial"/>
          <w:lang w:eastAsia="es-ES"/>
        </w:rPr>
        <w:t xml:space="preserve"> </w:t>
      </w:r>
    </w:p>
    <w:p w14:paraId="1104E4A5" w14:textId="1FDC0E3B" w:rsidR="000C07BA" w:rsidRPr="0098153F" w:rsidRDefault="073FC3F5" w:rsidP="00D67653">
      <w:pPr>
        <w:pStyle w:val="ListParagraph"/>
        <w:numPr>
          <w:ilvl w:val="1"/>
          <w:numId w:val="66"/>
        </w:numPr>
        <w:suppressAutoHyphens w:val="0"/>
        <w:spacing w:before="120" w:line="276" w:lineRule="auto"/>
        <w:ind w:left="567" w:firstLine="0"/>
        <w:jc w:val="both"/>
        <w:rPr>
          <w:rFonts w:ascii="Arial" w:hAnsi="Arial" w:cs="Arial"/>
        </w:rPr>
      </w:pPr>
      <w:r w:rsidRPr="0098153F">
        <w:rPr>
          <w:rFonts w:ascii="Arial" w:hAnsi="Arial" w:cs="Arial"/>
        </w:rPr>
        <w:t xml:space="preserve">La direcció del centre registrarà </w:t>
      </w:r>
      <w:r w:rsidR="00FA4D60" w:rsidRPr="0098153F">
        <w:rPr>
          <w:rFonts w:ascii="Arial" w:hAnsi="Arial" w:cs="Arial"/>
        </w:rPr>
        <w:t xml:space="preserve">el cas a PREVI-ITACA </w:t>
      </w:r>
      <w:r w:rsidR="00CC5295" w:rsidRPr="0098153F">
        <w:rPr>
          <w:rFonts w:ascii="Arial" w:hAnsi="Arial" w:cs="Arial"/>
        </w:rPr>
        <w:t>(estat previ a la notificació) mentre realitza l</w:t>
      </w:r>
      <w:r w:rsidR="00D22C8D" w:rsidRPr="0098153F">
        <w:rPr>
          <w:rFonts w:ascii="Arial" w:hAnsi="Arial" w:cs="Arial"/>
        </w:rPr>
        <w:t>es</w:t>
      </w:r>
      <w:r w:rsidR="00CC5295" w:rsidRPr="0098153F">
        <w:rPr>
          <w:rFonts w:ascii="Arial" w:hAnsi="Arial" w:cs="Arial"/>
        </w:rPr>
        <w:t xml:space="preserve"> investigaci</w:t>
      </w:r>
      <w:r w:rsidR="00D22C8D" w:rsidRPr="0098153F">
        <w:rPr>
          <w:rFonts w:ascii="Arial" w:hAnsi="Arial" w:cs="Arial"/>
        </w:rPr>
        <w:t>ons</w:t>
      </w:r>
      <w:r w:rsidR="00CC5295" w:rsidRPr="0098153F">
        <w:rPr>
          <w:rFonts w:ascii="Arial" w:hAnsi="Arial" w:cs="Arial"/>
        </w:rPr>
        <w:t xml:space="preserve"> oportun</w:t>
      </w:r>
      <w:r w:rsidR="00D22C8D" w:rsidRPr="0098153F">
        <w:rPr>
          <w:rFonts w:ascii="Arial" w:hAnsi="Arial" w:cs="Arial"/>
        </w:rPr>
        <w:t>es</w:t>
      </w:r>
      <w:r w:rsidR="0AC380BA" w:rsidRPr="0098153F">
        <w:rPr>
          <w:rFonts w:ascii="Arial" w:hAnsi="Arial" w:cs="Arial"/>
        </w:rPr>
        <w:t>.</w:t>
      </w:r>
    </w:p>
    <w:p w14:paraId="0CDEDE8B" w14:textId="77777777" w:rsidR="007D45F1" w:rsidRPr="0098153F" w:rsidRDefault="007D45F1" w:rsidP="00837B5F">
      <w:pPr>
        <w:suppressAutoHyphens w:val="0"/>
        <w:spacing w:before="120" w:line="276" w:lineRule="auto"/>
        <w:ind w:left="567"/>
        <w:jc w:val="both"/>
        <w:rPr>
          <w:rFonts w:ascii="Arial" w:hAnsi="Arial" w:cs="Arial"/>
        </w:rPr>
      </w:pPr>
    </w:p>
    <w:p w14:paraId="4DEDE233" w14:textId="34480EFE" w:rsidR="007D45F1" w:rsidRPr="0098153F" w:rsidRDefault="00AE712F" w:rsidP="007974AC">
      <w:pPr>
        <w:shd w:val="clear" w:color="auto" w:fill="DEEAF6" w:themeFill="accent5" w:themeFillTint="33"/>
        <w:suppressAutoHyphens w:val="0"/>
        <w:spacing w:line="276" w:lineRule="auto"/>
        <w:ind w:left="567"/>
        <w:jc w:val="both"/>
        <w:rPr>
          <w:rFonts w:ascii="Arial" w:hAnsi="Arial" w:cs="Arial"/>
          <w:lang w:val="ca-ES-valencia"/>
        </w:rPr>
      </w:pPr>
      <w:r w:rsidRPr="0098153F">
        <w:rPr>
          <w:rFonts w:ascii="Arial" w:hAnsi="Arial" w:cs="Arial"/>
          <w:b/>
          <w:bCs/>
        </w:rPr>
        <w:t>3</w:t>
      </w:r>
      <w:r w:rsidR="009608DD" w:rsidRPr="0098153F">
        <w:rPr>
          <w:rFonts w:ascii="Arial" w:hAnsi="Arial" w:cs="Arial"/>
          <w:b/>
          <w:bCs/>
        </w:rPr>
        <w:t xml:space="preserve">. </w:t>
      </w:r>
      <w:r w:rsidR="00E565AC" w:rsidRPr="0098153F">
        <w:rPr>
          <w:rFonts w:ascii="Arial" w:hAnsi="Arial" w:cs="Arial"/>
          <w:b/>
          <w:bCs/>
        </w:rPr>
        <w:t>Tasques</w:t>
      </w:r>
      <w:r w:rsidR="009F1FAD" w:rsidRPr="0098153F">
        <w:rPr>
          <w:rFonts w:ascii="Arial" w:hAnsi="Arial" w:cs="Arial"/>
          <w:b/>
          <w:bCs/>
        </w:rPr>
        <w:t xml:space="preserve"> </w:t>
      </w:r>
      <w:r w:rsidRPr="0098153F">
        <w:rPr>
          <w:rFonts w:ascii="Arial" w:hAnsi="Arial" w:cs="Arial"/>
          <w:b/>
          <w:bCs/>
        </w:rPr>
        <w:t xml:space="preserve">de </w:t>
      </w:r>
      <w:r w:rsidR="009608DD" w:rsidRPr="0098153F">
        <w:rPr>
          <w:rFonts w:ascii="Arial" w:hAnsi="Arial" w:cs="Arial"/>
          <w:b/>
          <w:bCs/>
        </w:rPr>
        <w:t>l’equip d’intervenció</w:t>
      </w:r>
    </w:p>
    <w:p w14:paraId="10BD7543" w14:textId="3600EDA1" w:rsidR="00FA4D60" w:rsidRPr="0098153F" w:rsidRDefault="00FA4D60" w:rsidP="000B033E">
      <w:pPr>
        <w:spacing w:before="120" w:line="276" w:lineRule="auto"/>
        <w:ind w:left="567"/>
        <w:jc w:val="both"/>
        <w:rPr>
          <w:rFonts w:ascii="Arial" w:hAnsi="Arial" w:cs="Arial"/>
        </w:rPr>
      </w:pPr>
      <w:r w:rsidRPr="0098153F">
        <w:rPr>
          <w:rStyle w:val="normaltextrun"/>
          <w:rFonts w:ascii="Arial" w:hAnsi="Arial" w:cs="Arial"/>
          <w:lang w:val="ca-ES-valencia" w:eastAsia="es-ES"/>
        </w:rPr>
        <w:t xml:space="preserve">3.1 </w:t>
      </w:r>
      <w:r w:rsidR="009608DD" w:rsidRPr="0098153F">
        <w:rPr>
          <w:rStyle w:val="normaltextrun"/>
          <w:rFonts w:ascii="Arial" w:hAnsi="Arial" w:cs="Arial"/>
          <w:lang w:eastAsia="es-ES"/>
        </w:rPr>
        <w:t>L’equip d’intervenció acordarà les següents actuacions</w:t>
      </w:r>
      <w:r w:rsidR="17341300" w:rsidRPr="0098153F">
        <w:rPr>
          <w:rStyle w:val="normaltextrun"/>
          <w:rFonts w:ascii="Arial" w:hAnsi="Arial" w:cs="Arial"/>
          <w:lang w:eastAsia="es-ES"/>
        </w:rPr>
        <w:t xml:space="preserve"> de recull i anàlisi de tota la informació sobre el cas. Totes</w:t>
      </w:r>
      <w:r w:rsidR="29E3A40A" w:rsidRPr="0098153F">
        <w:rPr>
          <w:rStyle w:val="normaltextrun"/>
          <w:rFonts w:ascii="Arial" w:hAnsi="Arial" w:cs="Arial"/>
          <w:lang w:eastAsia="es-ES"/>
        </w:rPr>
        <w:t xml:space="preserve"> les actuacions</w:t>
      </w:r>
      <w:r w:rsidR="009608DD" w:rsidRPr="0098153F">
        <w:rPr>
          <w:rStyle w:val="normaltextrun"/>
          <w:rFonts w:ascii="Arial" w:hAnsi="Arial" w:cs="Arial"/>
          <w:lang w:eastAsia="es-ES"/>
        </w:rPr>
        <w:t xml:space="preserve"> es desenvoluparan de forma simultània</w:t>
      </w:r>
      <w:r w:rsidR="7CED1BFC" w:rsidRPr="0098153F">
        <w:rPr>
          <w:rStyle w:val="normaltextrun"/>
          <w:rFonts w:ascii="Arial" w:hAnsi="Arial" w:cs="Arial"/>
          <w:lang w:eastAsia="es-ES"/>
        </w:rPr>
        <w:t>.</w:t>
      </w:r>
      <w:r w:rsidR="009608DD" w:rsidRPr="0098153F">
        <w:rPr>
          <w:rFonts w:ascii="Arial" w:hAnsi="Arial" w:cs="Arial"/>
        </w:rPr>
        <w:t xml:space="preserve"> </w:t>
      </w:r>
    </w:p>
    <w:p w14:paraId="4C2DCDEE" w14:textId="219464BD" w:rsidR="009608DD" w:rsidRPr="0098153F" w:rsidRDefault="009608DD" w:rsidP="00D67653">
      <w:pPr>
        <w:pStyle w:val="CommentText"/>
        <w:numPr>
          <w:ilvl w:val="1"/>
          <w:numId w:val="50"/>
        </w:numPr>
        <w:spacing w:line="276" w:lineRule="auto"/>
        <w:jc w:val="both"/>
        <w:rPr>
          <w:rFonts w:ascii="Arial" w:hAnsi="Arial" w:cs="Arial"/>
          <w:sz w:val="24"/>
          <w:szCs w:val="24"/>
        </w:rPr>
      </w:pPr>
      <w:r w:rsidRPr="0098153F">
        <w:rPr>
          <w:rFonts w:ascii="Arial" w:hAnsi="Arial" w:cs="Arial"/>
          <w:sz w:val="24"/>
          <w:szCs w:val="24"/>
        </w:rPr>
        <w:t>Entrevistes</w:t>
      </w:r>
      <w:r w:rsidR="2BEC75B6" w:rsidRPr="0098153F">
        <w:rPr>
          <w:rFonts w:ascii="Arial" w:hAnsi="Arial" w:cs="Arial"/>
          <w:sz w:val="24"/>
          <w:szCs w:val="24"/>
        </w:rPr>
        <w:t xml:space="preserve"> individualitzades</w:t>
      </w:r>
      <w:r w:rsidRPr="0098153F">
        <w:rPr>
          <w:rFonts w:ascii="Arial" w:hAnsi="Arial" w:cs="Arial"/>
          <w:sz w:val="24"/>
          <w:szCs w:val="24"/>
        </w:rPr>
        <w:t xml:space="preserve"> amb tot</w:t>
      </w:r>
      <w:r w:rsidR="1E7401D0" w:rsidRPr="0098153F">
        <w:rPr>
          <w:rFonts w:ascii="Arial" w:hAnsi="Arial" w:cs="Arial"/>
          <w:sz w:val="24"/>
          <w:szCs w:val="24"/>
        </w:rPr>
        <w:t xml:space="preserve"> l’alumnat implicat</w:t>
      </w:r>
      <w:r w:rsidR="1F2CD5DA" w:rsidRPr="0098153F">
        <w:rPr>
          <w:rFonts w:ascii="Arial" w:hAnsi="Arial" w:cs="Arial"/>
          <w:sz w:val="24"/>
          <w:szCs w:val="24"/>
        </w:rPr>
        <w:t>, incloent a les persones espectadores i sempre començant per la suposada víctima.</w:t>
      </w:r>
      <w:r w:rsidR="3C9FFB82" w:rsidRPr="0098153F">
        <w:rPr>
          <w:rFonts w:ascii="Arial" w:hAnsi="Arial" w:cs="Arial"/>
          <w:sz w:val="24"/>
          <w:szCs w:val="24"/>
        </w:rPr>
        <w:t xml:space="preserve"> S’evitarà que l’alumnat contacte entre si mentre</w:t>
      </w:r>
      <w:r w:rsidR="2259047F" w:rsidRPr="0098153F">
        <w:rPr>
          <w:rFonts w:ascii="Arial" w:hAnsi="Arial" w:cs="Arial"/>
          <w:sz w:val="24"/>
          <w:szCs w:val="24"/>
        </w:rPr>
        <w:t xml:space="preserve"> aquestes entrevistes</w:t>
      </w:r>
      <w:r w:rsidR="3C9FFB82" w:rsidRPr="0098153F">
        <w:rPr>
          <w:rFonts w:ascii="Arial" w:hAnsi="Arial" w:cs="Arial"/>
          <w:sz w:val="24"/>
          <w:szCs w:val="24"/>
        </w:rPr>
        <w:t xml:space="preserve"> es</w:t>
      </w:r>
      <w:r w:rsidR="12D5A21A" w:rsidRPr="0098153F">
        <w:rPr>
          <w:rFonts w:ascii="Arial" w:hAnsi="Arial" w:cs="Arial"/>
          <w:sz w:val="24"/>
          <w:szCs w:val="24"/>
        </w:rPr>
        <w:t xml:space="preserve"> porten</w:t>
      </w:r>
      <w:r w:rsidR="3C9FFB82" w:rsidRPr="0098153F">
        <w:rPr>
          <w:rFonts w:ascii="Arial" w:hAnsi="Arial" w:cs="Arial"/>
          <w:sz w:val="24"/>
          <w:szCs w:val="24"/>
        </w:rPr>
        <w:t xml:space="preserve"> a terme</w:t>
      </w:r>
      <w:r w:rsidR="5B294022" w:rsidRPr="0098153F">
        <w:rPr>
          <w:rFonts w:ascii="Arial" w:hAnsi="Arial" w:cs="Arial"/>
          <w:sz w:val="24"/>
          <w:szCs w:val="24"/>
        </w:rPr>
        <w:t>.</w:t>
      </w:r>
    </w:p>
    <w:p w14:paraId="10CA32C7" w14:textId="1158A063" w:rsidR="009608DD" w:rsidRPr="0098153F" w:rsidRDefault="30C9F6D8" w:rsidP="00D67653">
      <w:pPr>
        <w:pStyle w:val="CommentText"/>
        <w:numPr>
          <w:ilvl w:val="1"/>
          <w:numId w:val="50"/>
        </w:numPr>
        <w:spacing w:line="276" w:lineRule="auto"/>
        <w:jc w:val="both"/>
        <w:rPr>
          <w:rFonts w:ascii="Arial" w:hAnsi="Arial" w:cs="Arial"/>
          <w:sz w:val="24"/>
          <w:szCs w:val="24"/>
        </w:rPr>
      </w:pPr>
      <w:r w:rsidRPr="0098153F">
        <w:rPr>
          <w:rFonts w:ascii="Arial" w:hAnsi="Arial" w:cs="Arial"/>
          <w:sz w:val="24"/>
          <w:szCs w:val="24"/>
        </w:rPr>
        <w:t>Entrevistes</w:t>
      </w:r>
      <w:r w:rsidR="20CDE0C5" w:rsidRPr="0098153F">
        <w:rPr>
          <w:rFonts w:ascii="Arial" w:hAnsi="Arial" w:cs="Arial"/>
          <w:sz w:val="24"/>
          <w:szCs w:val="24"/>
        </w:rPr>
        <w:t xml:space="preserve"> individualitzad</w:t>
      </w:r>
      <w:r w:rsidR="00A537CA" w:rsidRPr="0098153F">
        <w:rPr>
          <w:rFonts w:ascii="Arial" w:hAnsi="Arial" w:cs="Arial"/>
          <w:sz w:val="24"/>
          <w:szCs w:val="24"/>
        </w:rPr>
        <w:t>es</w:t>
      </w:r>
      <w:r w:rsidRPr="0098153F">
        <w:rPr>
          <w:rFonts w:ascii="Arial" w:hAnsi="Arial" w:cs="Arial"/>
          <w:sz w:val="24"/>
          <w:szCs w:val="24"/>
        </w:rPr>
        <w:t xml:space="preserve"> amb</w:t>
      </w:r>
      <w:r w:rsidR="00E3076D" w:rsidRPr="0098153F">
        <w:rPr>
          <w:rFonts w:ascii="Arial" w:hAnsi="Arial" w:cs="Arial"/>
          <w:sz w:val="24"/>
          <w:szCs w:val="24"/>
        </w:rPr>
        <w:t xml:space="preserve"> les famílies</w:t>
      </w:r>
      <w:r w:rsidR="44F9D2DC" w:rsidRPr="0098153F">
        <w:rPr>
          <w:rFonts w:ascii="Arial" w:hAnsi="Arial" w:cs="Arial"/>
          <w:sz w:val="24"/>
          <w:szCs w:val="24"/>
        </w:rPr>
        <w:t xml:space="preserve"> de l’alumnat</w:t>
      </w:r>
      <w:r w:rsidR="0B681A1E" w:rsidRPr="0098153F">
        <w:rPr>
          <w:rFonts w:ascii="Arial" w:hAnsi="Arial" w:cs="Arial"/>
          <w:sz w:val="24"/>
          <w:szCs w:val="24"/>
        </w:rPr>
        <w:t xml:space="preserve">. Aquestes seran convocades </w:t>
      </w:r>
      <w:r w:rsidR="588F2DCE" w:rsidRPr="0098153F">
        <w:rPr>
          <w:rFonts w:ascii="Arial" w:hAnsi="Arial" w:cs="Arial"/>
          <w:sz w:val="24"/>
          <w:szCs w:val="24"/>
        </w:rPr>
        <w:t>immediatament</w:t>
      </w:r>
      <w:r w:rsidR="0B681A1E" w:rsidRPr="0098153F">
        <w:rPr>
          <w:rFonts w:ascii="Arial" w:hAnsi="Arial" w:cs="Arial"/>
          <w:sz w:val="24"/>
          <w:szCs w:val="24"/>
        </w:rPr>
        <w:t xml:space="preserve"> després</w:t>
      </w:r>
      <w:r w:rsidR="6ABA8CB6" w:rsidRPr="0098153F">
        <w:rPr>
          <w:rFonts w:ascii="Arial" w:hAnsi="Arial" w:cs="Arial"/>
          <w:sz w:val="24"/>
          <w:szCs w:val="24"/>
        </w:rPr>
        <w:t xml:space="preserve"> d’haver mant</w:t>
      </w:r>
      <w:r w:rsidR="10C7708E" w:rsidRPr="0098153F">
        <w:rPr>
          <w:rFonts w:ascii="Arial" w:hAnsi="Arial" w:cs="Arial"/>
          <w:sz w:val="24"/>
          <w:szCs w:val="24"/>
        </w:rPr>
        <w:t>ingut</w:t>
      </w:r>
      <w:r w:rsidR="6ABA8CB6" w:rsidRPr="0098153F">
        <w:rPr>
          <w:rFonts w:ascii="Arial" w:hAnsi="Arial" w:cs="Arial"/>
          <w:sz w:val="24"/>
          <w:szCs w:val="24"/>
        </w:rPr>
        <w:t xml:space="preserve"> les entrevistes amb l’alumnat.</w:t>
      </w:r>
      <w:r w:rsidR="0B681A1E" w:rsidRPr="0098153F">
        <w:rPr>
          <w:rFonts w:ascii="Arial" w:hAnsi="Arial" w:cs="Arial"/>
          <w:sz w:val="24"/>
          <w:szCs w:val="24"/>
        </w:rPr>
        <w:t xml:space="preserve"> </w:t>
      </w:r>
    </w:p>
    <w:p w14:paraId="19AB491C" w14:textId="77777777" w:rsidR="00AE4077" w:rsidRDefault="00AE4077" w:rsidP="0074570D">
      <w:pPr>
        <w:pStyle w:val="CommentText"/>
        <w:spacing w:line="276" w:lineRule="auto"/>
        <w:ind w:left="1440"/>
        <w:jc w:val="both"/>
        <w:rPr>
          <w:rFonts w:ascii="Arial" w:hAnsi="Arial" w:cs="Arial"/>
          <w:sz w:val="24"/>
          <w:szCs w:val="24"/>
        </w:rPr>
      </w:pPr>
    </w:p>
    <w:p w14:paraId="598B0445" w14:textId="77777777" w:rsidR="0074570D" w:rsidRPr="0098153F" w:rsidRDefault="0074570D" w:rsidP="0074570D">
      <w:pPr>
        <w:pStyle w:val="CommentText"/>
        <w:spacing w:line="276" w:lineRule="auto"/>
        <w:ind w:left="1440"/>
        <w:jc w:val="both"/>
        <w:rPr>
          <w:rFonts w:ascii="Arial" w:hAnsi="Arial" w:cs="Arial"/>
          <w:sz w:val="24"/>
          <w:szCs w:val="24"/>
        </w:rPr>
      </w:pPr>
    </w:p>
    <w:p w14:paraId="519B94CF" w14:textId="77777777" w:rsidR="00F35372" w:rsidRPr="0098153F" w:rsidRDefault="00F35372" w:rsidP="000B033E">
      <w:pPr>
        <w:pStyle w:val="CommentText"/>
        <w:spacing w:line="276" w:lineRule="auto"/>
        <w:ind w:firstLine="567"/>
        <w:jc w:val="both"/>
        <w:rPr>
          <w:rStyle w:val="normaltextrun"/>
          <w:rFonts w:ascii="Arial" w:hAnsi="Arial" w:cs="Arial"/>
          <w:b/>
          <w:bCs/>
          <w:color w:val="FF0000"/>
          <w:lang w:eastAsia="es-ES"/>
        </w:rPr>
      </w:pPr>
    </w:p>
    <w:p w14:paraId="7EEDD5E5" w14:textId="0A435F67" w:rsidR="00B92501" w:rsidRPr="0098153F" w:rsidRDefault="000B033E" w:rsidP="00244498">
      <w:pPr>
        <w:pStyle w:val="CommentText"/>
        <w:shd w:val="clear" w:color="auto" w:fill="FBE4D5" w:themeFill="accent2" w:themeFillTint="33"/>
        <w:spacing w:line="276" w:lineRule="auto"/>
        <w:ind w:left="567"/>
        <w:jc w:val="both"/>
        <w:rPr>
          <w:rFonts w:ascii="Arial" w:hAnsi="Arial" w:cs="Arial"/>
          <w:sz w:val="24"/>
          <w:szCs w:val="24"/>
        </w:rPr>
      </w:pPr>
      <w:r w:rsidRPr="0098153F">
        <w:rPr>
          <w:rStyle w:val="normaltextrun"/>
          <w:rFonts w:ascii="Arial" w:hAnsi="Arial" w:cs="Arial"/>
          <w:b/>
          <w:bCs/>
          <w:color w:val="FF0000"/>
          <w:sz w:val="24"/>
          <w:szCs w:val="24"/>
          <w:lang w:eastAsia="es-ES"/>
        </w:rPr>
        <w:t>ATENCIÓ</w:t>
      </w:r>
    </w:p>
    <w:p w14:paraId="7109C223" w14:textId="12EEB25F" w:rsidR="352B6ACA" w:rsidRPr="0098153F" w:rsidRDefault="352B6ACA" w:rsidP="00244498">
      <w:pPr>
        <w:pStyle w:val="CommentText"/>
        <w:shd w:val="clear" w:color="auto" w:fill="FBE4D5" w:themeFill="accent2" w:themeFillTint="33"/>
        <w:spacing w:line="276" w:lineRule="auto"/>
        <w:ind w:left="567"/>
        <w:jc w:val="both"/>
        <w:rPr>
          <w:rFonts w:ascii="Arial" w:hAnsi="Arial" w:cs="Arial"/>
          <w:sz w:val="24"/>
          <w:szCs w:val="24"/>
        </w:rPr>
      </w:pPr>
      <w:r w:rsidRPr="0098153F">
        <w:rPr>
          <w:rFonts w:ascii="Arial" w:hAnsi="Arial" w:cs="Arial"/>
          <w:b/>
          <w:bCs/>
          <w:sz w:val="24"/>
          <w:szCs w:val="24"/>
          <w:u w:val="single"/>
        </w:rPr>
        <w:t>En les situacions de ciberassetjament</w:t>
      </w:r>
      <w:r w:rsidRPr="0098153F">
        <w:rPr>
          <w:rFonts w:ascii="Arial" w:hAnsi="Arial" w:cs="Arial"/>
          <w:sz w:val="24"/>
          <w:szCs w:val="24"/>
        </w:rPr>
        <w:t xml:space="preserve"> cal</w:t>
      </w:r>
      <w:r w:rsidR="000B033E" w:rsidRPr="0098153F">
        <w:rPr>
          <w:rFonts w:ascii="Arial" w:hAnsi="Arial" w:cs="Arial"/>
          <w:sz w:val="24"/>
          <w:szCs w:val="24"/>
        </w:rPr>
        <w:t>drà</w:t>
      </w:r>
      <w:r w:rsidRPr="0098153F">
        <w:rPr>
          <w:rFonts w:ascii="Arial" w:hAnsi="Arial" w:cs="Arial"/>
          <w:sz w:val="24"/>
          <w:szCs w:val="24"/>
        </w:rPr>
        <w:t xml:space="preserve"> custodiar les evidències trobades i/o aportades i posar-ho immediatament en coneixement de les famílies implicades.</w:t>
      </w:r>
    </w:p>
    <w:p w14:paraId="5C79BB91" w14:textId="77777777" w:rsidR="0000663F" w:rsidRPr="0098153F" w:rsidRDefault="0000663F" w:rsidP="00244498">
      <w:pPr>
        <w:pStyle w:val="CommentText"/>
        <w:shd w:val="clear" w:color="auto" w:fill="FBE4D5" w:themeFill="accent2" w:themeFillTint="33"/>
        <w:spacing w:line="276" w:lineRule="auto"/>
        <w:ind w:left="567"/>
        <w:jc w:val="both"/>
        <w:rPr>
          <w:rFonts w:ascii="Arial" w:hAnsi="Arial" w:cs="Arial"/>
          <w:strike/>
          <w:sz w:val="24"/>
          <w:szCs w:val="24"/>
        </w:rPr>
      </w:pPr>
    </w:p>
    <w:p w14:paraId="043ED9F4" w14:textId="755ECA4F" w:rsidR="004D1EE2" w:rsidRPr="0098153F" w:rsidRDefault="00FA4D60" w:rsidP="00AE4077">
      <w:pPr>
        <w:pStyle w:val="CommentText"/>
        <w:spacing w:line="276" w:lineRule="auto"/>
        <w:ind w:left="567"/>
        <w:jc w:val="both"/>
        <w:rPr>
          <w:rFonts w:ascii="Arial" w:hAnsi="Arial" w:cs="Arial"/>
          <w:sz w:val="24"/>
          <w:szCs w:val="24"/>
        </w:rPr>
      </w:pPr>
      <w:r w:rsidRPr="0098153F">
        <w:rPr>
          <w:rFonts w:ascii="Arial" w:hAnsi="Arial" w:cs="Arial"/>
          <w:sz w:val="24"/>
          <w:szCs w:val="24"/>
        </w:rPr>
        <w:tab/>
      </w:r>
    </w:p>
    <w:p w14:paraId="4F85F6E4" w14:textId="27659C32" w:rsidR="0B3CFE3F" w:rsidRPr="0098153F" w:rsidRDefault="00BC0B93" w:rsidP="00D67653">
      <w:pPr>
        <w:pStyle w:val="CommentText"/>
        <w:numPr>
          <w:ilvl w:val="1"/>
          <w:numId w:val="67"/>
        </w:numPr>
        <w:spacing w:line="276" w:lineRule="auto"/>
        <w:ind w:left="567" w:firstLine="0"/>
        <w:jc w:val="both"/>
        <w:rPr>
          <w:rFonts w:ascii="Arial" w:hAnsi="Arial" w:cs="Arial"/>
          <w:sz w:val="24"/>
          <w:szCs w:val="24"/>
        </w:rPr>
      </w:pPr>
      <w:r w:rsidRPr="0098153F">
        <w:rPr>
          <w:rFonts w:ascii="Arial" w:hAnsi="Arial" w:cs="Arial"/>
          <w:sz w:val="24"/>
          <w:szCs w:val="24"/>
        </w:rPr>
        <w:t xml:space="preserve"> </w:t>
      </w:r>
      <w:r w:rsidR="0B3CFE3F" w:rsidRPr="0098153F">
        <w:rPr>
          <w:rFonts w:ascii="Arial" w:hAnsi="Arial" w:cs="Arial"/>
          <w:sz w:val="24"/>
          <w:szCs w:val="24"/>
        </w:rPr>
        <w:t>Valoració de la situació</w:t>
      </w:r>
    </w:p>
    <w:p w14:paraId="70D544B8" w14:textId="4F8FA9B8" w:rsidR="22F34574" w:rsidRPr="0098153F" w:rsidRDefault="00BC0B93" w:rsidP="00B92501">
      <w:pPr>
        <w:pStyle w:val="CommentText"/>
        <w:spacing w:line="276" w:lineRule="auto"/>
        <w:ind w:left="567"/>
        <w:jc w:val="both"/>
        <w:rPr>
          <w:rFonts w:ascii="Arial" w:hAnsi="Arial" w:cs="Arial"/>
          <w:sz w:val="24"/>
          <w:szCs w:val="24"/>
        </w:rPr>
      </w:pPr>
      <w:r w:rsidRPr="0098153F">
        <w:rPr>
          <w:rFonts w:ascii="Arial" w:hAnsi="Arial" w:cs="Arial"/>
          <w:sz w:val="24"/>
          <w:szCs w:val="24"/>
        </w:rPr>
        <w:t xml:space="preserve">a) </w:t>
      </w:r>
      <w:r w:rsidR="00F0347A" w:rsidRPr="0098153F">
        <w:rPr>
          <w:rFonts w:ascii="Arial" w:hAnsi="Arial" w:cs="Arial"/>
          <w:sz w:val="24"/>
          <w:szCs w:val="24"/>
        </w:rPr>
        <w:t>Si e</w:t>
      </w:r>
      <w:r w:rsidR="22F34574" w:rsidRPr="0098153F">
        <w:rPr>
          <w:rFonts w:ascii="Arial" w:hAnsi="Arial" w:cs="Arial"/>
          <w:sz w:val="24"/>
          <w:szCs w:val="24"/>
        </w:rPr>
        <w:t>xisteix una situació compatible amb les característiques definitòries de l'assetjament escolar i/o ciberassetjament</w:t>
      </w:r>
      <w:r w:rsidRPr="0098153F">
        <w:rPr>
          <w:rFonts w:ascii="Arial" w:hAnsi="Arial" w:cs="Arial"/>
          <w:sz w:val="24"/>
          <w:szCs w:val="24"/>
        </w:rPr>
        <w:t>:</w:t>
      </w:r>
    </w:p>
    <w:p w14:paraId="1C63866C" w14:textId="04EA098B" w:rsidR="71E760E6" w:rsidRPr="0098153F" w:rsidRDefault="00491FE8" w:rsidP="00B92501">
      <w:pPr>
        <w:pStyle w:val="CommentText"/>
        <w:spacing w:line="276" w:lineRule="auto"/>
        <w:ind w:left="567"/>
        <w:jc w:val="both"/>
      </w:pPr>
      <w:r w:rsidRPr="0098153F">
        <w:rPr>
          <w:rFonts w:ascii="Arial" w:hAnsi="Arial" w:cs="Arial"/>
          <w:sz w:val="24"/>
          <w:szCs w:val="24"/>
        </w:rPr>
        <w:t>- Es desenvoluparà e</w:t>
      </w:r>
      <w:r w:rsidR="71E760E6" w:rsidRPr="0098153F">
        <w:rPr>
          <w:rFonts w:ascii="Arial" w:hAnsi="Arial" w:cs="Arial"/>
          <w:sz w:val="24"/>
          <w:szCs w:val="24"/>
        </w:rPr>
        <w:t>l pla d’intervenció</w:t>
      </w:r>
      <w:r w:rsidR="004075DA" w:rsidRPr="0098153F">
        <w:rPr>
          <w:rFonts w:ascii="Arial" w:hAnsi="Arial" w:cs="Arial"/>
          <w:sz w:val="24"/>
          <w:szCs w:val="24"/>
        </w:rPr>
        <w:t xml:space="preserve"> i s’iniciarà l’emplenament de l’</w:t>
      </w:r>
      <w:r w:rsidR="450669F3" w:rsidRPr="0098153F">
        <w:rPr>
          <w:rFonts w:ascii="Arial" w:hAnsi="Arial" w:cs="Arial"/>
          <w:b/>
          <w:bCs/>
          <w:sz w:val="24"/>
          <w:szCs w:val="24"/>
        </w:rPr>
        <w:t>A</w:t>
      </w:r>
      <w:r w:rsidR="71E760E6" w:rsidRPr="0098153F">
        <w:rPr>
          <w:rFonts w:ascii="Arial" w:hAnsi="Arial" w:cs="Arial"/>
          <w:b/>
          <w:bCs/>
          <w:sz w:val="24"/>
          <w:szCs w:val="24"/>
        </w:rPr>
        <w:t xml:space="preserve">nnex </w:t>
      </w:r>
      <w:r w:rsidR="004075DA" w:rsidRPr="0098153F">
        <w:rPr>
          <w:rFonts w:ascii="Arial" w:hAnsi="Arial" w:cs="Arial"/>
          <w:b/>
          <w:bCs/>
          <w:sz w:val="24"/>
          <w:szCs w:val="24"/>
        </w:rPr>
        <w:t>I</w:t>
      </w:r>
      <w:r w:rsidR="004075DA" w:rsidRPr="0098153F">
        <w:rPr>
          <w:rFonts w:ascii="Arial" w:hAnsi="Arial" w:cs="Arial"/>
          <w:sz w:val="24"/>
          <w:szCs w:val="24"/>
        </w:rPr>
        <w:t>.</w:t>
      </w:r>
    </w:p>
    <w:p w14:paraId="6D48ADA0" w14:textId="1ADB8ECF" w:rsidR="71E760E6" w:rsidRPr="0098153F" w:rsidRDefault="00491FE8" w:rsidP="00B92501">
      <w:pPr>
        <w:pStyle w:val="CommentText"/>
        <w:spacing w:line="276" w:lineRule="auto"/>
        <w:ind w:left="567"/>
        <w:jc w:val="both"/>
        <w:rPr>
          <w:rFonts w:ascii="Arial" w:hAnsi="Arial" w:cs="Arial"/>
          <w:sz w:val="24"/>
          <w:szCs w:val="24"/>
        </w:rPr>
      </w:pPr>
      <w:r w:rsidRPr="0098153F">
        <w:rPr>
          <w:rFonts w:ascii="Arial" w:hAnsi="Arial" w:cs="Arial"/>
          <w:sz w:val="24"/>
          <w:szCs w:val="24"/>
        </w:rPr>
        <w:t xml:space="preserve">- Si s’ha </w:t>
      </w:r>
      <w:r w:rsidR="71E760E6" w:rsidRPr="0098153F">
        <w:rPr>
          <w:rFonts w:ascii="Arial" w:hAnsi="Arial" w:cs="Arial"/>
          <w:sz w:val="24"/>
          <w:szCs w:val="24"/>
        </w:rPr>
        <w:t>constatat qui són les persones autores de la situació d’assetjament i/o ciberassetjament</w:t>
      </w:r>
      <w:r w:rsidR="2AA9E1D6" w:rsidRPr="0098153F">
        <w:rPr>
          <w:rFonts w:ascii="Arial" w:hAnsi="Arial" w:cs="Arial"/>
          <w:sz w:val="24"/>
          <w:szCs w:val="24"/>
        </w:rPr>
        <w:t>, l</w:t>
      </w:r>
      <w:r w:rsidR="25B0AB6F" w:rsidRPr="0098153F">
        <w:rPr>
          <w:rFonts w:ascii="Arial" w:hAnsi="Arial" w:cs="Arial"/>
          <w:sz w:val="24"/>
          <w:szCs w:val="24"/>
        </w:rPr>
        <w:t>a direcció de centr</w:t>
      </w:r>
      <w:r w:rsidR="6168C89F" w:rsidRPr="0098153F">
        <w:rPr>
          <w:rFonts w:ascii="Arial" w:hAnsi="Arial" w:cs="Arial"/>
          <w:sz w:val="24"/>
          <w:szCs w:val="24"/>
        </w:rPr>
        <w:t xml:space="preserve">e obrirà el </w:t>
      </w:r>
      <w:r w:rsidR="6168C89F" w:rsidRPr="0098153F">
        <w:rPr>
          <w:rFonts w:ascii="Arial" w:hAnsi="Arial" w:cs="Arial"/>
          <w:b/>
          <w:bCs/>
          <w:sz w:val="24"/>
          <w:szCs w:val="24"/>
        </w:rPr>
        <w:t>procediment ordinari</w:t>
      </w:r>
      <w:r w:rsidR="7DEA0B5B" w:rsidRPr="0098153F">
        <w:rPr>
          <w:rFonts w:ascii="Arial" w:hAnsi="Arial" w:cs="Arial"/>
          <w:sz w:val="24"/>
          <w:szCs w:val="24"/>
        </w:rPr>
        <w:t xml:space="preserve"> descrit al Decret 195/2022</w:t>
      </w:r>
      <w:r w:rsidR="70E442F0" w:rsidRPr="0098153F">
        <w:rPr>
          <w:rFonts w:ascii="Arial" w:hAnsi="Arial" w:cs="Arial"/>
          <w:sz w:val="24"/>
          <w:szCs w:val="24"/>
        </w:rPr>
        <w:t>.</w:t>
      </w:r>
    </w:p>
    <w:p w14:paraId="1B32826A" w14:textId="2F769D44" w:rsidR="4B2E0EF9" w:rsidRPr="0098153F" w:rsidRDefault="00DC4DDA" w:rsidP="00B92501">
      <w:pPr>
        <w:pStyle w:val="CommentText"/>
        <w:spacing w:line="276" w:lineRule="auto"/>
        <w:ind w:left="567"/>
        <w:jc w:val="both"/>
        <w:rPr>
          <w:rFonts w:ascii="Arial" w:hAnsi="Arial" w:cs="Arial"/>
          <w:sz w:val="24"/>
          <w:szCs w:val="24"/>
        </w:rPr>
      </w:pPr>
      <w:r w:rsidRPr="0098153F">
        <w:rPr>
          <w:rFonts w:ascii="Arial" w:hAnsi="Arial" w:cs="Arial"/>
          <w:sz w:val="24"/>
          <w:szCs w:val="24"/>
        </w:rPr>
        <w:t xml:space="preserve">- </w:t>
      </w:r>
      <w:r w:rsidR="4B2E0EF9" w:rsidRPr="0098153F">
        <w:rPr>
          <w:rFonts w:ascii="Arial" w:hAnsi="Arial" w:cs="Arial"/>
          <w:sz w:val="24"/>
          <w:szCs w:val="24"/>
        </w:rPr>
        <w:t xml:space="preserve">Una vegada iniciat el procediment i nomenada la </w:t>
      </w:r>
      <w:r w:rsidR="4B2E0EF9" w:rsidRPr="0098153F">
        <w:rPr>
          <w:rFonts w:ascii="Arial" w:hAnsi="Arial" w:cs="Arial"/>
          <w:b/>
          <w:bCs/>
          <w:sz w:val="24"/>
          <w:szCs w:val="24"/>
        </w:rPr>
        <w:t>persona instructora</w:t>
      </w:r>
      <w:r w:rsidR="4B2E0EF9" w:rsidRPr="0098153F">
        <w:rPr>
          <w:rFonts w:ascii="Arial" w:hAnsi="Arial" w:cs="Arial"/>
          <w:sz w:val="24"/>
          <w:szCs w:val="24"/>
        </w:rPr>
        <w:t xml:space="preserve">, que en cap cas </w:t>
      </w:r>
      <w:r w:rsidR="59C5A6F0" w:rsidRPr="0098153F">
        <w:rPr>
          <w:rFonts w:ascii="Arial" w:hAnsi="Arial" w:cs="Arial"/>
          <w:sz w:val="24"/>
          <w:szCs w:val="24"/>
        </w:rPr>
        <w:t xml:space="preserve">formarà part de l’equip d’intervenció, la direcció del centre ordenarà el trasllat de tota la informació de què disposa </w:t>
      </w:r>
      <w:r w:rsidR="71566856" w:rsidRPr="0098153F">
        <w:rPr>
          <w:rFonts w:ascii="Arial" w:hAnsi="Arial" w:cs="Arial"/>
          <w:sz w:val="24"/>
          <w:szCs w:val="24"/>
        </w:rPr>
        <w:t xml:space="preserve">l’equip d’intervenció a la persona instructora. </w:t>
      </w:r>
    </w:p>
    <w:p w14:paraId="1340FECA" w14:textId="4739F271" w:rsidR="22F34574" w:rsidRPr="0098153F" w:rsidRDefault="004633B1" w:rsidP="00F329A6">
      <w:pPr>
        <w:pStyle w:val="CommentText"/>
        <w:spacing w:line="276" w:lineRule="auto"/>
        <w:ind w:left="567"/>
        <w:jc w:val="both"/>
        <w:rPr>
          <w:rFonts w:ascii="Arial" w:hAnsi="Arial" w:cs="Arial"/>
          <w:sz w:val="24"/>
          <w:szCs w:val="24"/>
        </w:rPr>
      </w:pPr>
      <w:r w:rsidRPr="0098153F">
        <w:rPr>
          <w:rFonts w:ascii="Arial" w:hAnsi="Arial" w:cs="Arial"/>
          <w:sz w:val="24"/>
          <w:szCs w:val="24"/>
        </w:rPr>
        <w:t xml:space="preserve">b) </w:t>
      </w:r>
      <w:r w:rsidR="00862536" w:rsidRPr="0098153F">
        <w:rPr>
          <w:rFonts w:ascii="Arial" w:hAnsi="Arial" w:cs="Arial"/>
          <w:sz w:val="24"/>
          <w:szCs w:val="24"/>
        </w:rPr>
        <w:t xml:space="preserve">Si no </w:t>
      </w:r>
      <w:r w:rsidR="22F34574" w:rsidRPr="0098153F">
        <w:rPr>
          <w:rFonts w:ascii="Arial" w:hAnsi="Arial" w:cs="Arial"/>
          <w:sz w:val="24"/>
          <w:szCs w:val="24"/>
        </w:rPr>
        <w:t xml:space="preserve">queda </w:t>
      </w:r>
      <w:r w:rsidR="00862536" w:rsidRPr="0098153F">
        <w:rPr>
          <w:rFonts w:ascii="Arial" w:hAnsi="Arial" w:cs="Arial"/>
          <w:sz w:val="24"/>
          <w:szCs w:val="24"/>
        </w:rPr>
        <w:t xml:space="preserve">suficientment </w:t>
      </w:r>
      <w:r w:rsidR="22F34574" w:rsidRPr="0098153F">
        <w:rPr>
          <w:rFonts w:ascii="Arial" w:hAnsi="Arial" w:cs="Arial"/>
          <w:sz w:val="24"/>
          <w:szCs w:val="24"/>
        </w:rPr>
        <w:t>acreditada l'existència d'assetjament escolar i/o ciberassetjament</w:t>
      </w:r>
      <w:r w:rsidR="00862536" w:rsidRPr="0098153F">
        <w:rPr>
          <w:rFonts w:ascii="Arial" w:hAnsi="Arial" w:cs="Arial"/>
          <w:sz w:val="24"/>
          <w:szCs w:val="24"/>
        </w:rPr>
        <w:t>, sinó d’altres</w:t>
      </w:r>
      <w:r w:rsidR="22F34574" w:rsidRPr="0098153F">
        <w:rPr>
          <w:rFonts w:ascii="Arial" w:hAnsi="Arial" w:cs="Arial"/>
          <w:sz w:val="24"/>
          <w:szCs w:val="24"/>
        </w:rPr>
        <w:t xml:space="preserve"> situacions que alteren la convivència del centre, </w:t>
      </w:r>
      <w:r w:rsidR="00862536" w:rsidRPr="0098153F">
        <w:rPr>
          <w:rFonts w:ascii="Arial" w:hAnsi="Arial" w:cs="Arial"/>
          <w:sz w:val="24"/>
          <w:szCs w:val="24"/>
        </w:rPr>
        <w:t xml:space="preserve">d’igual manera </w:t>
      </w:r>
      <w:r w:rsidR="00B92501" w:rsidRPr="0098153F">
        <w:rPr>
          <w:rFonts w:ascii="Arial" w:hAnsi="Arial" w:cs="Arial"/>
          <w:sz w:val="24"/>
          <w:szCs w:val="24"/>
        </w:rPr>
        <w:t>es dissenyarà un pla d’intervenció.</w:t>
      </w:r>
    </w:p>
    <w:p w14:paraId="5F9F836F" w14:textId="77777777" w:rsidR="009E1642" w:rsidRPr="0098153F" w:rsidRDefault="009E1642" w:rsidP="009E1642">
      <w:pPr>
        <w:pStyle w:val="CommentText"/>
        <w:spacing w:line="276" w:lineRule="auto"/>
        <w:ind w:left="567"/>
        <w:jc w:val="both"/>
        <w:rPr>
          <w:rFonts w:ascii="Arial" w:hAnsi="Arial" w:cs="Arial"/>
          <w:sz w:val="24"/>
          <w:szCs w:val="24"/>
        </w:rPr>
      </w:pPr>
    </w:p>
    <w:p w14:paraId="7303575A" w14:textId="4F82AE96" w:rsidR="009608DD" w:rsidRPr="0098153F" w:rsidRDefault="557723EC" w:rsidP="00B92501">
      <w:pPr>
        <w:spacing w:before="120" w:line="276" w:lineRule="auto"/>
        <w:ind w:left="567"/>
        <w:jc w:val="both"/>
        <w:rPr>
          <w:rStyle w:val="normaltextrun"/>
          <w:rFonts w:ascii="Arial" w:hAnsi="Arial" w:cs="Arial"/>
          <w:lang w:eastAsia="es-ES"/>
        </w:rPr>
      </w:pPr>
      <w:r w:rsidRPr="0098153F">
        <w:rPr>
          <w:rStyle w:val="normaltextrun"/>
          <w:rFonts w:ascii="Arial" w:hAnsi="Arial" w:cs="Arial"/>
          <w:lang w:eastAsia="es-ES"/>
        </w:rPr>
        <w:t>3.</w:t>
      </w:r>
      <w:r w:rsidR="004633B1" w:rsidRPr="0098153F">
        <w:rPr>
          <w:rStyle w:val="normaltextrun"/>
          <w:rFonts w:ascii="Arial" w:hAnsi="Arial" w:cs="Arial"/>
          <w:lang w:eastAsia="es-ES"/>
        </w:rPr>
        <w:t xml:space="preserve">3 </w:t>
      </w:r>
      <w:r w:rsidR="3C08ACB9" w:rsidRPr="0098153F">
        <w:rPr>
          <w:rStyle w:val="normaltextrun"/>
          <w:rFonts w:ascii="Arial" w:hAnsi="Arial" w:cs="Arial"/>
          <w:lang w:eastAsia="es-ES"/>
        </w:rPr>
        <w:t>Comunicació a les famílies</w:t>
      </w:r>
      <w:r w:rsidR="5A000483" w:rsidRPr="0098153F">
        <w:rPr>
          <w:rStyle w:val="normaltextrun"/>
          <w:rFonts w:ascii="Arial" w:hAnsi="Arial" w:cs="Arial"/>
          <w:lang w:eastAsia="es-ES"/>
        </w:rPr>
        <w:t xml:space="preserve"> i/o representants legals</w:t>
      </w:r>
    </w:p>
    <w:p w14:paraId="67440EBE" w14:textId="773FB33E" w:rsidR="009608DD" w:rsidRPr="0098153F" w:rsidRDefault="00A537CA" w:rsidP="00B92501">
      <w:pPr>
        <w:spacing w:before="120" w:line="276" w:lineRule="auto"/>
        <w:ind w:left="567"/>
        <w:jc w:val="both"/>
        <w:rPr>
          <w:rStyle w:val="normaltextrun"/>
          <w:lang w:eastAsia="es-ES"/>
        </w:rPr>
      </w:pPr>
      <w:r w:rsidRPr="0098153F">
        <w:rPr>
          <w:rStyle w:val="normaltextrun"/>
          <w:rFonts w:ascii="Arial" w:hAnsi="Arial" w:cs="Arial"/>
          <w:lang w:eastAsia="es-ES"/>
        </w:rPr>
        <w:t>a)</w:t>
      </w:r>
      <w:r w:rsidR="004633B1" w:rsidRPr="0098153F">
        <w:rPr>
          <w:rStyle w:val="normaltextrun"/>
          <w:rFonts w:ascii="Arial" w:hAnsi="Arial" w:cs="Arial"/>
          <w:lang w:eastAsia="es-ES"/>
        </w:rPr>
        <w:t xml:space="preserve"> </w:t>
      </w:r>
      <w:r w:rsidR="009608DD" w:rsidRPr="0098153F">
        <w:rPr>
          <w:rStyle w:val="normaltextrun"/>
          <w:rFonts w:ascii="Arial" w:hAnsi="Arial" w:cs="Arial"/>
          <w:lang w:eastAsia="es-ES"/>
        </w:rPr>
        <w:t xml:space="preserve">L’equip d’intervenció </w:t>
      </w:r>
      <w:r w:rsidR="004241B9" w:rsidRPr="0098153F">
        <w:rPr>
          <w:rStyle w:val="normaltextrun"/>
          <w:rFonts w:ascii="Arial" w:hAnsi="Arial" w:cs="Arial"/>
          <w:lang w:eastAsia="es-ES"/>
        </w:rPr>
        <w:t xml:space="preserve">comunicarà </w:t>
      </w:r>
      <w:r w:rsidR="009608DD" w:rsidRPr="0098153F">
        <w:rPr>
          <w:rStyle w:val="normaltextrun"/>
          <w:rFonts w:ascii="Arial" w:hAnsi="Arial" w:cs="Arial"/>
          <w:lang w:eastAsia="es-ES"/>
        </w:rPr>
        <w:t xml:space="preserve">el resultat de la valoració a les famílies de l’alumnat implicat, </w:t>
      </w:r>
      <w:r w:rsidR="004241B9" w:rsidRPr="0098153F">
        <w:rPr>
          <w:rStyle w:val="normaltextrun"/>
          <w:rFonts w:ascii="Arial" w:hAnsi="Arial" w:cs="Arial"/>
          <w:lang w:eastAsia="es-ES"/>
        </w:rPr>
        <w:t>explicarà</w:t>
      </w:r>
      <w:r w:rsidR="009608DD" w:rsidRPr="0098153F">
        <w:rPr>
          <w:rStyle w:val="normaltextrun"/>
          <w:rFonts w:ascii="Arial" w:hAnsi="Arial" w:cs="Arial"/>
          <w:lang w:eastAsia="es-ES"/>
        </w:rPr>
        <w:t xml:space="preserve"> les actuacions realitzades fins al moment i el pla d’intervenció dissenyat</w:t>
      </w:r>
      <w:r w:rsidR="78CB19DD" w:rsidRPr="0098153F">
        <w:rPr>
          <w:rStyle w:val="normaltextrun"/>
          <w:rFonts w:ascii="Arial" w:hAnsi="Arial" w:cs="Arial"/>
          <w:lang w:eastAsia="es-ES"/>
        </w:rPr>
        <w:t>.</w:t>
      </w:r>
    </w:p>
    <w:p w14:paraId="02C657B9" w14:textId="23137EB9" w:rsidR="0B7AAAE8" w:rsidRPr="0098153F" w:rsidRDefault="00A537CA" w:rsidP="00B92501">
      <w:pPr>
        <w:spacing w:before="120" w:line="276" w:lineRule="auto"/>
        <w:ind w:left="567"/>
        <w:jc w:val="both"/>
        <w:rPr>
          <w:rStyle w:val="normaltextrun"/>
          <w:rFonts w:ascii="Arial" w:hAnsi="Arial" w:cs="Arial"/>
          <w:lang w:eastAsia="es-ES"/>
        </w:rPr>
      </w:pPr>
      <w:r w:rsidRPr="0098153F">
        <w:rPr>
          <w:rStyle w:val="normaltextrun"/>
          <w:rFonts w:ascii="Arial" w:hAnsi="Arial" w:cs="Arial"/>
          <w:lang w:eastAsia="es-ES"/>
        </w:rPr>
        <w:t>b)</w:t>
      </w:r>
      <w:r w:rsidR="004633B1" w:rsidRPr="0098153F">
        <w:rPr>
          <w:rStyle w:val="normaltextrun"/>
          <w:rFonts w:ascii="Arial" w:hAnsi="Arial" w:cs="Arial"/>
          <w:lang w:eastAsia="es-ES"/>
        </w:rPr>
        <w:t xml:space="preserve"> </w:t>
      </w:r>
      <w:r w:rsidR="0B7AAAE8" w:rsidRPr="0098153F">
        <w:rPr>
          <w:rStyle w:val="normaltextrun"/>
          <w:rFonts w:ascii="Arial" w:hAnsi="Arial" w:cs="Arial"/>
          <w:lang w:eastAsia="es-ES"/>
        </w:rPr>
        <w:t>Verificada la situació d’assetjament i identificades les persones responsables, es comunicarà a les famílies l’inici del procediment</w:t>
      </w:r>
      <w:r w:rsidR="16C271A8" w:rsidRPr="0098153F">
        <w:rPr>
          <w:rStyle w:val="normaltextrun"/>
          <w:rFonts w:ascii="Arial" w:hAnsi="Arial" w:cs="Arial"/>
          <w:lang w:eastAsia="es-ES"/>
        </w:rPr>
        <w:t xml:space="preserve"> ordinari.</w:t>
      </w:r>
      <w:r w:rsidR="78CB19DD" w:rsidRPr="0098153F">
        <w:rPr>
          <w:rStyle w:val="normaltextrun"/>
          <w:rFonts w:ascii="Arial" w:hAnsi="Arial" w:cs="Arial"/>
          <w:lang w:eastAsia="es-ES"/>
        </w:rPr>
        <w:t xml:space="preserve"> </w:t>
      </w:r>
    </w:p>
    <w:p w14:paraId="4E28CDAA" w14:textId="77777777" w:rsidR="00B92501" w:rsidRPr="0098153F" w:rsidRDefault="00B92501" w:rsidP="00B92501">
      <w:pPr>
        <w:pStyle w:val="CommentText"/>
        <w:spacing w:line="276" w:lineRule="auto"/>
        <w:jc w:val="both"/>
        <w:rPr>
          <w:rFonts w:ascii="Arial" w:hAnsi="Arial" w:cs="Arial"/>
          <w:sz w:val="24"/>
          <w:szCs w:val="24"/>
        </w:rPr>
      </w:pPr>
    </w:p>
    <w:p w14:paraId="0E66D837" w14:textId="55AFB63A" w:rsidR="00B92501" w:rsidRPr="0098153F" w:rsidRDefault="00B92501" w:rsidP="00B92501">
      <w:pPr>
        <w:shd w:val="clear" w:color="auto" w:fill="FBE4D5" w:themeFill="accent2" w:themeFillTint="33"/>
        <w:spacing w:before="120" w:line="276" w:lineRule="auto"/>
        <w:ind w:left="567"/>
        <w:jc w:val="both"/>
        <w:rPr>
          <w:rStyle w:val="normaltextrun"/>
          <w:rFonts w:ascii="Arial" w:hAnsi="Arial" w:cs="Arial"/>
          <w:b/>
          <w:bCs/>
          <w:color w:val="FF0000"/>
          <w:lang w:eastAsia="es-ES"/>
        </w:rPr>
      </w:pPr>
      <w:r w:rsidRPr="0098153F">
        <w:rPr>
          <w:rStyle w:val="normaltextrun"/>
          <w:rFonts w:ascii="Arial" w:hAnsi="Arial" w:cs="Arial"/>
          <w:b/>
          <w:bCs/>
          <w:color w:val="FF0000"/>
          <w:lang w:eastAsia="es-ES"/>
        </w:rPr>
        <w:t>ATENCIÓ</w:t>
      </w:r>
    </w:p>
    <w:p w14:paraId="1A816736" w14:textId="77777777" w:rsidR="00B92501" w:rsidRPr="0098153F" w:rsidRDefault="00B92501" w:rsidP="00B92501">
      <w:pPr>
        <w:shd w:val="clear" w:color="auto" w:fill="FBE4D5" w:themeFill="accent2" w:themeFillTint="33"/>
        <w:spacing w:line="276" w:lineRule="auto"/>
        <w:ind w:left="567"/>
        <w:jc w:val="both"/>
        <w:rPr>
          <w:rFonts w:ascii="Arial" w:hAnsi="Arial" w:cs="Arial"/>
        </w:rPr>
      </w:pPr>
      <w:r w:rsidRPr="0098153F">
        <w:rPr>
          <w:rStyle w:val="normaltextrun"/>
          <w:rFonts w:ascii="Arial" w:hAnsi="Arial" w:cs="Arial"/>
          <w:lang w:eastAsia="es-ES"/>
        </w:rPr>
        <w:t xml:space="preserve">Davant indicis d’estar davant d’una </w:t>
      </w:r>
      <w:r w:rsidRPr="0098153F">
        <w:rPr>
          <w:rStyle w:val="normaltextrun"/>
          <w:rFonts w:ascii="Arial" w:hAnsi="Arial" w:cs="Arial"/>
          <w:b/>
          <w:bCs/>
          <w:color w:val="4472C4" w:themeColor="accent1"/>
          <w:u w:val="single"/>
          <w:lang w:eastAsia="es-ES"/>
        </w:rPr>
        <w:t>situació d’assetjament per LGTBIfòbia,</w:t>
      </w:r>
      <w:r w:rsidRPr="0098153F">
        <w:rPr>
          <w:rStyle w:val="normaltextrun"/>
          <w:rFonts w:ascii="Arial" w:hAnsi="Arial" w:cs="Arial"/>
          <w:color w:val="4472C4" w:themeColor="accent1"/>
          <w:lang w:eastAsia="es-ES"/>
        </w:rPr>
        <w:t xml:space="preserve"> </w:t>
      </w:r>
      <w:r w:rsidRPr="0098153F">
        <w:rPr>
          <w:rStyle w:val="normaltextrun"/>
          <w:rFonts w:ascii="Arial" w:hAnsi="Arial" w:cs="Arial"/>
          <w:lang w:eastAsia="es-ES"/>
        </w:rPr>
        <w:t>caldrà indagar el context familiar a fi de valorar una possible reacció de rebuig davant aquesta realitat. El protocol sempre ha de ser una eina per a millorar la situació de la víctima. La gestió d'una informació errònia o inadequada relacionada amb una qüestió tan sensible com l'orientació sexual, l’expressió de gènere, la identitat de gènere o la intersexualitat pot multiplicar el patiment en comptes d'alleujar-lo. Davant risc de rebuig o falta de suport familiar, cal prioritzar el benestar de la víctima a la informació a la família.</w:t>
      </w:r>
    </w:p>
    <w:p w14:paraId="7161430E" w14:textId="77777777" w:rsidR="00B92501" w:rsidRPr="0098153F" w:rsidRDefault="00B92501" w:rsidP="00B92501">
      <w:pPr>
        <w:pStyle w:val="CommentText"/>
        <w:shd w:val="clear" w:color="auto" w:fill="FBE4D5" w:themeFill="accent2" w:themeFillTint="33"/>
        <w:spacing w:line="276" w:lineRule="auto"/>
        <w:ind w:left="567"/>
        <w:jc w:val="both"/>
        <w:rPr>
          <w:rFonts w:ascii="Arial" w:hAnsi="Arial" w:cs="Arial"/>
          <w:sz w:val="24"/>
          <w:szCs w:val="24"/>
        </w:rPr>
      </w:pPr>
      <w:r w:rsidRPr="0098153F">
        <w:rPr>
          <w:rFonts w:ascii="Arial" w:hAnsi="Arial" w:cs="Arial"/>
          <w:sz w:val="24"/>
          <w:szCs w:val="24"/>
        </w:rPr>
        <w:t xml:space="preserve">Si l’alumnat implicat presenta </w:t>
      </w:r>
      <w:r w:rsidRPr="0098153F">
        <w:rPr>
          <w:rFonts w:ascii="Arial" w:hAnsi="Arial" w:cs="Arial"/>
          <w:b/>
          <w:bCs/>
          <w:color w:val="4472C4" w:themeColor="accent1"/>
          <w:sz w:val="24"/>
          <w:szCs w:val="24"/>
          <w:u w:val="single"/>
        </w:rPr>
        <w:t>discapacitat o diversitat funcional</w:t>
      </w:r>
      <w:r w:rsidRPr="0098153F">
        <w:rPr>
          <w:rFonts w:ascii="Arial" w:hAnsi="Arial" w:cs="Arial"/>
          <w:color w:val="4472C4" w:themeColor="accent1"/>
          <w:sz w:val="24"/>
          <w:szCs w:val="24"/>
        </w:rPr>
        <w:t xml:space="preserve"> </w:t>
      </w:r>
      <w:r w:rsidRPr="0098153F">
        <w:rPr>
          <w:rFonts w:ascii="Arial" w:hAnsi="Arial" w:cs="Arial"/>
          <w:sz w:val="24"/>
          <w:szCs w:val="24"/>
        </w:rPr>
        <w:t>es posarà molta cura en el recull de la informació, amb garanties de comprensió de l’alumnat i de les seues famílies.</w:t>
      </w:r>
    </w:p>
    <w:p w14:paraId="08AB31D6" w14:textId="25E20793" w:rsidR="009608DD" w:rsidRPr="0098153F" w:rsidRDefault="00AE712F" w:rsidP="00761D70">
      <w:pPr>
        <w:shd w:val="clear" w:color="auto" w:fill="DEEAF6" w:themeFill="accent5" w:themeFillTint="33"/>
        <w:spacing w:line="276" w:lineRule="auto"/>
        <w:ind w:left="567"/>
        <w:jc w:val="both"/>
        <w:rPr>
          <w:rFonts w:ascii="Arial" w:hAnsi="Arial" w:cs="Arial"/>
          <w:b/>
          <w:bCs/>
        </w:rPr>
      </w:pPr>
      <w:r w:rsidRPr="0098153F">
        <w:rPr>
          <w:rFonts w:ascii="Arial" w:hAnsi="Arial" w:cs="Arial"/>
          <w:b/>
          <w:bCs/>
          <w:shd w:val="clear" w:color="auto" w:fill="DEEAF6" w:themeFill="accent5" w:themeFillTint="33"/>
        </w:rPr>
        <w:t>4</w:t>
      </w:r>
      <w:r w:rsidR="009608DD" w:rsidRPr="0098153F">
        <w:rPr>
          <w:b/>
          <w:bCs/>
          <w:shd w:val="clear" w:color="auto" w:fill="DEEAF6" w:themeFill="accent5" w:themeFillTint="33"/>
        </w:rPr>
        <w:t xml:space="preserve">. </w:t>
      </w:r>
      <w:r w:rsidR="009608DD" w:rsidRPr="0098153F">
        <w:rPr>
          <w:rFonts w:ascii="Arial" w:hAnsi="Arial" w:cs="Arial"/>
          <w:b/>
          <w:bCs/>
          <w:shd w:val="clear" w:color="auto" w:fill="DEEAF6" w:themeFill="accent5" w:themeFillTint="33"/>
        </w:rPr>
        <w:t>Notificaci</w:t>
      </w:r>
      <w:r w:rsidR="00020E6E" w:rsidRPr="0098153F">
        <w:rPr>
          <w:rFonts w:ascii="Arial" w:hAnsi="Arial" w:cs="Arial"/>
          <w:b/>
          <w:bCs/>
          <w:shd w:val="clear" w:color="auto" w:fill="DEEAF6" w:themeFill="accent5" w:themeFillTint="33"/>
        </w:rPr>
        <w:t>ons</w:t>
      </w:r>
    </w:p>
    <w:p w14:paraId="66D494A2" w14:textId="3F9F72B7" w:rsidR="002F6187" w:rsidRPr="0098153F" w:rsidRDefault="002F6187" w:rsidP="00D67653">
      <w:pPr>
        <w:pStyle w:val="ListParagraph"/>
        <w:numPr>
          <w:ilvl w:val="1"/>
          <w:numId w:val="68"/>
        </w:numPr>
        <w:suppressAutoHyphens w:val="0"/>
        <w:spacing w:before="120" w:line="276" w:lineRule="auto"/>
        <w:jc w:val="both"/>
        <w:rPr>
          <w:rStyle w:val="normaltextrun"/>
          <w:rFonts w:ascii="Arial" w:hAnsi="Arial" w:cs="Arial"/>
          <w:lang w:eastAsia="es-ES"/>
        </w:rPr>
      </w:pPr>
      <w:r w:rsidRPr="0098153F">
        <w:rPr>
          <w:rFonts w:ascii="Arial" w:hAnsi="Arial" w:cs="Arial"/>
        </w:rPr>
        <w:t>La direcció del centre notificarà el cas a</w:t>
      </w:r>
      <w:r w:rsidR="18A4E9B5" w:rsidRPr="0098153F">
        <w:rPr>
          <w:rFonts w:ascii="Arial" w:hAnsi="Arial" w:cs="Arial"/>
        </w:rPr>
        <w:t xml:space="preserve"> </w:t>
      </w:r>
      <w:r w:rsidRPr="0098153F">
        <w:rPr>
          <w:rFonts w:ascii="Arial" w:hAnsi="Arial" w:cs="Arial"/>
        </w:rPr>
        <w:t>PREVI-ITACA.</w:t>
      </w:r>
    </w:p>
    <w:p w14:paraId="59EAC583" w14:textId="119385AE" w:rsidR="009608DD" w:rsidRPr="0098153F" w:rsidRDefault="009608DD" w:rsidP="00D67653">
      <w:pPr>
        <w:pStyle w:val="ListParagraph"/>
        <w:numPr>
          <w:ilvl w:val="1"/>
          <w:numId w:val="68"/>
        </w:numPr>
        <w:spacing w:line="276" w:lineRule="auto"/>
        <w:jc w:val="both"/>
        <w:rPr>
          <w:rStyle w:val="normaltextrun"/>
          <w:rFonts w:ascii="Arial" w:hAnsi="Arial" w:cs="Arial"/>
        </w:rPr>
      </w:pPr>
      <w:r w:rsidRPr="0098153F">
        <w:rPr>
          <w:rStyle w:val="normaltextrun"/>
          <w:rFonts w:ascii="Arial" w:hAnsi="Arial" w:cs="Arial"/>
        </w:rPr>
        <w:t xml:space="preserve">La direcció del centre informarà de la situació a la comissió d’igualtat i convivència, guardant la confidencialitat de les persones menors en tot moment. </w:t>
      </w:r>
      <w:r w:rsidR="6A56D77F" w:rsidRPr="0098153F">
        <w:rPr>
          <w:rStyle w:val="normaltextrun"/>
          <w:rFonts w:ascii="Arial" w:hAnsi="Arial" w:cs="Arial"/>
        </w:rPr>
        <w:t>  </w:t>
      </w:r>
      <w:r w:rsidRPr="0098153F">
        <w:rPr>
          <w:rStyle w:val="normaltextrun"/>
          <w:rFonts w:ascii="Arial" w:hAnsi="Arial" w:cs="Arial"/>
        </w:rPr>
        <w:t> </w:t>
      </w:r>
    </w:p>
    <w:p w14:paraId="3258E4F6" w14:textId="6DE59D0B" w:rsidR="009608DD" w:rsidRPr="0098153F" w:rsidRDefault="009608DD" w:rsidP="00D67653">
      <w:pPr>
        <w:pStyle w:val="ListParagraph"/>
        <w:numPr>
          <w:ilvl w:val="1"/>
          <w:numId w:val="68"/>
        </w:numPr>
        <w:suppressAutoHyphens w:val="0"/>
        <w:spacing w:before="120" w:line="276" w:lineRule="auto"/>
        <w:jc w:val="both"/>
        <w:rPr>
          <w:rStyle w:val="normaltextrun"/>
          <w:rFonts w:ascii="Arial" w:hAnsi="Arial" w:cs="Arial"/>
          <w:lang w:val="ca-ES-valencia"/>
        </w:rPr>
      </w:pPr>
      <w:r w:rsidRPr="0098153F">
        <w:rPr>
          <w:rStyle w:val="normaltextrun"/>
          <w:rFonts w:ascii="Arial" w:hAnsi="Arial" w:cs="Arial"/>
        </w:rPr>
        <w:t xml:space="preserve">Si la situació s’agreuja o sobrepassa la capacitat d’actuació del centre, se n’ha d’informar la Inspecció </w:t>
      </w:r>
      <w:r w:rsidR="00F109EF" w:rsidRPr="0098153F">
        <w:rPr>
          <w:rStyle w:val="normaltextrun"/>
          <w:rFonts w:ascii="Arial" w:hAnsi="Arial" w:cs="Arial"/>
        </w:rPr>
        <w:t>d’Educació perquè</w:t>
      </w:r>
      <w:r w:rsidR="00826843" w:rsidRPr="0098153F">
        <w:rPr>
          <w:rStyle w:val="normaltextrun"/>
          <w:rFonts w:ascii="Arial" w:hAnsi="Arial" w:cs="Arial"/>
        </w:rPr>
        <w:t>,</w:t>
      </w:r>
      <w:r w:rsidRPr="0098153F">
        <w:rPr>
          <w:rStyle w:val="normaltextrun"/>
          <w:rFonts w:ascii="Arial" w:hAnsi="Arial" w:cs="Arial"/>
        </w:rPr>
        <w:t xml:space="preserve"> valorada la situació, </w:t>
      </w:r>
      <w:r w:rsidR="00F8564C" w:rsidRPr="0098153F">
        <w:rPr>
          <w:rStyle w:val="normaltextrun"/>
          <w:rFonts w:ascii="Arial" w:hAnsi="Arial" w:cs="Arial"/>
        </w:rPr>
        <w:t>puga</w:t>
      </w:r>
      <w:r w:rsidR="00826843" w:rsidRPr="0098153F">
        <w:rPr>
          <w:rStyle w:val="normaltextrun"/>
          <w:rFonts w:ascii="Arial" w:hAnsi="Arial" w:cs="Arial"/>
        </w:rPr>
        <w:t xml:space="preserve"> activar</w:t>
      </w:r>
      <w:r w:rsidRPr="0098153F">
        <w:rPr>
          <w:rStyle w:val="normaltextrun"/>
          <w:rFonts w:ascii="Arial" w:hAnsi="Arial" w:cs="Arial"/>
        </w:rPr>
        <w:t xml:space="preserve"> la intervenció de la Unitat Especialitzada d'Orientació.</w:t>
      </w:r>
    </w:p>
    <w:p w14:paraId="2B6280EB" w14:textId="19BDEF8E" w:rsidR="00B149BA" w:rsidRPr="0098153F" w:rsidRDefault="009608DD" w:rsidP="00D67653">
      <w:pPr>
        <w:pStyle w:val="ListParagraph"/>
        <w:numPr>
          <w:ilvl w:val="1"/>
          <w:numId w:val="68"/>
        </w:numPr>
        <w:spacing w:before="120" w:line="276" w:lineRule="auto"/>
        <w:jc w:val="both"/>
        <w:rPr>
          <w:rFonts w:ascii="Arial" w:hAnsi="Arial" w:cs="Arial"/>
          <w:lang w:val="ca-ES-valencia"/>
        </w:rPr>
      </w:pPr>
      <w:r w:rsidRPr="0098153F">
        <w:rPr>
          <w:rFonts w:ascii="Arial" w:hAnsi="Arial" w:cs="Arial"/>
          <w:lang w:val="ca-ES-valencia"/>
        </w:rPr>
        <w:t xml:space="preserve">En el cas que la incidència puga ser constitutiva de delicte o de falta penal, la direcció del centre ho comunicarà per </w:t>
      </w:r>
      <w:r w:rsidR="009B79E2" w:rsidRPr="0098153F">
        <w:rPr>
          <w:rFonts w:ascii="Arial" w:hAnsi="Arial" w:cs="Arial"/>
          <w:lang w:val="ca-ES-valencia"/>
        </w:rPr>
        <w:t xml:space="preserve">burofax </w:t>
      </w:r>
      <w:r w:rsidRPr="0098153F">
        <w:rPr>
          <w:rFonts w:ascii="Arial" w:hAnsi="Arial" w:cs="Arial"/>
          <w:lang w:val="ca-ES-valencia"/>
        </w:rPr>
        <w:t>al Ministeri fiscal utilitzant l’</w:t>
      </w:r>
      <w:r w:rsidR="00A537CA" w:rsidRPr="0098153F">
        <w:rPr>
          <w:rFonts w:ascii="Arial" w:hAnsi="Arial" w:cs="Arial"/>
          <w:lang w:val="ca-ES-valencia"/>
        </w:rPr>
        <w:t>A</w:t>
      </w:r>
      <w:r w:rsidRPr="0098153F">
        <w:rPr>
          <w:rFonts w:ascii="Arial" w:hAnsi="Arial" w:cs="Arial"/>
          <w:lang w:val="ca-ES-valencia"/>
        </w:rPr>
        <w:t>nnex X de l’ordre</w:t>
      </w:r>
      <w:r w:rsidR="00A537CA" w:rsidRPr="0098153F">
        <w:rPr>
          <w:rFonts w:ascii="Arial" w:hAnsi="Arial" w:cs="Arial"/>
          <w:lang w:val="ca-ES-valencia"/>
        </w:rPr>
        <w:t xml:space="preserve"> d’igualtat i convivència</w:t>
      </w:r>
      <w:r w:rsidRPr="0098153F">
        <w:rPr>
          <w:rFonts w:ascii="Arial" w:hAnsi="Arial" w:cs="Arial"/>
          <w:lang w:val="ca-ES-valencia"/>
        </w:rPr>
        <w:t>.</w:t>
      </w:r>
    </w:p>
    <w:p w14:paraId="61183286" w14:textId="31DA5848" w:rsidR="007D45F1" w:rsidRPr="0098153F" w:rsidRDefault="00AE712F" w:rsidP="007516A3">
      <w:pPr>
        <w:shd w:val="clear" w:color="auto" w:fill="DEEAF6" w:themeFill="accent5" w:themeFillTint="33"/>
        <w:suppressAutoHyphens w:val="0"/>
        <w:spacing w:before="120" w:line="276" w:lineRule="auto"/>
        <w:ind w:left="567"/>
        <w:jc w:val="both"/>
        <w:rPr>
          <w:rFonts w:ascii="Arial" w:hAnsi="Arial" w:cs="Arial"/>
          <w:b/>
          <w:bCs/>
        </w:rPr>
      </w:pPr>
      <w:r w:rsidRPr="0098153F">
        <w:rPr>
          <w:rFonts w:ascii="Arial" w:hAnsi="Arial" w:cs="Arial"/>
          <w:b/>
          <w:bCs/>
        </w:rPr>
        <w:t>5</w:t>
      </w:r>
      <w:r w:rsidR="009608DD" w:rsidRPr="0098153F">
        <w:rPr>
          <w:rFonts w:ascii="Arial" w:hAnsi="Arial" w:cs="Arial"/>
          <w:b/>
          <w:bCs/>
        </w:rPr>
        <w:t>. Pla d’intervenció</w:t>
      </w:r>
      <w:r w:rsidR="00362A88" w:rsidRPr="0098153F">
        <w:rPr>
          <w:rFonts w:ascii="Arial" w:hAnsi="Arial" w:cs="Arial"/>
          <w:b/>
          <w:bCs/>
        </w:rPr>
        <w:t xml:space="preserve"> </w:t>
      </w:r>
    </w:p>
    <w:p w14:paraId="3CC02072" w14:textId="413A6E49" w:rsidR="007974AC" w:rsidRPr="0098153F" w:rsidRDefault="009608DD" w:rsidP="386BB33F">
      <w:pPr>
        <w:pStyle w:val="ListParagraph"/>
        <w:spacing w:before="120" w:line="276" w:lineRule="auto"/>
        <w:ind w:left="567"/>
        <w:jc w:val="both"/>
        <w:rPr>
          <w:rStyle w:val="normaltextrun"/>
          <w:rFonts w:ascii="Arial" w:hAnsi="Arial" w:cs="Arial"/>
        </w:rPr>
      </w:pPr>
      <w:r w:rsidRPr="0098153F">
        <w:rPr>
          <w:rFonts w:ascii="Arial" w:eastAsia="Arial" w:hAnsi="Arial" w:cs="Arial"/>
          <w:lang w:val="ca-ES-valencia"/>
        </w:rPr>
        <w:t xml:space="preserve">El pla d’intervenció s’elaborarà seguint les pautes </w:t>
      </w:r>
      <w:r w:rsidR="00571472" w:rsidRPr="0098153F">
        <w:rPr>
          <w:rFonts w:ascii="Arial" w:eastAsia="Arial" w:hAnsi="Arial" w:cs="Arial"/>
          <w:lang w:val="ca-ES-valencia"/>
        </w:rPr>
        <w:t>de l’</w:t>
      </w:r>
      <w:r w:rsidR="00571472" w:rsidRPr="0098153F">
        <w:rPr>
          <w:rFonts w:ascii="Arial" w:eastAsia="Arial" w:hAnsi="Arial" w:cs="Arial"/>
          <w:b/>
          <w:bCs/>
          <w:lang w:val="ca-ES-valencia"/>
        </w:rPr>
        <w:t>Annex I</w:t>
      </w:r>
      <w:r w:rsidR="65184A0E" w:rsidRPr="0098153F">
        <w:rPr>
          <w:rFonts w:ascii="Arial" w:eastAsia="Arial" w:hAnsi="Arial" w:cs="Arial"/>
          <w:lang w:val="ca-ES-valencia"/>
        </w:rPr>
        <w:t xml:space="preserve"> </w:t>
      </w:r>
      <w:r w:rsidR="1AD6ED30" w:rsidRPr="0098153F">
        <w:rPr>
          <w:rStyle w:val="normaltextrun"/>
          <w:rFonts w:ascii="Arial" w:hAnsi="Arial" w:cs="Arial"/>
          <w:lang w:eastAsia="es-ES"/>
        </w:rPr>
        <w:t xml:space="preserve">que anirà actualitzant-se durant el procés </w:t>
      </w:r>
      <w:r w:rsidR="00920182" w:rsidRPr="0098153F">
        <w:rPr>
          <w:rStyle w:val="normaltextrun"/>
          <w:rFonts w:ascii="Arial" w:hAnsi="Arial" w:cs="Arial"/>
          <w:lang w:eastAsia="es-ES"/>
        </w:rPr>
        <w:t>d</w:t>
      </w:r>
      <w:r w:rsidR="1AD6ED30" w:rsidRPr="0098153F">
        <w:rPr>
          <w:rStyle w:val="normaltextrun"/>
          <w:rFonts w:ascii="Arial" w:hAnsi="Arial" w:cs="Arial"/>
          <w:lang w:eastAsia="es-ES"/>
        </w:rPr>
        <w:t xml:space="preserve">’aplicació del protocol. El document  estarà a disposició de la direcció del centre i de la Inspecció d’Educació en qualsevol moment. </w:t>
      </w:r>
    </w:p>
    <w:p w14:paraId="6139D10E" w14:textId="2EF5E0C7" w:rsidR="005310D1" w:rsidRPr="0098153F" w:rsidRDefault="005310D1" w:rsidP="386BB33F">
      <w:pPr>
        <w:pStyle w:val="ListParagraph"/>
        <w:suppressAutoHyphens w:val="0"/>
        <w:spacing w:before="120" w:line="276" w:lineRule="auto"/>
        <w:ind w:left="567"/>
        <w:rPr>
          <w:rFonts w:ascii="Arial" w:hAnsi="Arial" w:cs="Arial"/>
        </w:rPr>
      </w:pPr>
    </w:p>
    <w:p w14:paraId="5D5BC56C" w14:textId="2451BBF3" w:rsidR="009608DD" w:rsidRPr="0098153F" w:rsidRDefault="00AE712F" w:rsidP="007516A3">
      <w:pPr>
        <w:shd w:val="clear" w:color="auto" w:fill="DEEAF6" w:themeFill="accent5" w:themeFillTint="33"/>
        <w:suppressAutoHyphens w:val="0"/>
        <w:spacing w:before="120" w:line="276" w:lineRule="auto"/>
        <w:ind w:left="567"/>
        <w:jc w:val="both"/>
        <w:rPr>
          <w:rFonts w:ascii="Arial" w:hAnsi="Arial" w:cs="Arial"/>
          <w:b/>
          <w:bCs/>
        </w:rPr>
      </w:pPr>
      <w:r w:rsidRPr="0098153F">
        <w:rPr>
          <w:rFonts w:ascii="Arial" w:hAnsi="Arial" w:cs="Arial"/>
          <w:b/>
          <w:bCs/>
        </w:rPr>
        <w:t>6</w:t>
      </w:r>
      <w:r w:rsidR="00837B5F" w:rsidRPr="0098153F">
        <w:rPr>
          <w:b/>
          <w:bCs/>
        </w:rPr>
        <w:t xml:space="preserve">. </w:t>
      </w:r>
      <w:r w:rsidR="00837B5F" w:rsidRPr="0098153F">
        <w:rPr>
          <w:rFonts w:ascii="Arial" w:hAnsi="Arial" w:cs="Arial"/>
          <w:b/>
          <w:bCs/>
        </w:rPr>
        <w:t xml:space="preserve">Seguiment </w:t>
      </w:r>
    </w:p>
    <w:p w14:paraId="3E191BA1" w14:textId="717703FD" w:rsidR="00837B5F" w:rsidRPr="0098153F" w:rsidRDefault="00837B5F" w:rsidP="00D67653">
      <w:pPr>
        <w:pStyle w:val="paragraph"/>
        <w:numPr>
          <w:ilvl w:val="1"/>
          <w:numId w:val="69"/>
        </w:numPr>
        <w:spacing w:before="0" w:beforeAutospacing="0" w:after="0" w:afterAutospacing="0" w:line="276" w:lineRule="auto"/>
        <w:jc w:val="both"/>
        <w:rPr>
          <w:rStyle w:val="normaltextrun"/>
          <w:rFonts w:ascii="Arial" w:eastAsiaTheme="minorEastAsia" w:hAnsi="Arial" w:cs="Arial"/>
          <w:strike/>
          <w:lang w:val="ca-ES-valencia" w:eastAsia="en-US"/>
        </w:rPr>
      </w:pPr>
      <w:r w:rsidRPr="0098153F">
        <w:rPr>
          <w:rStyle w:val="normaltextrun"/>
          <w:rFonts w:ascii="Arial" w:eastAsiaTheme="minorEastAsia" w:hAnsi="Arial" w:cs="Arial"/>
          <w:lang w:val="ca-ES-valencia" w:eastAsia="en-US"/>
        </w:rPr>
        <w:t xml:space="preserve">Es duran a terme les actuacions acordades </w:t>
      </w:r>
      <w:r w:rsidR="00594407" w:rsidRPr="0098153F">
        <w:rPr>
          <w:rStyle w:val="normaltextrun"/>
          <w:rFonts w:ascii="Arial" w:eastAsiaTheme="minorEastAsia" w:hAnsi="Arial" w:cs="Arial"/>
          <w:lang w:val="ca-ES-valencia" w:eastAsia="en-US"/>
        </w:rPr>
        <w:t>de forma setmanal</w:t>
      </w:r>
      <w:r w:rsidRPr="0098153F">
        <w:rPr>
          <w:rStyle w:val="normaltextrun"/>
          <w:rFonts w:ascii="Arial" w:eastAsiaTheme="minorEastAsia" w:hAnsi="Arial" w:cs="Arial"/>
          <w:lang w:val="ca-ES-valencia" w:eastAsia="en-US"/>
        </w:rPr>
        <w:t xml:space="preserve"> durant el primer mes</w:t>
      </w:r>
      <w:r w:rsidR="0080689E" w:rsidRPr="0098153F">
        <w:rPr>
          <w:rStyle w:val="normaltextrun"/>
          <w:rFonts w:ascii="Arial" w:eastAsiaTheme="minorEastAsia" w:hAnsi="Arial" w:cs="Arial"/>
          <w:lang w:val="ca-ES-valencia" w:eastAsia="en-US"/>
        </w:rPr>
        <w:t>,</w:t>
      </w:r>
      <w:r w:rsidRPr="0098153F">
        <w:rPr>
          <w:rStyle w:val="normaltextrun"/>
          <w:rFonts w:ascii="Arial" w:eastAsiaTheme="minorEastAsia" w:hAnsi="Arial" w:cs="Arial"/>
          <w:lang w:val="ca-ES-valencia" w:eastAsia="en-US"/>
        </w:rPr>
        <w:t xml:space="preserve"> i de forma quinzenal o mensual a partir del segon mes</w:t>
      </w:r>
      <w:r w:rsidR="0080689E" w:rsidRPr="0098153F">
        <w:rPr>
          <w:rStyle w:val="normaltextrun"/>
          <w:rFonts w:ascii="Arial" w:eastAsiaTheme="minorEastAsia" w:hAnsi="Arial" w:cs="Arial"/>
          <w:lang w:val="ca-ES-valencia" w:eastAsia="en-US"/>
        </w:rPr>
        <w:t>,</w:t>
      </w:r>
      <w:r w:rsidRPr="0098153F">
        <w:rPr>
          <w:rStyle w:val="normaltextrun"/>
          <w:rFonts w:ascii="Arial" w:eastAsiaTheme="minorEastAsia" w:hAnsi="Arial" w:cs="Arial"/>
          <w:lang w:val="ca-ES-valencia" w:eastAsia="en-US"/>
        </w:rPr>
        <w:t xml:space="preserve"> fins al tancament de la incidència.</w:t>
      </w:r>
    </w:p>
    <w:p w14:paraId="0171B96E" w14:textId="0D5C4BDB" w:rsidR="009D7FF3" w:rsidRPr="0098153F" w:rsidRDefault="00ED02FF" w:rsidP="00D67653">
      <w:pPr>
        <w:pStyle w:val="paragraph"/>
        <w:numPr>
          <w:ilvl w:val="1"/>
          <w:numId w:val="69"/>
        </w:numPr>
        <w:spacing w:before="0" w:beforeAutospacing="0" w:after="0" w:afterAutospacing="0" w:line="276" w:lineRule="auto"/>
        <w:jc w:val="both"/>
        <w:rPr>
          <w:rStyle w:val="normaltextrun"/>
          <w:rFonts w:ascii="Arial" w:eastAsiaTheme="minorEastAsia" w:hAnsi="Arial" w:cs="Arial"/>
          <w:lang w:val="ca-ES-valencia" w:eastAsia="en-US"/>
        </w:rPr>
      </w:pPr>
      <w:r w:rsidRPr="0098153F">
        <w:rPr>
          <w:rStyle w:val="normaltextrun"/>
          <w:rFonts w:ascii="Arial" w:eastAsiaTheme="minorEastAsia" w:hAnsi="Arial" w:cs="Arial"/>
          <w:lang w:val="ca-ES-valencia" w:eastAsia="en-US"/>
        </w:rPr>
        <w:t xml:space="preserve">En cas </w:t>
      </w:r>
      <w:r w:rsidR="00DB4C45" w:rsidRPr="0098153F">
        <w:rPr>
          <w:rStyle w:val="normaltextrun"/>
          <w:rFonts w:ascii="Arial" w:eastAsiaTheme="minorEastAsia" w:hAnsi="Arial" w:cs="Arial"/>
          <w:lang w:val="ca-ES-valencia" w:eastAsia="en-US"/>
        </w:rPr>
        <w:t xml:space="preserve">de </w:t>
      </w:r>
      <w:r w:rsidR="00092C0D" w:rsidRPr="0098153F">
        <w:rPr>
          <w:rStyle w:val="normaltextrun"/>
          <w:rFonts w:ascii="Arial" w:eastAsiaTheme="minorEastAsia" w:hAnsi="Arial" w:cs="Arial"/>
          <w:lang w:val="ca-ES-valencia" w:eastAsia="en-US"/>
        </w:rPr>
        <w:t xml:space="preserve">transició d’etapa o canvi de centre educatiu, </w:t>
      </w:r>
      <w:r w:rsidR="00837B5F" w:rsidRPr="0098153F">
        <w:rPr>
          <w:rStyle w:val="normaltextrun"/>
          <w:rFonts w:ascii="Arial" w:eastAsiaTheme="minorEastAsia" w:hAnsi="Arial" w:cs="Arial"/>
          <w:lang w:val="ca-ES-valencia" w:eastAsia="en-US"/>
        </w:rPr>
        <w:t>l'</w:t>
      </w:r>
      <w:r w:rsidR="00FE7A12" w:rsidRPr="0098153F">
        <w:rPr>
          <w:rStyle w:val="normaltextrun"/>
          <w:rFonts w:ascii="Arial" w:eastAsiaTheme="minorEastAsia" w:hAnsi="Arial" w:cs="Arial"/>
          <w:lang w:val="ca-ES-valencia" w:eastAsia="en-US"/>
        </w:rPr>
        <w:t>e</w:t>
      </w:r>
      <w:r w:rsidR="00837B5F" w:rsidRPr="0098153F">
        <w:rPr>
          <w:rStyle w:val="normaltextrun"/>
          <w:rFonts w:ascii="Arial" w:eastAsiaTheme="minorEastAsia" w:hAnsi="Arial" w:cs="Arial"/>
          <w:lang w:val="ca-ES-valencia" w:eastAsia="en-US"/>
        </w:rPr>
        <w:t xml:space="preserve">quip directiu vetlarà perquè </w:t>
      </w:r>
      <w:r w:rsidR="00092C0D" w:rsidRPr="0098153F">
        <w:rPr>
          <w:rStyle w:val="normaltextrun"/>
          <w:rFonts w:ascii="Arial" w:eastAsiaTheme="minorEastAsia" w:hAnsi="Arial" w:cs="Arial"/>
          <w:lang w:val="ca-ES-valencia" w:eastAsia="en-US"/>
        </w:rPr>
        <w:t>es faça un traspàs adequat de la informació, amb les degudes mesures de sigil i confidencialitat.</w:t>
      </w:r>
    </w:p>
    <w:p w14:paraId="5AD4676E" w14:textId="50EEB7AB" w:rsidR="00837B5F" w:rsidRPr="0098153F" w:rsidRDefault="00837B5F" w:rsidP="00837B5F">
      <w:pPr>
        <w:shd w:val="clear" w:color="auto" w:fill="FBE4D5" w:themeFill="accent2" w:themeFillTint="33"/>
        <w:spacing w:before="120" w:line="276" w:lineRule="auto"/>
        <w:ind w:left="567"/>
        <w:jc w:val="both"/>
        <w:rPr>
          <w:rStyle w:val="normaltextrun"/>
          <w:rFonts w:ascii="Arial" w:hAnsi="Arial" w:cs="Arial"/>
          <w:b/>
          <w:bCs/>
          <w:color w:val="FF0000"/>
        </w:rPr>
      </w:pPr>
      <w:r w:rsidRPr="0098153F">
        <w:rPr>
          <w:rStyle w:val="normaltextrun"/>
          <w:rFonts w:ascii="Arial" w:hAnsi="Arial" w:cs="Arial"/>
          <w:b/>
          <w:bCs/>
          <w:color w:val="FF0000"/>
        </w:rPr>
        <w:t>ATENCIÓ</w:t>
      </w:r>
    </w:p>
    <w:p w14:paraId="2190DFAC" w14:textId="50664C75" w:rsidR="00837B5F" w:rsidRPr="0098153F" w:rsidRDefault="00837B5F" w:rsidP="00026906">
      <w:pPr>
        <w:shd w:val="clear" w:color="auto" w:fill="FBE4D5" w:themeFill="accent2" w:themeFillTint="33"/>
        <w:spacing w:line="276" w:lineRule="auto"/>
        <w:ind w:left="567"/>
        <w:jc w:val="both"/>
        <w:rPr>
          <w:rStyle w:val="normaltextrun"/>
          <w:rFonts w:ascii="Arial" w:eastAsiaTheme="minorEastAsia" w:hAnsi="Arial" w:cs="Arial"/>
          <w:lang w:val="ca-ES-valencia" w:eastAsia="en-US"/>
        </w:rPr>
      </w:pPr>
      <w:r w:rsidRPr="0098153F">
        <w:rPr>
          <w:rStyle w:val="normaltextrun"/>
          <w:rFonts w:ascii="Arial" w:eastAsiaTheme="minorEastAsia" w:hAnsi="Arial" w:cs="Arial"/>
          <w:lang w:val="ca-ES-valencia" w:eastAsia="en-US"/>
        </w:rPr>
        <w:t xml:space="preserve">Es prendrà especial atenció en el seguiment </w:t>
      </w:r>
      <w:r w:rsidR="00E20795" w:rsidRPr="0098153F">
        <w:rPr>
          <w:rStyle w:val="normaltextrun"/>
          <w:rFonts w:ascii="Arial" w:eastAsiaTheme="minorEastAsia" w:hAnsi="Arial" w:cs="Arial"/>
          <w:lang w:val="ca-ES-valencia" w:eastAsia="en-US"/>
        </w:rPr>
        <w:t xml:space="preserve">del cas </w:t>
      </w:r>
      <w:r w:rsidRPr="0098153F">
        <w:rPr>
          <w:rStyle w:val="normaltextrun"/>
          <w:rFonts w:ascii="Arial" w:eastAsiaTheme="minorEastAsia" w:hAnsi="Arial" w:cs="Arial"/>
          <w:lang w:val="ca-ES-valencia" w:eastAsia="en-US"/>
        </w:rPr>
        <w:t xml:space="preserve">al benestar emocional de la víctima, </w:t>
      </w:r>
      <w:r w:rsidR="00122318" w:rsidRPr="0098153F">
        <w:rPr>
          <w:rStyle w:val="normaltextrun"/>
          <w:rFonts w:ascii="Arial" w:eastAsiaTheme="minorEastAsia" w:hAnsi="Arial" w:cs="Arial"/>
          <w:lang w:val="ca-ES-valencia" w:eastAsia="en-US"/>
        </w:rPr>
        <w:t>aplicant</w:t>
      </w:r>
      <w:r w:rsidRPr="0098153F">
        <w:rPr>
          <w:rStyle w:val="normaltextrun"/>
          <w:rFonts w:ascii="Arial" w:eastAsiaTheme="minorEastAsia" w:hAnsi="Arial" w:cs="Arial"/>
          <w:lang w:val="ca-ES-valencia" w:eastAsia="en-US"/>
        </w:rPr>
        <w:t xml:space="preserve"> mesures reparadores i reforçant les mesures protectores.  </w:t>
      </w:r>
    </w:p>
    <w:p w14:paraId="776F8F6D" w14:textId="77777777" w:rsidR="00B149BA" w:rsidRPr="0098153F" w:rsidRDefault="00B149BA" w:rsidP="00837B5F">
      <w:pPr>
        <w:pStyle w:val="paragraph"/>
        <w:spacing w:before="0" w:beforeAutospacing="0" w:after="0" w:afterAutospacing="0" w:line="276" w:lineRule="auto"/>
        <w:ind w:left="567"/>
        <w:jc w:val="both"/>
        <w:rPr>
          <w:rStyle w:val="normaltextrun"/>
          <w:rFonts w:ascii="Arial" w:eastAsiaTheme="minorEastAsia" w:hAnsi="Arial" w:cs="Arial"/>
          <w:lang w:val="ca-ES-valencia" w:eastAsia="en-US"/>
        </w:rPr>
      </w:pPr>
    </w:p>
    <w:p w14:paraId="3C851230" w14:textId="28AF2665" w:rsidR="00837B5F" w:rsidRPr="0098153F" w:rsidRDefault="00AE712F" w:rsidP="0053049B">
      <w:pPr>
        <w:pStyle w:val="paragraph"/>
        <w:shd w:val="clear" w:color="auto" w:fill="DEEAF6" w:themeFill="accent5" w:themeFillTint="33"/>
        <w:spacing w:before="0" w:beforeAutospacing="0" w:after="0" w:afterAutospacing="0" w:line="276" w:lineRule="auto"/>
        <w:ind w:left="567"/>
        <w:jc w:val="both"/>
        <w:rPr>
          <w:rStyle w:val="normaltextrun"/>
          <w:rFonts w:ascii="Arial" w:eastAsiaTheme="minorEastAsia" w:hAnsi="Arial" w:cs="Arial"/>
          <w:lang w:val="ca-ES-valencia" w:eastAsia="en-US"/>
        </w:rPr>
      </w:pPr>
      <w:r w:rsidRPr="0098153F">
        <w:rPr>
          <w:rStyle w:val="normaltextrun"/>
          <w:rFonts w:ascii="Arial" w:eastAsiaTheme="minorHAnsi" w:hAnsi="Arial" w:cs="Arial"/>
          <w:b/>
          <w:bCs/>
          <w:lang w:val="ca-ES-valencia" w:eastAsia="en-US"/>
        </w:rPr>
        <w:t>7</w:t>
      </w:r>
      <w:r w:rsidR="00837B5F" w:rsidRPr="0098153F">
        <w:rPr>
          <w:rStyle w:val="normaltextrun"/>
          <w:rFonts w:ascii="Arial" w:eastAsiaTheme="minorHAnsi" w:hAnsi="Arial" w:cs="Arial"/>
          <w:b/>
          <w:bCs/>
          <w:lang w:val="ca-ES-valencia" w:eastAsia="en-US"/>
        </w:rPr>
        <w:t>. Tancament</w:t>
      </w:r>
    </w:p>
    <w:p w14:paraId="0F00953C" w14:textId="124FBA69" w:rsidR="00837B5F" w:rsidRPr="0098153F" w:rsidRDefault="00051893" w:rsidP="00837B5F">
      <w:pPr>
        <w:pStyle w:val="paragraph"/>
        <w:spacing w:before="0" w:beforeAutospacing="0" w:after="0" w:afterAutospacing="0" w:line="276" w:lineRule="auto"/>
        <w:ind w:left="567"/>
        <w:jc w:val="both"/>
        <w:textAlignment w:val="baseline"/>
        <w:rPr>
          <w:rStyle w:val="normaltextrun"/>
          <w:rFonts w:ascii="Arial" w:eastAsiaTheme="minorEastAsia" w:hAnsi="Arial" w:cs="Arial"/>
          <w:b/>
          <w:lang w:val="ca-ES-valencia" w:eastAsia="en-US"/>
        </w:rPr>
      </w:pPr>
      <w:r w:rsidRPr="0098153F">
        <w:rPr>
          <w:rStyle w:val="normaltextrun"/>
          <w:rFonts w:ascii="Arial" w:eastAsiaTheme="minorEastAsia" w:hAnsi="Arial" w:cs="Arial"/>
          <w:lang w:val="ca-ES-valencia" w:eastAsia="en-US"/>
        </w:rPr>
        <w:t>La</w:t>
      </w:r>
      <w:r w:rsidR="007946EA" w:rsidRPr="0098153F">
        <w:rPr>
          <w:rStyle w:val="normaltextrun"/>
          <w:rFonts w:ascii="Arial" w:eastAsiaTheme="minorEastAsia" w:hAnsi="Arial" w:cs="Arial"/>
          <w:lang w:val="ca-ES-valencia" w:eastAsia="en-US"/>
        </w:rPr>
        <w:t xml:space="preserve"> direcció</w:t>
      </w:r>
      <w:r w:rsidR="00837B5F" w:rsidRPr="0098153F">
        <w:rPr>
          <w:rStyle w:val="normaltextrun"/>
          <w:rFonts w:ascii="Arial" w:eastAsiaTheme="minorEastAsia" w:hAnsi="Arial" w:cs="Arial"/>
          <w:lang w:val="ca-ES-valencia" w:eastAsia="en-US"/>
        </w:rPr>
        <w:t xml:space="preserve"> del centre haurà de fer el tancament administratiu de la incidència, signar l’informe </w:t>
      </w:r>
      <w:r w:rsidRPr="0098153F">
        <w:rPr>
          <w:rStyle w:val="normaltextrun"/>
          <w:rFonts w:ascii="Arial" w:eastAsiaTheme="minorEastAsia" w:hAnsi="Arial" w:cs="Arial"/>
          <w:lang w:val="ca-ES-valencia" w:eastAsia="en-US"/>
        </w:rPr>
        <w:t xml:space="preserve">(Annex </w:t>
      </w:r>
      <w:r w:rsidR="00AC6CAD" w:rsidRPr="0098153F">
        <w:rPr>
          <w:rStyle w:val="normaltextrun"/>
          <w:rFonts w:ascii="Arial" w:eastAsiaTheme="minorEastAsia" w:hAnsi="Arial" w:cs="Arial"/>
          <w:lang w:val="ca-ES-valencia" w:eastAsia="en-US"/>
        </w:rPr>
        <w:t>I</w:t>
      </w:r>
      <w:r w:rsidRPr="0098153F">
        <w:rPr>
          <w:rStyle w:val="normaltextrun"/>
          <w:rFonts w:ascii="Arial" w:eastAsiaTheme="minorEastAsia" w:hAnsi="Arial" w:cs="Arial"/>
          <w:lang w:val="ca-ES-valencia" w:eastAsia="en-US"/>
        </w:rPr>
        <w:t>) i</w:t>
      </w:r>
      <w:r w:rsidR="00837B5F" w:rsidRPr="0098153F">
        <w:rPr>
          <w:rStyle w:val="normaltextrun"/>
          <w:rFonts w:ascii="Arial" w:eastAsiaTheme="minorEastAsia" w:hAnsi="Arial" w:cs="Arial"/>
          <w:lang w:val="ca-ES-valencia" w:eastAsia="en-US"/>
        </w:rPr>
        <w:t xml:space="preserve"> enviar-lo a la </w:t>
      </w:r>
      <w:r w:rsidR="00D34FFC" w:rsidRPr="0098153F">
        <w:rPr>
          <w:rStyle w:val="normaltextrun"/>
          <w:rFonts w:ascii="Arial" w:eastAsiaTheme="minorEastAsia" w:hAnsi="Arial" w:cs="Arial"/>
          <w:lang w:val="ca-ES-valencia" w:eastAsia="en-US"/>
        </w:rPr>
        <w:t>I</w:t>
      </w:r>
      <w:r w:rsidR="00837B5F" w:rsidRPr="0098153F">
        <w:rPr>
          <w:rStyle w:val="normaltextrun"/>
          <w:rFonts w:ascii="Arial" w:eastAsiaTheme="minorEastAsia" w:hAnsi="Arial" w:cs="Arial"/>
          <w:lang w:val="ca-ES-valencia" w:eastAsia="en-US"/>
        </w:rPr>
        <w:t xml:space="preserve">nspecció </w:t>
      </w:r>
      <w:r w:rsidR="00D34FFC" w:rsidRPr="0098153F">
        <w:rPr>
          <w:rStyle w:val="normaltextrun"/>
          <w:rFonts w:ascii="Arial" w:eastAsiaTheme="minorEastAsia" w:hAnsi="Arial" w:cs="Arial"/>
          <w:lang w:val="ca-ES-valencia" w:eastAsia="en-US"/>
        </w:rPr>
        <w:t>d’Educació</w:t>
      </w:r>
      <w:r w:rsidR="00837B5F" w:rsidRPr="0098153F">
        <w:rPr>
          <w:rStyle w:val="normaltextrun"/>
          <w:rFonts w:ascii="Arial" w:eastAsiaTheme="minorEastAsia" w:hAnsi="Arial" w:cs="Arial"/>
          <w:lang w:val="ca-ES-valencia" w:eastAsia="en-US"/>
        </w:rPr>
        <w:t xml:space="preserve"> abans que hagen transcorregut 5 dies lectius des del tancament.  </w:t>
      </w:r>
    </w:p>
    <w:p w14:paraId="24FCF7DE" w14:textId="429F7E75" w:rsidR="00E92798" w:rsidRDefault="00837B5F" w:rsidP="008E1D16">
      <w:pPr>
        <w:pStyle w:val="paragraph"/>
        <w:spacing w:before="0" w:beforeAutospacing="0" w:after="240" w:afterAutospacing="0" w:line="276" w:lineRule="auto"/>
        <w:ind w:left="567"/>
        <w:jc w:val="both"/>
        <w:textAlignment w:val="baseline"/>
        <w:rPr>
          <w:rStyle w:val="normaltextrun"/>
          <w:rFonts w:ascii="Arial" w:eastAsiaTheme="minorEastAsia" w:hAnsi="Arial" w:cs="Arial"/>
          <w:lang w:val="ca-ES-valencia" w:eastAsia="en-US"/>
        </w:rPr>
      </w:pPr>
      <w:r w:rsidRPr="0098153F">
        <w:rPr>
          <w:rStyle w:val="normaltextrun"/>
          <w:rFonts w:ascii="Arial" w:eastAsiaTheme="minorEastAsia" w:hAnsi="Arial" w:cs="Arial"/>
          <w:lang w:val="ca-ES-valencia" w:eastAsia="en-US"/>
        </w:rPr>
        <w:t>En finalitzar el curs, hauran de quedar tancades totes les incidències obertes en el Registre P</w:t>
      </w:r>
      <w:r w:rsidR="00396AC6" w:rsidRPr="0098153F">
        <w:rPr>
          <w:rStyle w:val="normaltextrun"/>
          <w:rFonts w:ascii="Arial" w:eastAsiaTheme="minorEastAsia" w:hAnsi="Arial" w:cs="Arial"/>
          <w:lang w:val="ca-ES-valencia" w:eastAsia="en-US"/>
        </w:rPr>
        <w:t>REVI</w:t>
      </w:r>
      <w:r w:rsidRPr="0098153F">
        <w:rPr>
          <w:rStyle w:val="normaltextrun"/>
          <w:rFonts w:ascii="Arial" w:eastAsiaTheme="minorEastAsia" w:hAnsi="Arial" w:cs="Arial"/>
          <w:lang w:val="ca-ES-valencia" w:eastAsia="en-US"/>
        </w:rPr>
        <w:t>-I</w:t>
      </w:r>
      <w:r w:rsidR="00396AC6" w:rsidRPr="0098153F">
        <w:rPr>
          <w:rStyle w:val="normaltextrun"/>
          <w:rFonts w:ascii="Arial" w:eastAsiaTheme="minorEastAsia" w:hAnsi="Arial" w:cs="Arial"/>
          <w:lang w:val="ca-ES-valencia" w:eastAsia="en-US"/>
        </w:rPr>
        <w:t>TACA</w:t>
      </w:r>
      <w:r w:rsidRPr="0098153F">
        <w:rPr>
          <w:rStyle w:val="normaltextrun"/>
          <w:rFonts w:ascii="Arial" w:eastAsiaTheme="minorEastAsia" w:hAnsi="Arial" w:cs="Arial"/>
          <w:lang w:val="ca-ES-valencia" w:eastAsia="en-US"/>
        </w:rPr>
        <w:t>. Malgrat això, en els casos que siga necessari donar continuïtat a la intervenció durant el curs següent, la direcció del centre haurà de tornar a obrir una incidència en el registre durant el mes de setembre indicant que és de continuïtat del curs anterior.</w:t>
      </w:r>
    </w:p>
    <w:p w14:paraId="22DCAD39" w14:textId="77777777" w:rsidR="00026906" w:rsidRPr="0098153F" w:rsidRDefault="00026906" w:rsidP="008E1D16">
      <w:pPr>
        <w:pStyle w:val="paragraph"/>
        <w:spacing w:before="0" w:beforeAutospacing="0" w:after="240" w:afterAutospacing="0" w:line="276" w:lineRule="auto"/>
        <w:ind w:left="567"/>
        <w:jc w:val="both"/>
        <w:textAlignment w:val="baseline"/>
        <w:rPr>
          <w:rStyle w:val="normaltextrun"/>
          <w:rFonts w:ascii="Arial" w:eastAsiaTheme="minorEastAsia" w:hAnsi="Arial" w:cs="Arial"/>
          <w:lang w:val="ca-ES-valencia" w:eastAsia="en-US"/>
        </w:rPr>
      </w:pPr>
    </w:p>
    <w:p w14:paraId="213193A3" w14:textId="364F34B1" w:rsidR="00837B5F" w:rsidRPr="0098153F" w:rsidRDefault="00AE712F" w:rsidP="007516A3">
      <w:pPr>
        <w:shd w:val="clear" w:color="auto" w:fill="DEEAF6" w:themeFill="accent5" w:themeFillTint="33"/>
        <w:suppressAutoHyphens w:val="0"/>
        <w:spacing w:before="120" w:line="276" w:lineRule="auto"/>
        <w:ind w:left="567"/>
        <w:jc w:val="both"/>
      </w:pPr>
      <w:r w:rsidRPr="0098153F">
        <w:rPr>
          <w:rStyle w:val="normaltextrun"/>
          <w:rFonts w:ascii="Arial" w:eastAsiaTheme="minorHAnsi" w:hAnsi="Arial" w:cs="Arial"/>
          <w:b/>
          <w:bCs/>
          <w:lang w:val="ca-ES-valencia" w:eastAsia="en-US"/>
        </w:rPr>
        <w:t>8</w:t>
      </w:r>
      <w:r w:rsidR="00837B5F" w:rsidRPr="0098153F">
        <w:rPr>
          <w:rStyle w:val="normaltextrun"/>
          <w:rFonts w:ascii="Arial" w:eastAsiaTheme="minorHAnsi" w:hAnsi="Arial" w:cs="Arial"/>
          <w:b/>
          <w:bCs/>
          <w:lang w:val="ca-ES-valencia" w:eastAsia="en-US"/>
        </w:rPr>
        <w:t>. Definicions i orientacions d’aplicació</w:t>
      </w:r>
    </w:p>
    <w:p w14:paraId="7A4620C7" w14:textId="384860DE" w:rsidR="00837B5F" w:rsidRPr="0098153F" w:rsidRDefault="00AE712F" w:rsidP="00837B5F">
      <w:pPr>
        <w:suppressAutoHyphens w:val="0"/>
        <w:spacing w:before="120" w:line="276" w:lineRule="auto"/>
        <w:ind w:left="567"/>
        <w:jc w:val="both"/>
        <w:rPr>
          <w:rStyle w:val="normaltextrun"/>
          <w:rFonts w:ascii="Arial" w:hAnsi="Arial" w:cs="Arial"/>
          <w:color w:val="4472C4" w:themeColor="accent1"/>
          <w:lang w:eastAsia="es-ES"/>
        </w:rPr>
      </w:pPr>
      <w:r w:rsidRPr="0098153F">
        <w:rPr>
          <w:rStyle w:val="normaltextrun"/>
          <w:rFonts w:ascii="Arial" w:hAnsi="Arial" w:cs="Arial"/>
          <w:color w:val="4472C4" w:themeColor="accent1"/>
          <w:lang w:eastAsia="es-ES"/>
        </w:rPr>
        <w:t>8</w:t>
      </w:r>
      <w:r w:rsidR="00837B5F" w:rsidRPr="0098153F">
        <w:rPr>
          <w:rStyle w:val="normaltextrun"/>
          <w:rFonts w:ascii="Arial" w:hAnsi="Arial" w:cs="Arial"/>
          <w:color w:val="4472C4" w:themeColor="accent1"/>
          <w:lang w:eastAsia="es-ES"/>
        </w:rPr>
        <w:t xml:space="preserve">.1 L’assetjament escolar </w:t>
      </w:r>
    </w:p>
    <w:p w14:paraId="6F6469A7" w14:textId="5E794DD4" w:rsidR="00837B5F" w:rsidRPr="0098153F" w:rsidRDefault="00837B5F" w:rsidP="00837B5F">
      <w:pPr>
        <w:suppressAutoHyphens w:val="0"/>
        <w:spacing w:line="276" w:lineRule="auto"/>
        <w:ind w:left="567"/>
        <w:jc w:val="both"/>
        <w:rPr>
          <w:rStyle w:val="normaltextrun"/>
          <w:rFonts w:ascii="Arial" w:hAnsi="Arial" w:cs="Arial"/>
          <w:lang w:eastAsia="es-ES" w:bidi="ar-SA"/>
        </w:rPr>
      </w:pPr>
      <w:r w:rsidRPr="0098153F">
        <w:rPr>
          <w:rStyle w:val="normaltextrun"/>
          <w:b/>
          <w:bCs/>
          <w:lang w:eastAsia="es-ES"/>
        </w:rPr>
        <w:t>S</w:t>
      </w:r>
      <w:r w:rsidRPr="0098153F">
        <w:rPr>
          <w:rStyle w:val="normaltextrun"/>
          <w:rFonts w:ascii="Arial" w:hAnsi="Arial" w:cs="Arial"/>
          <w:lang w:eastAsia="es-ES" w:bidi="ar-SA"/>
        </w:rPr>
        <w:t xml:space="preserve">uposa una violació dels drets dels xiquets, xiquetes i adolescents, joves, adults i adultes. És, a més, una forma de discriminació d’uns estudiants cap </w:t>
      </w:r>
      <w:r w:rsidR="00092D80" w:rsidRPr="0098153F">
        <w:rPr>
          <w:rStyle w:val="normaltextrun"/>
          <w:rFonts w:ascii="Arial" w:hAnsi="Arial" w:cs="Arial"/>
          <w:lang w:eastAsia="es-ES" w:bidi="ar-SA"/>
        </w:rPr>
        <w:t xml:space="preserve">un </w:t>
      </w:r>
      <w:r w:rsidRPr="0098153F">
        <w:rPr>
          <w:rStyle w:val="normaltextrun"/>
          <w:rFonts w:ascii="Arial" w:hAnsi="Arial" w:cs="Arial"/>
          <w:lang w:eastAsia="es-ES" w:bidi="ar-SA"/>
        </w:rPr>
        <w:t>altre o altres</w:t>
      </w:r>
      <w:r w:rsidR="00092D80" w:rsidRPr="0098153F">
        <w:rPr>
          <w:rStyle w:val="normaltextrun"/>
          <w:rFonts w:ascii="Arial" w:hAnsi="Arial" w:cs="Arial"/>
          <w:lang w:eastAsia="es-ES" w:bidi="ar-SA"/>
        </w:rPr>
        <w:t>. Es</w:t>
      </w:r>
      <w:r w:rsidRPr="0098153F">
        <w:rPr>
          <w:rStyle w:val="normaltextrun"/>
          <w:rFonts w:ascii="Arial" w:hAnsi="Arial" w:cs="Arial"/>
          <w:lang w:eastAsia="es-ES" w:bidi="ar-SA"/>
        </w:rPr>
        <w:t xml:space="preserve"> manifesta mitjançant conductes abusives o  maltractament psicològic, verbal, material o físic  entre companys i companyes, patit per un alumne o alumna en l'àmbit escolar i/o en un entorn de convivència quotidiana  (classes de música, activitats esportives,…); deriva de factors personals (físics, de salut o capacitat,  psicològics, d'orientació o d’identitat sexuals, estatus dins dels grups de convivència...) o col·lectius (factors ètnics, grup social, religiós) de forma reiterada i al llarg d'un període de temps determinat, o en ocasions sense factors personals o col·lectius evidents o rellevants.   </w:t>
      </w:r>
    </w:p>
    <w:p w14:paraId="7A361324" w14:textId="77777777" w:rsidR="00837B5F" w:rsidRPr="0098153F" w:rsidRDefault="00837B5F" w:rsidP="00837B5F">
      <w:pPr>
        <w:suppressAutoHyphens w:val="0"/>
        <w:spacing w:line="276" w:lineRule="auto"/>
        <w:ind w:left="567"/>
        <w:jc w:val="both"/>
        <w:rPr>
          <w:rStyle w:val="normaltextrun"/>
          <w:rFonts w:ascii="Arial" w:hAnsi="Arial" w:cs="Arial"/>
          <w:lang w:eastAsia="es-ES" w:bidi="ar-SA"/>
        </w:rPr>
      </w:pPr>
      <w:r w:rsidRPr="0098153F">
        <w:rPr>
          <w:rStyle w:val="normaltextrun"/>
          <w:rFonts w:ascii="Arial" w:hAnsi="Arial" w:cs="Arial"/>
          <w:lang w:eastAsia="es-ES" w:bidi="ar-SA"/>
        </w:rPr>
        <w:t>El o la estudiant víctima d’assetjament escolar pot patir malestar psicològic i emocional que es pot manifestar en un retraïment o aïllament social, en l’increment de l’agressivitat, entre altres. Sol anar de la mà d’una sèrie de conseqüències com ara  la baixada en el rendiment acadèmic, el deteriorament en les relacions personals, alteracions en els patrons de somni, alimentació, irritabilitat, ansietat, depressió, conducta suïcida etc. </w:t>
      </w:r>
    </w:p>
    <w:p w14:paraId="07894671" w14:textId="77777777" w:rsidR="00837B5F" w:rsidRPr="0098153F" w:rsidRDefault="00837B5F" w:rsidP="00837B5F">
      <w:pPr>
        <w:suppressAutoHyphens w:val="0"/>
        <w:spacing w:line="276" w:lineRule="auto"/>
        <w:ind w:left="567"/>
        <w:jc w:val="both"/>
        <w:rPr>
          <w:rStyle w:val="normaltextrun"/>
          <w:rFonts w:ascii="Arial" w:hAnsi="Arial" w:cs="Arial"/>
          <w:lang w:eastAsia="es-ES" w:bidi="ar-SA"/>
        </w:rPr>
      </w:pPr>
      <w:r w:rsidRPr="0098153F">
        <w:rPr>
          <w:rStyle w:val="normaltextrun"/>
          <w:rFonts w:ascii="Arial" w:hAnsi="Arial" w:cs="Arial"/>
          <w:lang w:eastAsia="es-ES" w:bidi="ar-SA"/>
        </w:rPr>
        <w:t>L'assetjament escolar pot adoptar distintes manifestacions: l'exclusió i la marginació social, l'agressió verbal, les vexacions i humiliacions, l’agressió física indirecta, la agressió física directa, la intimidació, les amenaces o el xantatge, entre d’altres. És important valorar el perfil i les respostes de la víctima de l'assetjament perquè es poden presentar diversos perfils: passius, actius o ambivalents. </w:t>
      </w:r>
    </w:p>
    <w:p w14:paraId="3C60257C" w14:textId="35A813F9" w:rsidR="00837B5F" w:rsidRPr="0098153F" w:rsidRDefault="00837B5F" w:rsidP="5B313D3E">
      <w:pPr>
        <w:suppressAutoHyphens w:val="0"/>
        <w:spacing w:line="276" w:lineRule="auto"/>
        <w:ind w:left="567"/>
        <w:jc w:val="both"/>
        <w:rPr>
          <w:rStyle w:val="normaltextrun"/>
          <w:rFonts w:ascii="Arial" w:hAnsi="Arial" w:cs="Arial"/>
          <w:lang w:eastAsia="es-ES" w:bidi="ar-SA"/>
        </w:rPr>
      </w:pPr>
      <w:r w:rsidRPr="0098153F">
        <w:rPr>
          <w:rStyle w:val="normaltextrun"/>
          <w:rFonts w:ascii="Arial" w:hAnsi="Arial" w:cs="Arial"/>
          <w:lang w:eastAsia="es-ES" w:bidi="ar-SA"/>
        </w:rPr>
        <w:t>Cal no perdre de vista l’existència de l'assetjament sentit, situació en la qual no hi ha assetjament explícit (conductes abusives explícites com les descrites anteriorment), però hi ha un malestar psicològic i emocional en la persona. En qualsevol cas el centre ha d’atendre aquesta situació intervenint amb cadascuna de les parts implicades i aplicant el protocol d'assetjament escolar.</w:t>
      </w:r>
    </w:p>
    <w:p w14:paraId="563935CE" w14:textId="1F4FA91D" w:rsidR="00837B5F" w:rsidRPr="0098153F" w:rsidRDefault="31875821" w:rsidP="00837B5F">
      <w:pPr>
        <w:suppressAutoHyphens w:val="0"/>
        <w:spacing w:line="276" w:lineRule="auto"/>
        <w:ind w:left="567"/>
        <w:jc w:val="both"/>
        <w:rPr>
          <w:rStyle w:val="normaltextrun"/>
          <w:rFonts w:ascii="Arial" w:hAnsi="Arial" w:cs="Arial"/>
          <w:strike/>
          <w:lang w:eastAsia="es-ES" w:bidi="ar-SA"/>
        </w:rPr>
      </w:pPr>
      <w:r w:rsidRPr="0098153F">
        <w:rPr>
          <w:rStyle w:val="normaltextrun"/>
          <w:rFonts w:ascii="Arial" w:hAnsi="Arial" w:cs="Arial"/>
          <w:lang w:eastAsia="es-ES" w:bidi="ar-SA"/>
        </w:rPr>
        <w:t>Per altra banda</w:t>
      </w:r>
      <w:r w:rsidR="001D6A5A" w:rsidRPr="0098153F">
        <w:rPr>
          <w:rStyle w:val="normaltextrun"/>
          <w:rFonts w:ascii="Arial" w:hAnsi="Arial" w:cs="Arial"/>
          <w:lang w:eastAsia="es-ES" w:bidi="ar-SA"/>
        </w:rPr>
        <w:t>,</w:t>
      </w:r>
      <w:r w:rsidRPr="0098153F">
        <w:rPr>
          <w:rStyle w:val="normaltextrun"/>
          <w:rFonts w:ascii="Arial" w:hAnsi="Arial" w:cs="Arial"/>
          <w:lang w:eastAsia="es-ES" w:bidi="ar-SA"/>
        </w:rPr>
        <w:t xml:space="preserve"> és important assenyalar que les persones agressores també troben un espai segur o </w:t>
      </w:r>
      <w:r w:rsidR="7EA3B715" w:rsidRPr="0098153F">
        <w:rPr>
          <w:rStyle w:val="normaltextrun"/>
          <w:rFonts w:ascii="Arial" w:hAnsi="Arial" w:cs="Arial"/>
          <w:lang w:eastAsia="es-ES" w:bidi="ar-SA"/>
        </w:rPr>
        <w:t>se’ls acompanye de forma respectuosa perquè puguen tind</w:t>
      </w:r>
      <w:r w:rsidR="7F1D347B" w:rsidRPr="0098153F">
        <w:rPr>
          <w:rStyle w:val="normaltextrun"/>
          <w:rFonts w:ascii="Arial" w:hAnsi="Arial" w:cs="Arial"/>
          <w:lang w:eastAsia="es-ES" w:bidi="ar-SA"/>
        </w:rPr>
        <w:t xml:space="preserve">re l’oportunitat de reparar la situació ocasionada </w:t>
      </w:r>
      <w:r w:rsidR="0EE43684" w:rsidRPr="0098153F">
        <w:rPr>
          <w:rStyle w:val="normaltextrun"/>
          <w:rFonts w:ascii="Arial" w:hAnsi="Arial" w:cs="Arial"/>
          <w:lang w:eastAsia="es-ES" w:bidi="ar-SA"/>
        </w:rPr>
        <w:t xml:space="preserve">i </w:t>
      </w:r>
      <w:r w:rsidR="005B6F32" w:rsidRPr="0098153F">
        <w:rPr>
          <w:rStyle w:val="normaltextrun"/>
          <w:rFonts w:ascii="Arial" w:hAnsi="Arial" w:cs="Arial"/>
          <w:lang w:eastAsia="es-ES" w:bidi="ar-SA"/>
        </w:rPr>
        <w:t>obtindre’n un aprenentatge.</w:t>
      </w:r>
    </w:p>
    <w:p w14:paraId="6BD1F314" w14:textId="77777777" w:rsidR="00837B5F" w:rsidRPr="0098153F" w:rsidRDefault="00837B5F" w:rsidP="00837B5F">
      <w:pPr>
        <w:suppressAutoHyphens w:val="0"/>
        <w:spacing w:line="276" w:lineRule="auto"/>
        <w:ind w:left="567"/>
        <w:jc w:val="both"/>
        <w:rPr>
          <w:rStyle w:val="normaltextrun"/>
          <w:rFonts w:ascii="Arial" w:hAnsi="Arial" w:cs="Arial"/>
          <w:b/>
          <w:bCs/>
          <w:lang w:eastAsia="es-ES"/>
        </w:rPr>
      </w:pPr>
    </w:p>
    <w:p w14:paraId="70673EE6" w14:textId="0F561DA2" w:rsidR="00837B5F" w:rsidRPr="0098153F" w:rsidRDefault="00AE712F" w:rsidP="00837B5F">
      <w:pPr>
        <w:suppressAutoHyphens w:val="0"/>
        <w:spacing w:line="276" w:lineRule="auto"/>
        <w:ind w:left="567"/>
        <w:jc w:val="both"/>
        <w:rPr>
          <w:rStyle w:val="normaltextrun"/>
          <w:rFonts w:ascii="Arial" w:hAnsi="Arial" w:cs="Arial"/>
          <w:b/>
          <w:bCs/>
          <w:color w:val="4472C4" w:themeColor="accent1"/>
          <w:lang w:eastAsia="es-ES"/>
        </w:rPr>
      </w:pPr>
      <w:r w:rsidRPr="0098153F">
        <w:rPr>
          <w:rStyle w:val="normaltextrun"/>
          <w:rFonts w:ascii="Arial" w:hAnsi="Arial" w:cs="Arial"/>
          <w:b/>
          <w:bCs/>
          <w:color w:val="4472C4" w:themeColor="accent1"/>
          <w:lang w:eastAsia="es-ES"/>
        </w:rPr>
        <w:t>8</w:t>
      </w:r>
      <w:r w:rsidR="00837B5F" w:rsidRPr="0098153F">
        <w:rPr>
          <w:rStyle w:val="normaltextrun"/>
          <w:rFonts w:ascii="Arial" w:hAnsi="Arial" w:cs="Arial"/>
          <w:b/>
          <w:bCs/>
          <w:color w:val="4472C4" w:themeColor="accent1"/>
          <w:lang w:eastAsia="es-ES"/>
        </w:rPr>
        <w:t xml:space="preserve">.2 Característiques de l’assetjament escolar </w:t>
      </w:r>
    </w:p>
    <w:p w14:paraId="43E4E87A" w14:textId="77777777" w:rsidR="00837B5F" w:rsidRPr="0098153F" w:rsidRDefault="00837B5F" w:rsidP="00837B5F">
      <w:pPr>
        <w:suppressAutoHyphens w:val="0"/>
        <w:spacing w:line="276" w:lineRule="auto"/>
        <w:ind w:left="567"/>
        <w:jc w:val="both"/>
        <w:rPr>
          <w:rStyle w:val="normaltextrun"/>
          <w:rFonts w:ascii="Arial" w:hAnsi="Arial" w:cs="Arial"/>
          <w:lang w:eastAsia="es-ES" w:bidi="ar-SA"/>
        </w:rPr>
      </w:pPr>
      <w:r w:rsidRPr="0098153F">
        <w:rPr>
          <w:rStyle w:val="normaltextrun"/>
          <w:rFonts w:ascii="Arial" w:hAnsi="Arial" w:cs="Arial"/>
          <w:lang w:eastAsia="es-ES" w:bidi="ar-SA"/>
        </w:rPr>
        <w:t>Les característiques suficients i necessàries per verificar que s’està davant d’una situació d’assetjament escolar son les descrites en els punts a), b) i c). </w:t>
      </w:r>
    </w:p>
    <w:p w14:paraId="3FB771F4" w14:textId="77777777" w:rsidR="00837B5F" w:rsidRPr="0098153F" w:rsidRDefault="00837B5F" w:rsidP="00837B5F">
      <w:pPr>
        <w:suppressAutoHyphens w:val="0"/>
        <w:spacing w:line="276" w:lineRule="auto"/>
        <w:ind w:left="567"/>
        <w:jc w:val="both"/>
        <w:rPr>
          <w:rStyle w:val="normaltextrun"/>
          <w:rFonts w:ascii="Arial" w:hAnsi="Arial" w:cs="Arial"/>
          <w:lang w:eastAsia="es-ES" w:bidi="ar-SA"/>
        </w:rPr>
      </w:pPr>
      <w:r w:rsidRPr="0098153F">
        <w:rPr>
          <w:rStyle w:val="normaltextrun"/>
          <w:rFonts w:ascii="Arial" w:hAnsi="Arial" w:cs="Arial"/>
          <w:lang w:eastAsia="es-ES" w:bidi="ar-SA"/>
        </w:rPr>
        <w:t>a) Hi ha intencionalitat. S’expressa en una acció agressiva que general en la víctima l’expectativa de ser blanc de futurs atacs.  </w:t>
      </w:r>
    </w:p>
    <w:p w14:paraId="7B9B6B1D" w14:textId="77777777" w:rsidR="00837B5F" w:rsidRPr="0098153F" w:rsidRDefault="00837B5F" w:rsidP="00837B5F">
      <w:pPr>
        <w:suppressAutoHyphens w:val="0"/>
        <w:spacing w:line="276" w:lineRule="auto"/>
        <w:ind w:left="567"/>
        <w:jc w:val="both"/>
        <w:rPr>
          <w:rStyle w:val="normaltextrun"/>
          <w:rFonts w:ascii="Arial" w:hAnsi="Arial" w:cs="Arial"/>
          <w:lang w:eastAsia="es-ES" w:bidi="ar-SA"/>
        </w:rPr>
      </w:pPr>
      <w:r w:rsidRPr="0098153F">
        <w:rPr>
          <w:rStyle w:val="normaltextrun"/>
          <w:rFonts w:ascii="Arial" w:hAnsi="Arial" w:cs="Arial"/>
          <w:lang w:eastAsia="es-ES" w:bidi="ar-SA"/>
        </w:rPr>
        <w:t>b) Reiteració. Es repeteix en el temps. L’agressió produïda no és un fet aïllat i la víctima la pateix de forma continuada.  </w:t>
      </w:r>
    </w:p>
    <w:p w14:paraId="146930B2" w14:textId="77777777" w:rsidR="00837B5F" w:rsidRPr="0098153F" w:rsidRDefault="00837B5F" w:rsidP="00837B5F">
      <w:pPr>
        <w:suppressAutoHyphens w:val="0"/>
        <w:spacing w:line="276" w:lineRule="auto"/>
        <w:ind w:left="567"/>
        <w:jc w:val="both"/>
        <w:rPr>
          <w:rStyle w:val="normaltextrun"/>
          <w:rFonts w:ascii="Arial" w:hAnsi="Arial" w:cs="Arial"/>
          <w:lang w:eastAsia="es-ES" w:bidi="ar-SA"/>
        </w:rPr>
      </w:pPr>
      <w:r w:rsidRPr="0098153F">
        <w:rPr>
          <w:rStyle w:val="normaltextrun"/>
          <w:rFonts w:ascii="Arial" w:hAnsi="Arial" w:cs="Arial"/>
          <w:lang w:eastAsia="es-ES" w:bidi="ar-SA"/>
        </w:rPr>
        <w:t>c) Hi ha desequilibri de poder. Es produeix una desigualtat de poder físic, psicològic o social, que genera un desequilibri de forces en les relacions interpersonals, podent generar un patró de “domini-submissió”.  </w:t>
      </w:r>
    </w:p>
    <w:p w14:paraId="227DEB91" w14:textId="77777777" w:rsidR="00837B5F" w:rsidRPr="0098153F" w:rsidRDefault="00837B5F" w:rsidP="00837B5F">
      <w:pPr>
        <w:suppressAutoHyphens w:val="0"/>
        <w:spacing w:line="276" w:lineRule="auto"/>
        <w:ind w:left="567"/>
        <w:jc w:val="both"/>
        <w:rPr>
          <w:rStyle w:val="normaltextrun"/>
          <w:rFonts w:ascii="Arial" w:hAnsi="Arial" w:cs="Arial"/>
          <w:lang w:eastAsia="es-ES" w:bidi="ar-SA"/>
        </w:rPr>
      </w:pPr>
      <w:r w:rsidRPr="0098153F">
        <w:rPr>
          <w:rStyle w:val="normaltextrun"/>
          <w:rFonts w:ascii="Arial" w:hAnsi="Arial" w:cs="Arial"/>
          <w:lang w:eastAsia="es-ES" w:bidi="ar-SA"/>
        </w:rPr>
        <w:t>d) Es produeix indefensió i personalització: l’objectiu del maltractament sol ser un únic alumne o alumna, que és col·locat d’esta manera en una situació d’indefensió.   </w:t>
      </w:r>
    </w:p>
    <w:p w14:paraId="53C2D76A" w14:textId="77777777" w:rsidR="00837B5F" w:rsidRPr="0098153F" w:rsidRDefault="00837B5F" w:rsidP="00837B5F">
      <w:pPr>
        <w:suppressAutoHyphens w:val="0"/>
        <w:spacing w:line="276" w:lineRule="auto"/>
        <w:ind w:left="567"/>
        <w:jc w:val="both"/>
        <w:rPr>
          <w:rStyle w:val="normaltextrun"/>
          <w:rFonts w:ascii="Arial" w:hAnsi="Arial" w:cs="Arial"/>
          <w:lang w:eastAsia="es-ES" w:bidi="ar-SA"/>
        </w:rPr>
      </w:pPr>
      <w:r w:rsidRPr="0098153F">
        <w:rPr>
          <w:rStyle w:val="normaltextrun"/>
          <w:rFonts w:ascii="Arial" w:hAnsi="Arial" w:cs="Arial"/>
          <w:lang w:eastAsia="es-ES" w:bidi="ar-SA"/>
        </w:rPr>
        <w:t>e) Ben sovint pot tindre un component col·lectiu o grupal. Normalment no hi ha un sol agressor o agressora, sinó diversos.  </w:t>
      </w:r>
    </w:p>
    <w:p w14:paraId="74CEF11F" w14:textId="77777777" w:rsidR="00837B5F" w:rsidRPr="0098153F" w:rsidRDefault="00837B5F" w:rsidP="00837B5F">
      <w:pPr>
        <w:suppressAutoHyphens w:val="0"/>
        <w:spacing w:line="276" w:lineRule="auto"/>
        <w:ind w:left="567"/>
        <w:jc w:val="both"/>
        <w:rPr>
          <w:rStyle w:val="normaltextrun"/>
          <w:rFonts w:ascii="Arial" w:hAnsi="Arial" w:cs="Arial"/>
          <w:lang w:eastAsia="es-ES" w:bidi="ar-SA"/>
        </w:rPr>
      </w:pPr>
      <w:r w:rsidRPr="0098153F">
        <w:rPr>
          <w:rStyle w:val="normaltextrun"/>
          <w:rFonts w:ascii="Arial" w:hAnsi="Arial" w:cs="Arial"/>
          <w:lang w:eastAsia="es-ES" w:bidi="ar-SA"/>
        </w:rPr>
        <w:t>f) Normalment apareixen observadors passius. Les situacions d’assetjament usualment són conegudes per terceres persones que no contribueixen prou perquè cesse l’agressió.  </w:t>
      </w:r>
    </w:p>
    <w:p w14:paraId="42051684" w14:textId="77777777" w:rsidR="00837B5F" w:rsidRPr="0098153F" w:rsidRDefault="00837B5F" w:rsidP="00837B5F">
      <w:pPr>
        <w:suppressAutoHyphens w:val="0"/>
        <w:spacing w:line="276" w:lineRule="auto"/>
        <w:ind w:left="567"/>
        <w:jc w:val="both"/>
        <w:rPr>
          <w:rStyle w:val="normaltextrun"/>
          <w:rFonts w:ascii="Arial" w:hAnsi="Arial" w:cs="Arial"/>
          <w:lang w:eastAsia="es-ES" w:bidi="ar-SA"/>
        </w:rPr>
      </w:pPr>
      <w:r w:rsidRPr="0098153F">
        <w:rPr>
          <w:rStyle w:val="normaltextrun"/>
          <w:rFonts w:ascii="Arial" w:hAnsi="Arial" w:cs="Arial"/>
          <w:lang w:eastAsia="es-ES" w:bidi="ar-SA"/>
        </w:rPr>
        <w:t>g) L’assetjament escolar pot ocórrer fora dels àmbits de supervisió adulta (espais físics on no hi ha presència adulta) o, encara que hi haja, mitjançant codis de relació i comunicació propis del grup de convivència i aliens a les persones adultes. Les persones adultes responsables tenen l’obligació de vigilar ambdós plànols de relació per identificar prematurament qualsevol situació susceptible d’assetjament escolar..  </w:t>
      </w:r>
    </w:p>
    <w:p w14:paraId="583DA14A" w14:textId="77777777" w:rsidR="00837B5F" w:rsidRPr="0098153F" w:rsidRDefault="00837B5F" w:rsidP="00837B5F">
      <w:pPr>
        <w:suppressAutoHyphens w:val="0"/>
        <w:spacing w:line="276" w:lineRule="auto"/>
        <w:ind w:left="567"/>
        <w:jc w:val="both"/>
        <w:rPr>
          <w:rStyle w:val="normaltextrun"/>
          <w:rFonts w:ascii="Arial" w:hAnsi="Arial" w:cs="Arial"/>
          <w:lang w:eastAsia="es-ES" w:bidi="ar-SA"/>
        </w:rPr>
      </w:pPr>
      <w:r w:rsidRPr="0098153F">
        <w:rPr>
          <w:rStyle w:val="normaltextrun"/>
          <w:rFonts w:ascii="Arial" w:hAnsi="Arial" w:cs="Arial"/>
          <w:lang w:eastAsia="es-ES" w:bidi="ar-SA"/>
        </w:rPr>
        <w:t>h) Impossibilitat de la víctima per a eixir pels seus propis mitjans d'aquesta situació.  </w:t>
      </w:r>
    </w:p>
    <w:p w14:paraId="4F617DD5" w14:textId="0DDCE9C1" w:rsidR="00837B5F" w:rsidRPr="0098153F" w:rsidRDefault="00837B5F" w:rsidP="009E1642">
      <w:pPr>
        <w:suppressAutoHyphens w:val="0"/>
        <w:spacing w:after="240" w:line="276" w:lineRule="auto"/>
        <w:ind w:left="567"/>
        <w:jc w:val="both"/>
        <w:rPr>
          <w:rStyle w:val="normaltextrun"/>
          <w:rFonts w:ascii="Arial" w:hAnsi="Arial" w:cs="Arial"/>
          <w:lang w:eastAsia="es-ES" w:bidi="ar-SA"/>
        </w:rPr>
      </w:pPr>
      <w:r w:rsidRPr="0098153F">
        <w:rPr>
          <w:rStyle w:val="normaltextrun"/>
          <w:rFonts w:ascii="Arial" w:hAnsi="Arial" w:cs="Arial"/>
          <w:lang w:eastAsia="es-ES" w:bidi="ar-SA"/>
        </w:rPr>
        <w:t>Totes aquelles situacions de violència que no compleixen amb  els punts a), b) i c), seran ateses aplicant les mesures d’abordatge educatiu que el centre tinga establ</w:t>
      </w:r>
      <w:r w:rsidR="00524E49" w:rsidRPr="0098153F">
        <w:rPr>
          <w:rStyle w:val="normaltextrun"/>
          <w:rFonts w:ascii="Arial" w:hAnsi="Arial" w:cs="Arial"/>
          <w:lang w:eastAsia="es-ES" w:bidi="ar-SA"/>
        </w:rPr>
        <w:t>ertes</w:t>
      </w:r>
      <w:r w:rsidRPr="0098153F">
        <w:rPr>
          <w:rStyle w:val="normaltextrun"/>
          <w:rFonts w:ascii="Arial" w:hAnsi="Arial" w:cs="Arial"/>
          <w:lang w:eastAsia="es-ES" w:bidi="ar-SA"/>
        </w:rPr>
        <w:t xml:space="preserve"> en el seu pla d’igualtat i convivència, normes d’organització i funcionament o en el reglament de règim intern</w:t>
      </w:r>
      <w:r w:rsidR="00D73101" w:rsidRPr="0098153F">
        <w:rPr>
          <w:rStyle w:val="normaltextrun"/>
          <w:rFonts w:ascii="Arial" w:hAnsi="Arial" w:cs="Arial"/>
          <w:lang w:eastAsia="es-ES" w:bidi="ar-SA"/>
        </w:rPr>
        <w:t>.</w:t>
      </w:r>
    </w:p>
    <w:p w14:paraId="5584D189" w14:textId="378FC955" w:rsidR="00837B5F" w:rsidRPr="0098153F" w:rsidRDefault="00AE712F" w:rsidP="00837B5F">
      <w:pPr>
        <w:suppressAutoHyphens w:val="0"/>
        <w:spacing w:before="120" w:line="276" w:lineRule="auto"/>
        <w:ind w:left="567"/>
        <w:jc w:val="both"/>
        <w:rPr>
          <w:rStyle w:val="normaltextrun"/>
          <w:rFonts w:ascii="Arial" w:hAnsi="Arial" w:cs="Arial"/>
          <w:b/>
          <w:bCs/>
          <w:color w:val="4472C4" w:themeColor="accent1"/>
          <w:lang w:eastAsia="es-ES"/>
        </w:rPr>
      </w:pPr>
      <w:r w:rsidRPr="0098153F">
        <w:rPr>
          <w:rStyle w:val="normaltextrun"/>
          <w:rFonts w:ascii="Arial" w:hAnsi="Arial" w:cs="Arial"/>
          <w:b/>
          <w:bCs/>
          <w:color w:val="4472C4" w:themeColor="accent1"/>
          <w:lang w:eastAsia="es-ES"/>
        </w:rPr>
        <w:t>8</w:t>
      </w:r>
      <w:r w:rsidR="00837B5F" w:rsidRPr="0098153F">
        <w:rPr>
          <w:rStyle w:val="normaltextrun"/>
          <w:rFonts w:ascii="Arial" w:hAnsi="Arial" w:cs="Arial"/>
          <w:b/>
          <w:bCs/>
          <w:color w:val="4472C4" w:themeColor="accent1"/>
          <w:lang w:eastAsia="es-ES"/>
        </w:rPr>
        <w:t>.3 El ciberassetjament</w:t>
      </w:r>
    </w:p>
    <w:p w14:paraId="636755E0" w14:textId="3C3B728E" w:rsidR="00837B5F" w:rsidRPr="0098153F" w:rsidRDefault="00837B5F" w:rsidP="00837B5F">
      <w:pPr>
        <w:suppressAutoHyphens w:val="0"/>
        <w:spacing w:line="276" w:lineRule="auto"/>
        <w:ind w:left="567"/>
        <w:jc w:val="both"/>
        <w:rPr>
          <w:rStyle w:val="normaltextrun"/>
          <w:rFonts w:ascii="Arial" w:hAnsi="Arial" w:cs="Arial"/>
          <w:lang w:eastAsia="es-ES" w:bidi="ar-SA"/>
        </w:rPr>
      </w:pPr>
      <w:r w:rsidRPr="0098153F">
        <w:rPr>
          <w:rStyle w:val="normaltextrun"/>
          <w:rFonts w:ascii="Arial" w:hAnsi="Arial" w:cs="Arial"/>
          <w:lang w:eastAsia="es-ES" w:bidi="ar-SA"/>
        </w:rPr>
        <w:t xml:space="preserve">Dins dels diferents tipus d’assetjament i les seues manifestacions, trobem </w:t>
      </w:r>
      <w:r w:rsidR="005447FA" w:rsidRPr="0098153F">
        <w:rPr>
          <w:rStyle w:val="normaltextrun"/>
          <w:rFonts w:ascii="Arial" w:hAnsi="Arial" w:cs="Arial"/>
          <w:lang w:eastAsia="es-ES" w:bidi="ar-SA"/>
        </w:rPr>
        <w:t>un</w:t>
      </w:r>
      <w:r w:rsidRPr="0098153F">
        <w:rPr>
          <w:rStyle w:val="normaltextrun"/>
          <w:rFonts w:ascii="Arial" w:hAnsi="Arial" w:cs="Arial"/>
          <w:lang w:eastAsia="es-ES" w:bidi="ar-SA"/>
        </w:rPr>
        <w:t xml:space="preserve"> tipus </w:t>
      </w:r>
      <w:r w:rsidR="005447FA" w:rsidRPr="0098153F">
        <w:rPr>
          <w:rStyle w:val="normaltextrun"/>
          <w:rFonts w:ascii="Arial" w:hAnsi="Arial" w:cs="Arial"/>
          <w:lang w:eastAsia="es-ES" w:bidi="ar-SA"/>
        </w:rPr>
        <w:t xml:space="preserve">d’assetjament </w:t>
      </w:r>
      <w:r w:rsidRPr="0098153F">
        <w:rPr>
          <w:rStyle w:val="normaltextrun"/>
          <w:rFonts w:ascii="Arial" w:hAnsi="Arial" w:cs="Arial"/>
          <w:lang w:eastAsia="es-ES" w:bidi="ar-SA"/>
        </w:rPr>
        <w:t>que utilitza mitjans digitals i rep el nom de ciberassetjament. És un tipus d’assetjament que es produeix entre xiquetes, xiquets i adolescents i en el què s’utilitzen mitjans digitals per fer mal a la víctima de forma repetida en el temps.   </w:t>
      </w:r>
    </w:p>
    <w:p w14:paraId="7599BB05" w14:textId="77777777" w:rsidR="00837B5F" w:rsidRPr="0098153F" w:rsidRDefault="00837B5F" w:rsidP="00837B5F">
      <w:pPr>
        <w:suppressAutoHyphens w:val="0"/>
        <w:spacing w:line="276" w:lineRule="auto"/>
        <w:ind w:left="567"/>
        <w:jc w:val="both"/>
        <w:rPr>
          <w:rStyle w:val="normaltextrun"/>
          <w:rFonts w:ascii="Arial" w:hAnsi="Arial" w:cs="Arial"/>
          <w:lang w:eastAsia="es-ES" w:bidi="ar-SA"/>
        </w:rPr>
      </w:pPr>
      <w:r w:rsidRPr="0098153F">
        <w:rPr>
          <w:rStyle w:val="normaltextrun"/>
          <w:rFonts w:ascii="Arial" w:hAnsi="Arial" w:cs="Arial"/>
          <w:lang w:eastAsia="es-ES" w:bidi="ar-SA"/>
        </w:rPr>
        <w:t>Cada situació és diferent I també ho són les vivències de cada menor. Encara així, és habitual que aquests casos generen seqüeles psicològiques greus, danyant l’autoestima de les víctimes i la seua capacitat de relacionar-se amb els demés, fins I tot en algunes ocasiones poden conduir cap a una depressió o cap a ideacions suïcides.    </w:t>
      </w:r>
    </w:p>
    <w:p w14:paraId="25A8B58A" w14:textId="77777777" w:rsidR="00837B5F" w:rsidRPr="0098153F" w:rsidRDefault="00837B5F" w:rsidP="00837B5F">
      <w:pPr>
        <w:suppressAutoHyphens w:val="0"/>
        <w:spacing w:line="276" w:lineRule="auto"/>
        <w:ind w:left="567"/>
        <w:jc w:val="both"/>
        <w:rPr>
          <w:rStyle w:val="normaltextrun"/>
          <w:rFonts w:ascii="Arial" w:hAnsi="Arial" w:cs="Arial"/>
          <w:lang w:eastAsia="es-ES" w:bidi="ar-SA"/>
        </w:rPr>
      </w:pPr>
      <w:r w:rsidRPr="0098153F">
        <w:rPr>
          <w:rStyle w:val="normaltextrun"/>
          <w:rFonts w:ascii="Arial" w:hAnsi="Arial" w:cs="Arial"/>
          <w:lang w:eastAsia="es-ES" w:bidi="ar-SA"/>
        </w:rPr>
        <w:t>Per tant, el ciberassetjament és un fenomen de gran rellevància que, per la dificultat que presenta per a ser previngut i tractat, per la seua prevalença I per la gravetat de les seues conseqüències fa necessari un abordatge sistemàtic, sistèmic i preventiu en el seu tractament. </w:t>
      </w:r>
    </w:p>
    <w:p w14:paraId="5AA48BF2" w14:textId="77777777" w:rsidR="00837B5F" w:rsidRPr="0098153F" w:rsidRDefault="00837B5F" w:rsidP="00837B5F">
      <w:pPr>
        <w:suppressAutoHyphens w:val="0"/>
        <w:spacing w:line="276" w:lineRule="auto"/>
        <w:ind w:left="567"/>
        <w:jc w:val="both"/>
        <w:rPr>
          <w:rStyle w:val="normaltextrun"/>
          <w:rFonts w:ascii="Arial" w:hAnsi="Arial" w:cs="Arial"/>
          <w:lang w:eastAsia="es-ES" w:bidi="ar-SA"/>
        </w:rPr>
      </w:pPr>
    </w:p>
    <w:p w14:paraId="18CA36E0" w14:textId="764CB53C" w:rsidR="00837B5F" w:rsidRPr="0098153F" w:rsidRDefault="00AE712F" w:rsidP="00837B5F">
      <w:pPr>
        <w:suppressAutoHyphens w:val="0"/>
        <w:spacing w:line="276" w:lineRule="auto"/>
        <w:ind w:left="567"/>
        <w:jc w:val="both"/>
        <w:rPr>
          <w:rStyle w:val="normaltextrun"/>
          <w:rFonts w:ascii="Arial" w:hAnsi="Arial" w:cs="Arial"/>
          <w:b/>
          <w:bCs/>
          <w:color w:val="4472C4" w:themeColor="accent1"/>
          <w:lang w:eastAsia="es-ES"/>
        </w:rPr>
      </w:pPr>
      <w:r w:rsidRPr="0098153F">
        <w:rPr>
          <w:rStyle w:val="normaltextrun"/>
          <w:rFonts w:ascii="Arial" w:hAnsi="Arial" w:cs="Arial"/>
          <w:b/>
          <w:bCs/>
          <w:color w:val="4472C4" w:themeColor="accent1"/>
          <w:lang w:eastAsia="es-ES"/>
        </w:rPr>
        <w:t>8</w:t>
      </w:r>
      <w:r w:rsidR="00837B5F" w:rsidRPr="0098153F">
        <w:rPr>
          <w:rStyle w:val="normaltextrun"/>
          <w:rFonts w:ascii="Arial" w:hAnsi="Arial" w:cs="Arial"/>
          <w:b/>
          <w:bCs/>
          <w:color w:val="4472C4" w:themeColor="accent1"/>
          <w:lang w:eastAsia="es-ES"/>
        </w:rPr>
        <w:t xml:space="preserve">.4 Característiques del ciberassetjament  </w:t>
      </w:r>
    </w:p>
    <w:p w14:paraId="20A7E4CD" w14:textId="77777777" w:rsidR="00837B5F" w:rsidRPr="0098153F" w:rsidRDefault="00837B5F" w:rsidP="00837B5F">
      <w:pPr>
        <w:suppressAutoHyphens w:val="0"/>
        <w:spacing w:line="276" w:lineRule="auto"/>
        <w:ind w:left="567"/>
        <w:jc w:val="both"/>
        <w:rPr>
          <w:rStyle w:val="normaltextrun"/>
          <w:rFonts w:ascii="Arial" w:hAnsi="Arial" w:cs="Arial"/>
          <w:lang w:eastAsia="es-ES" w:bidi="ar-SA"/>
        </w:rPr>
      </w:pPr>
      <w:r w:rsidRPr="0098153F">
        <w:rPr>
          <w:rStyle w:val="normaltextrun"/>
          <w:rFonts w:ascii="Arial" w:hAnsi="Arial" w:cs="Arial"/>
          <w:lang w:eastAsia="es-ES" w:bidi="ar-SA"/>
        </w:rPr>
        <w:t>Les característiques suficients i necessàries per verificar que s’està davant d’una situació de ciberassetjament són les descrites en els punts a), b) i c).  </w:t>
      </w:r>
    </w:p>
    <w:p w14:paraId="64015381" w14:textId="77777777" w:rsidR="00837B5F" w:rsidRPr="0098153F" w:rsidRDefault="00837B5F" w:rsidP="00D67653">
      <w:pPr>
        <w:numPr>
          <w:ilvl w:val="0"/>
          <w:numId w:val="53"/>
        </w:numPr>
        <w:tabs>
          <w:tab w:val="clear" w:pos="720"/>
          <w:tab w:val="num" w:pos="0"/>
        </w:tabs>
        <w:suppressAutoHyphens w:val="0"/>
        <w:spacing w:line="276" w:lineRule="auto"/>
        <w:ind w:left="567" w:firstLine="0"/>
        <w:jc w:val="both"/>
        <w:textAlignment w:val="baseline"/>
        <w:rPr>
          <w:rStyle w:val="normaltextrun"/>
          <w:rFonts w:ascii="Arial" w:hAnsi="Arial" w:cs="Arial"/>
          <w:lang w:eastAsia="es-ES" w:bidi="ar-SA"/>
        </w:rPr>
      </w:pPr>
      <w:r w:rsidRPr="0098153F">
        <w:rPr>
          <w:rStyle w:val="normaltextrun"/>
          <w:rFonts w:ascii="Arial" w:hAnsi="Arial" w:cs="Arial"/>
          <w:lang w:eastAsia="es-ES" w:bidi="ar-SA"/>
        </w:rPr>
        <w:t>Amb mitjans digitals: utilitzen com a ferramenta els mòbils, les xarxes socials, fotos, vídeos, jocs on line, correu electrònic, fòrums i qualsevol altra aplicació mòbil o servei d’internet.  </w:t>
      </w:r>
    </w:p>
    <w:p w14:paraId="21ED5D33" w14:textId="77777777" w:rsidR="00837B5F" w:rsidRPr="0098153F" w:rsidRDefault="00837B5F" w:rsidP="00D67653">
      <w:pPr>
        <w:numPr>
          <w:ilvl w:val="0"/>
          <w:numId w:val="53"/>
        </w:numPr>
        <w:tabs>
          <w:tab w:val="clear" w:pos="720"/>
        </w:tabs>
        <w:suppressAutoHyphens w:val="0"/>
        <w:spacing w:line="276" w:lineRule="auto"/>
        <w:ind w:left="567" w:firstLine="0"/>
        <w:jc w:val="both"/>
        <w:textAlignment w:val="baseline"/>
        <w:rPr>
          <w:rStyle w:val="normaltextrun"/>
          <w:rFonts w:ascii="Arial" w:hAnsi="Arial" w:cs="Arial"/>
          <w:lang w:eastAsia="es-ES" w:bidi="ar-SA"/>
        </w:rPr>
      </w:pPr>
      <w:r w:rsidRPr="0098153F">
        <w:rPr>
          <w:rStyle w:val="normaltextrun"/>
          <w:rFonts w:ascii="Arial" w:hAnsi="Arial" w:cs="Arial"/>
          <w:lang w:eastAsia="es-ES" w:bidi="ar-SA"/>
        </w:rPr>
        <w:t>Agressió repetida i duradora en el temps. El dany es produeix habitualment, podent arribar a ser quotidià i rutinari. No es tracta d’incidents aïllats, baralles ni discussions puntuals. Cal tindre en compte que quan es fa en un entorn públic, cada vegada que es visualitza, comparteix, comenta, destaca o viralitza, és una repetició del dany produït.  </w:t>
      </w:r>
    </w:p>
    <w:p w14:paraId="2A1D1F22" w14:textId="5B1D19E0" w:rsidR="00837B5F" w:rsidRPr="0098153F" w:rsidRDefault="00837B5F" w:rsidP="00D67653">
      <w:pPr>
        <w:numPr>
          <w:ilvl w:val="0"/>
          <w:numId w:val="53"/>
        </w:numPr>
        <w:tabs>
          <w:tab w:val="clear" w:pos="720"/>
          <w:tab w:val="num" w:pos="0"/>
        </w:tabs>
        <w:suppressAutoHyphens w:val="0"/>
        <w:spacing w:line="276" w:lineRule="auto"/>
        <w:ind w:left="567" w:firstLine="0"/>
        <w:jc w:val="both"/>
        <w:textAlignment w:val="baseline"/>
        <w:rPr>
          <w:rStyle w:val="normaltextrun"/>
          <w:rFonts w:ascii="Arial" w:hAnsi="Arial" w:cs="Arial"/>
          <w:lang w:eastAsia="es-ES" w:bidi="ar-SA"/>
        </w:rPr>
      </w:pPr>
      <w:r w:rsidRPr="0098153F">
        <w:rPr>
          <w:rStyle w:val="normaltextrun"/>
          <w:rFonts w:ascii="Arial" w:hAnsi="Arial" w:cs="Arial"/>
          <w:lang w:eastAsia="es-ES" w:bidi="ar-SA"/>
        </w:rPr>
        <w:t xml:space="preserve">Dany intencional: el ciberassetjament pot prendre moltes formes com burles, humiliacions, insults, difusió d’imatges, rumors, vídeos, </w:t>
      </w:r>
      <w:r w:rsidRPr="0098153F">
        <w:rPr>
          <w:rStyle w:val="normaltextrun"/>
          <w:rFonts w:ascii="Arial" w:hAnsi="Arial" w:cs="Arial"/>
          <w:i/>
          <w:lang w:eastAsia="es-ES" w:bidi="ar-SA"/>
        </w:rPr>
        <w:t>stickers</w:t>
      </w:r>
      <w:r w:rsidRPr="0098153F">
        <w:rPr>
          <w:rStyle w:val="normaltextrun"/>
          <w:rFonts w:ascii="Arial" w:hAnsi="Arial" w:cs="Arial"/>
          <w:lang w:eastAsia="es-ES" w:bidi="ar-SA"/>
        </w:rPr>
        <w:t xml:space="preserve">, </w:t>
      </w:r>
      <w:r w:rsidRPr="0098153F">
        <w:rPr>
          <w:rStyle w:val="normaltextrun"/>
          <w:rFonts w:ascii="Arial" w:hAnsi="Arial" w:cs="Arial"/>
          <w:i/>
          <w:lang w:eastAsia="es-ES" w:bidi="ar-SA"/>
        </w:rPr>
        <w:t>memes</w:t>
      </w:r>
      <w:r w:rsidR="00620B01" w:rsidRPr="0098153F">
        <w:rPr>
          <w:rStyle w:val="normaltextrun"/>
          <w:rFonts w:ascii="Arial" w:hAnsi="Arial" w:cs="Arial"/>
          <w:lang w:eastAsia="es-ES" w:bidi="ar-SA"/>
        </w:rPr>
        <w:t>,</w:t>
      </w:r>
      <w:r w:rsidRPr="0098153F">
        <w:rPr>
          <w:rStyle w:val="normaltextrun"/>
          <w:rFonts w:ascii="Arial" w:hAnsi="Arial" w:cs="Arial"/>
          <w:lang w:eastAsia="es-ES" w:bidi="ar-SA"/>
        </w:rPr>
        <w:t xml:space="preserve"> etc., fer-se passar per la víctima per ridiculitzar-la, tancar els seus comptes amb falses denúncies en les xarxes socials, pressió a les seues companyes I companys per aïllar-lo o aïllar-la, etc., amb la intenció de fer-li mal psicològica, emocional i socialment.   </w:t>
      </w:r>
    </w:p>
    <w:p w14:paraId="3A401845" w14:textId="77777777" w:rsidR="00837B5F" w:rsidRPr="0098153F" w:rsidRDefault="00837B5F" w:rsidP="00D67653">
      <w:pPr>
        <w:numPr>
          <w:ilvl w:val="0"/>
          <w:numId w:val="54"/>
        </w:numPr>
        <w:tabs>
          <w:tab w:val="clear" w:pos="720"/>
          <w:tab w:val="num" w:pos="0"/>
        </w:tabs>
        <w:suppressAutoHyphens w:val="0"/>
        <w:spacing w:line="276" w:lineRule="auto"/>
        <w:ind w:left="567" w:firstLine="0"/>
        <w:jc w:val="both"/>
        <w:textAlignment w:val="baseline"/>
        <w:rPr>
          <w:rStyle w:val="normaltextrun"/>
          <w:rFonts w:ascii="Arial" w:hAnsi="Arial" w:cs="Arial"/>
          <w:lang w:eastAsia="es-ES" w:bidi="ar-SA"/>
        </w:rPr>
      </w:pPr>
      <w:r w:rsidRPr="0098153F">
        <w:rPr>
          <w:rStyle w:val="normaltextrun"/>
          <w:rFonts w:ascii="Arial" w:hAnsi="Arial" w:cs="Arial"/>
          <w:lang w:eastAsia="es-ES" w:bidi="ar-SA"/>
        </w:rPr>
        <w:t>S’exerceix per part d’un alumne o alumna o grup d’alumnat cap a altre alumne o alumna, podent adoptar un rol de superioritat (o major estatus social) sobre la persona receptora.   </w:t>
      </w:r>
    </w:p>
    <w:p w14:paraId="47EFDC64" w14:textId="77777777" w:rsidR="00837B5F" w:rsidRPr="0098153F" w:rsidRDefault="00837B5F" w:rsidP="00D67653">
      <w:pPr>
        <w:numPr>
          <w:ilvl w:val="0"/>
          <w:numId w:val="53"/>
        </w:numPr>
        <w:tabs>
          <w:tab w:val="clear" w:pos="720"/>
          <w:tab w:val="num" w:pos="0"/>
        </w:tabs>
        <w:suppressAutoHyphens w:val="0"/>
        <w:spacing w:line="276" w:lineRule="auto"/>
        <w:ind w:left="567" w:firstLine="0"/>
        <w:jc w:val="both"/>
        <w:textAlignment w:val="baseline"/>
        <w:rPr>
          <w:rStyle w:val="normaltextrun"/>
          <w:rFonts w:ascii="Arial" w:hAnsi="Arial" w:cs="Arial"/>
          <w:lang w:eastAsia="es-ES" w:bidi="ar-SA"/>
        </w:rPr>
      </w:pPr>
      <w:r w:rsidRPr="0098153F">
        <w:rPr>
          <w:rStyle w:val="normaltextrun"/>
          <w:rFonts w:ascii="Arial" w:hAnsi="Arial" w:cs="Arial"/>
          <w:lang w:eastAsia="es-ES" w:bidi="ar-SA"/>
        </w:rPr>
        <w:t>Sol haver-hi contacte o relació prèvia en el món físic.  </w:t>
      </w:r>
    </w:p>
    <w:p w14:paraId="57E6D38D" w14:textId="0B806B63" w:rsidR="00837B5F" w:rsidRPr="0098153F" w:rsidRDefault="00837B5F" w:rsidP="00D67653">
      <w:pPr>
        <w:numPr>
          <w:ilvl w:val="0"/>
          <w:numId w:val="53"/>
        </w:numPr>
        <w:tabs>
          <w:tab w:val="clear" w:pos="720"/>
          <w:tab w:val="num" w:pos="0"/>
        </w:tabs>
        <w:suppressAutoHyphens w:val="0"/>
        <w:spacing w:line="276" w:lineRule="auto"/>
        <w:ind w:left="567" w:firstLine="0"/>
        <w:jc w:val="both"/>
        <w:textAlignment w:val="baseline"/>
        <w:rPr>
          <w:rStyle w:val="normaltextrun"/>
          <w:rFonts w:ascii="Arial" w:hAnsi="Arial" w:cs="Arial"/>
          <w:lang w:eastAsia="es-ES" w:bidi="ar-SA"/>
        </w:rPr>
      </w:pPr>
      <w:r w:rsidRPr="0098153F">
        <w:rPr>
          <w:rStyle w:val="normaltextrun"/>
          <w:rFonts w:ascii="Arial" w:hAnsi="Arial" w:cs="Arial"/>
          <w:lang w:eastAsia="es-ES" w:bidi="ar-SA"/>
        </w:rPr>
        <w:t>Pot estar lligat o no a situacions d’assetjament en la vida real</w:t>
      </w:r>
      <w:r w:rsidR="00620B01" w:rsidRPr="0098153F">
        <w:rPr>
          <w:rStyle w:val="normaltextrun"/>
          <w:rFonts w:ascii="Arial" w:hAnsi="Arial" w:cs="Arial"/>
          <w:lang w:eastAsia="es-ES" w:bidi="ar-SA"/>
        </w:rPr>
        <w:t>.</w:t>
      </w:r>
      <w:r w:rsidRPr="0098153F">
        <w:rPr>
          <w:rStyle w:val="normaltextrun"/>
          <w:rFonts w:ascii="Arial" w:hAnsi="Arial" w:cs="Arial"/>
          <w:lang w:eastAsia="es-ES" w:bidi="ar-SA"/>
        </w:rPr>
        <w:t> </w:t>
      </w:r>
    </w:p>
    <w:p w14:paraId="4D4E9F4A" w14:textId="3C0DF338" w:rsidR="00837B5F" w:rsidRPr="0098153F" w:rsidRDefault="00620B01" w:rsidP="00D67653">
      <w:pPr>
        <w:numPr>
          <w:ilvl w:val="0"/>
          <w:numId w:val="53"/>
        </w:numPr>
        <w:tabs>
          <w:tab w:val="clear" w:pos="720"/>
          <w:tab w:val="num" w:pos="0"/>
        </w:tabs>
        <w:suppressAutoHyphens w:val="0"/>
        <w:spacing w:line="276" w:lineRule="auto"/>
        <w:ind w:left="567" w:firstLine="0"/>
        <w:jc w:val="both"/>
        <w:textAlignment w:val="baseline"/>
        <w:rPr>
          <w:rStyle w:val="normaltextrun"/>
          <w:rFonts w:ascii="Arial" w:hAnsi="Arial" w:cs="Arial"/>
          <w:lang w:eastAsia="es-ES" w:bidi="ar-SA"/>
        </w:rPr>
      </w:pPr>
      <w:r w:rsidRPr="0098153F">
        <w:rPr>
          <w:rStyle w:val="normaltextrun"/>
          <w:rFonts w:ascii="Arial" w:hAnsi="Arial" w:cs="Arial"/>
          <w:lang w:eastAsia="es-ES" w:bidi="ar-SA"/>
        </w:rPr>
        <w:t xml:space="preserve"> </w:t>
      </w:r>
      <w:r w:rsidRPr="0098153F">
        <w:rPr>
          <w:rStyle w:val="normaltextrun"/>
          <w:rFonts w:ascii="Arial" w:hAnsi="Arial" w:cs="Arial"/>
          <w:lang w:eastAsia="es-ES" w:bidi="ar-SA"/>
        </w:rPr>
        <w:tab/>
      </w:r>
      <w:r w:rsidR="00837B5F" w:rsidRPr="0098153F">
        <w:rPr>
          <w:rStyle w:val="normaltextrun"/>
          <w:rFonts w:ascii="Arial" w:hAnsi="Arial" w:cs="Arial"/>
          <w:lang w:eastAsia="es-ES" w:bidi="ar-SA"/>
        </w:rPr>
        <w:t>Violència invasiva, facilitada per la connexió permanent (cridades, correus electrònics, missatges privats, comentaris en xarxes socials, etc.)</w:t>
      </w:r>
      <w:r w:rsidRPr="0098153F">
        <w:rPr>
          <w:rStyle w:val="normaltextrun"/>
          <w:rFonts w:ascii="Arial" w:hAnsi="Arial" w:cs="Arial"/>
          <w:lang w:eastAsia="es-ES" w:bidi="ar-SA"/>
        </w:rPr>
        <w:t>.</w:t>
      </w:r>
      <w:r w:rsidR="00837B5F" w:rsidRPr="0098153F">
        <w:rPr>
          <w:rStyle w:val="normaltextrun"/>
          <w:rFonts w:ascii="Arial" w:hAnsi="Arial" w:cs="Arial"/>
          <w:lang w:eastAsia="es-ES" w:bidi="ar-SA"/>
        </w:rPr>
        <w:t>  </w:t>
      </w:r>
    </w:p>
    <w:p w14:paraId="5C41B645" w14:textId="77777777" w:rsidR="00837B5F" w:rsidRPr="0098153F" w:rsidRDefault="00837B5F" w:rsidP="00D67653">
      <w:pPr>
        <w:numPr>
          <w:ilvl w:val="0"/>
          <w:numId w:val="53"/>
        </w:numPr>
        <w:tabs>
          <w:tab w:val="clear" w:pos="720"/>
          <w:tab w:val="num" w:pos="0"/>
        </w:tabs>
        <w:suppressAutoHyphens w:val="0"/>
        <w:spacing w:line="276" w:lineRule="auto"/>
        <w:ind w:left="567" w:firstLine="0"/>
        <w:jc w:val="both"/>
        <w:textAlignment w:val="baseline"/>
        <w:rPr>
          <w:rStyle w:val="normaltextrun"/>
          <w:rFonts w:ascii="Arial" w:hAnsi="Arial" w:cs="Arial"/>
          <w:lang w:eastAsia="es-ES" w:bidi="ar-SA"/>
        </w:rPr>
      </w:pPr>
      <w:r w:rsidRPr="0098153F">
        <w:rPr>
          <w:rStyle w:val="normaltextrun"/>
          <w:rFonts w:ascii="Arial" w:hAnsi="Arial" w:cs="Arial"/>
          <w:lang w:eastAsia="es-ES" w:bidi="ar-SA"/>
        </w:rPr>
        <w:t>Invisibilitat dels autors o autores del ciberassetjament.  </w:t>
      </w:r>
    </w:p>
    <w:p w14:paraId="5FFA4D7B" w14:textId="77777777" w:rsidR="00837B5F" w:rsidRPr="0098153F" w:rsidRDefault="00837B5F" w:rsidP="00D67653">
      <w:pPr>
        <w:numPr>
          <w:ilvl w:val="0"/>
          <w:numId w:val="53"/>
        </w:numPr>
        <w:tabs>
          <w:tab w:val="clear" w:pos="720"/>
          <w:tab w:val="num" w:pos="0"/>
        </w:tabs>
        <w:suppressAutoHyphens w:val="0"/>
        <w:spacing w:line="276" w:lineRule="auto"/>
        <w:ind w:left="567" w:firstLine="0"/>
        <w:jc w:val="both"/>
        <w:textAlignment w:val="baseline"/>
        <w:rPr>
          <w:rStyle w:val="normaltextrun"/>
          <w:rFonts w:ascii="Arial" w:hAnsi="Arial" w:cs="Arial"/>
          <w:lang w:eastAsia="es-ES" w:bidi="ar-SA"/>
        </w:rPr>
      </w:pPr>
      <w:r w:rsidRPr="0098153F">
        <w:rPr>
          <w:rStyle w:val="normaltextrun"/>
          <w:rFonts w:ascii="Arial" w:hAnsi="Arial" w:cs="Arial"/>
          <w:lang w:eastAsia="es-ES" w:bidi="ar-SA"/>
        </w:rPr>
        <w:t>L'autor o autora pot accedir a la persona receptora del ciberassetjament  24h/dia, 7 dies per setmana.  </w:t>
      </w:r>
    </w:p>
    <w:p w14:paraId="207B4E6A" w14:textId="1D559C17" w:rsidR="00837B5F" w:rsidRPr="0098153F" w:rsidRDefault="00D9125D" w:rsidP="00D67653">
      <w:pPr>
        <w:numPr>
          <w:ilvl w:val="0"/>
          <w:numId w:val="53"/>
        </w:numPr>
        <w:tabs>
          <w:tab w:val="clear" w:pos="720"/>
          <w:tab w:val="num" w:pos="0"/>
        </w:tabs>
        <w:suppressAutoHyphens w:val="0"/>
        <w:spacing w:line="276" w:lineRule="auto"/>
        <w:ind w:left="567" w:firstLine="0"/>
        <w:jc w:val="both"/>
        <w:textAlignment w:val="baseline"/>
        <w:rPr>
          <w:rStyle w:val="normaltextrun"/>
          <w:rFonts w:ascii="Arial" w:hAnsi="Arial" w:cs="Arial"/>
          <w:lang w:eastAsia="es-ES" w:bidi="ar-SA"/>
        </w:rPr>
      </w:pPr>
      <w:r w:rsidRPr="0098153F">
        <w:rPr>
          <w:rStyle w:val="normaltextrun"/>
          <w:rFonts w:ascii="Arial" w:hAnsi="Arial" w:cs="Arial"/>
          <w:lang w:eastAsia="es-ES" w:bidi="ar-SA"/>
        </w:rPr>
        <w:t xml:space="preserve"> </w:t>
      </w:r>
      <w:r w:rsidRPr="0098153F">
        <w:rPr>
          <w:rStyle w:val="normaltextrun"/>
          <w:rFonts w:ascii="Arial" w:hAnsi="Arial" w:cs="Arial"/>
          <w:lang w:eastAsia="es-ES" w:bidi="ar-SA"/>
        </w:rPr>
        <w:tab/>
      </w:r>
      <w:r w:rsidR="00837B5F" w:rsidRPr="0098153F">
        <w:rPr>
          <w:rStyle w:val="normaltextrun"/>
          <w:rFonts w:ascii="Arial" w:hAnsi="Arial" w:cs="Arial"/>
          <w:lang w:eastAsia="es-ES" w:bidi="ar-SA"/>
        </w:rPr>
        <w:t>Fort sentiment d'indefensió de les persones receptores per l’impacte emocional d’estar sotmesa 24h/dia 7 dies per setmana.  </w:t>
      </w:r>
    </w:p>
    <w:p w14:paraId="357BED1C" w14:textId="7547D16B" w:rsidR="00837B5F" w:rsidRPr="0098153F" w:rsidRDefault="00D9125D" w:rsidP="00D67653">
      <w:pPr>
        <w:numPr>
          <w:ilvl w:val="0"/>
          <w:numId w:val="53"/>
        </w:numPr>
        <w:tabs>
          <w:tab w:val="clear" w:pos="720"/>
          <w:tab w:val="num" w:pos="0"/>
        </w:tabs>
        <w:suppressAutoHyphens w:val="0"/>
        <w:spacing w:line="276" w:lineRule="auto"/>
        <w:ind w:left="567" w:firstLine="0"/>
        <w:jc w:val="both"/>
        <w:textAlignment w:val="baseline"/>
        <w:rPr>
          <w:rStyle w:val="normaltextrun"/>
          <w:rFonts w:ascii="Arial" w:hAnsi="Arial" w:cs="Arial"/>
          <w:lang w:eastAsia="es-ES" w:bidi="ar-SA"/>
        </w:rPr>
      </w:pPr>
      <w:r w:rsidRPr="0098153F">
        <w:rPr>
          <w:rStyle w:val="normaltextrun"/>
          <w:rFonts w:ascii="Arial" w:hAnsi="Arial" w:cs="Arial"/>
          <w:lang w:eastAsia="es-ES" w:bidi="ar-SA"/>
        </w:rPr>
        <w:t xml:space="preserve"> </w:t>
      </w:r>
      <w:r w:rsidRPr="0098153F">
        <w:rPr>
          <w:rStyle w:val="normaltextrun"/>
          <w:rFonts w:ascii="Arial" w:hAnsi="Arial" w:cs="Arial"/>
          <w:lang w:eastAsia="es-ES" w:bidi="ar-SA"/>
        </w:rPr>
        <w:tab/>
      </w:r>
      <w:r w:rsidR="00837B5F" w:rsidRPr="0098153F">
        <w:rPr>
          <w:rStyle w:val="normaltextrun"/>
          <w:rFonts w:ascii="Arial" w:hAnsi="Arial" w:cs="Arial"/>
          <w:lang w:eastAsia="es-ES" w:bidi="ar-SA"/>
        </w:rPr>
        <w:t>Potencial viralitat quan es produeix mitjançant xarxes socials. Extensió ràpida del missatge, amb gran capacitat d'audiència en molt poc de temps.  </w:t>
      </w:r>
    </w:p>
    <w:p w14:paraId="6E441247" w14:textId="77777777" w:rsidR="00837B5F" w:rsidRPr="0098153F" w:rsidRDefault="00837B5F" w:rsidP="00D67653">
      <w:pPr>
        <w:numPr>
          <w:ilvl w:val="0"/>
          <w:numId w:val="53"/>
        </w:numPr>
        <w:tabs>
          <w:tab w:val="clear" w:pos="720"/>
          <w:tab w:val="num" w:pos="0"/>
        </w:tabs>
        <w:suppressAutoHyphens w:val="0"/>
        <w:spacing w:line="276" w:lineRule="auto"/>
        <w:ind w:left="567" w:firstLine="0"/>
        <w:jc w:val="both"/>
        <w:textAlignment w:val="baseline"/>
        <w:rPr>
          <w:rStyle w:val="normaltextrun"/>
          <w:rFonts w:ascii="Arial" w:hAnsi="Arial" w:cs="Arial"/>
          <w:lang w:eastAsia="es-ES" w:bidi="ar-SA"/>
        </w:rPr>
      </w:pPr>
      <w:r w:rsidRPr="0098153F">
        <w:rPr>
          <w:rStyle w:val="normaltextrun"/>
          <w:rFonts w:ascii="Arial" w:hAnsi="Arial" w:cs="Arial"/>
          <w:lang w:eastAsia="es-ES" w:bidi="ar-SA"/>
        </w:rPr>
        <w:t>Falsa sensació d’impunitat de  l’autor o l’autora , amagat/da darrere d'una pantalla i creient que en Internet, ningú el descobrirà.  </w:t>
      </w:r>
    </w:p>
    <w:p w14:paraId="76C79D74" w14:textId="77777777" w:rsidR="00837B5F" w:rsidRPr="0098153F" w:rsidRDefault="00837B5F" w:rsidP="00837B5F">
      <w:pPr>
        <w:suppressAutoHyphens w:val="0"/>
        <w:spacing w:line="276" w:lineRule="auto"/>
        <w:ind w:left="567"/>
        <w:jc w:val="both"/>
        <w:textAlignment w:val="baseline"/>
        <w:rPr>
          <w:rStyle w:val="normaltextrun"/>
          <w:rFonts w:ascii="Arial" w:hAnsi="Arial" w:cs="Arial"/>
          <w:lang w:eastAsia="es-ES" w:bidi="ar-SA"/>
        </w:rPr>
      </w:pPr>
    </w:p>
    <w:p w14:paraId="1DB441D5" w14:textId="41E1940B" w:rsidR="00837B5F" w:rsidRPr="0098153F" w:rsidRDefault="00AE712F" w:rsidP="00524E49">
      <w:pPr>
        <w:suppressAutoHyphens w:val="0"/>
        <w:spacing w:line="276" w:lineRule="auto"/>
        <w:ind w:left="567"/>
        <w:jc w:val="both"/>
        <w:rPr>
          <w:rStyle w:val="normaltextrun"/>
          <w:rFonts w:ascii="Arial" w:hAnsi="Arial" w:cs="Arial"/>
          <w:b/>
          <w:bCs/>
          <w:color w:val="4472C4" w:themeColor="accent1"/>
          <w:lang w:eastAsia="es-ES"/>
        </w:rPr>
      </w:pPr>
      <w:r w:rsidRPr="0098153F">
        <w:rPr>
          <w:rStyle w:val="normaltextrun"/>
          <w:rFonts w:ascii="Arial" w:hAnsi="Arial" w:cs="Arial"/>
          <w:b/>
          <w:bCs/>
          <w:color w:val="4472C4" w:themeColor="accent1"/>
          <w:lang w:eastAsia="es-ES"/>
        </w:rPr>
        <w:t>8</w:t>
      </w:r>
      <w:r w:rsidR="00837B5F" w:rsidRPr="0098153F">
        <w:rPr>
          <w:rStyle w:val="normaltextrun"/>
          <w:rFonts w:ascii="Arial" w:hAnsi="Arial" w:cs="Arial"/>
          <w:b/>
          <w:bCs/>
          <w:color w:val="4472C4" w:themeColor="accent1"/>
          <w:lang w:eastAsia="es-ES"/>
        </w:rPr>
        <w:t>.5 Conseqüències de l’assetjament i el ciberassetjament escolar</w:t>
      </w:r>
    </w:p>
    <w:p w14:paraId="274E5748" w14:textId="77777777" w:rsidR="00837B5F" w:rsidRPr="0098153F" w:rsidRDefault="00837B5F" w:rsidP="00524E49">
      <w:pPr>
        <w:suppressAutoHyphens w:val="0"/>
        <w:spacing w:line="276" w:lineRule="auto"/>
        <w:ind w:left="567"/>
        <w:jc w:val="both"/>
        <w:rPr>
          <w:rStyle w:val="normaltextrun"/>
          <w:rFonts w:ascii="Arial" w:hAnsi="Arial" w:cs="Arial"/>
          <w:lang w:eastAsia="es-ES" w:bidi="ar-SA"/>
        </w:rPr>
      </w:pPr>
      <w:r w:rsidRPr="0098153F">
        <w:rPr>
          <w:rStyle w:val="normaltextrun"/>
          <w:rFonts w:ascii="Arial" w:hAnsi="Arial" w:cs="Arial"/>
          <w:lang w:eastAsia="es-ES" w:bidi="ar-SA"/>
        </w:rPr>
        <w:t>L’assetjament i el ciberassetjament escolar afecten a tota la comunitat educativa . Te conseqüències en el benestar, desenvolupament i exercici de drets de totes les parts implicades.  </w:t>
      </w:r>
    </w:p>
    <w:p w14:paraId="037722E7" w14:textId="77777777" w:rsidR="00837B5F" w:rsidRPr="0098153F" w:rsidRDefault="00837B5F" w:rsidP="00D67653">
      <w:pPr>
        <w:pStyle w:val="ListParagraph"/>
        <w:numPr>
          <w:ilvl w:val="0"/>
          <w:numId w:val="58"/>
        </w:numPr>
        <w:suppressAutoHyphens w:val="0"/>
        <w:spacing w:line="276" w:lineRule="auto"/>
        <w:ind w:left="567" w:firstLine="0"/>
        <w:jc w:val="both"/>
        <w:textAlignment w:val="baseline"/>
        <w:rPr>
          <w:rStyle w:val="normaltextrun"/>
          <w:rFonts w:ascii="Arial" w:hAnsi="Arial" w:cs="Arial"/>
          <w:lang w:eastAsia="es-ES" w:bidi="ar-SA"/>
        </w:rPr>
      </w:pPr>
      <w:r w:rsidRPr="0098153F">
        <w:rPr>
          <w:rStyle w:val="normaltextrun"/>
          <w:rFonts w:ascii="Arial" w:hAnsi="Arial" w:cs="Arial"/>
          <w:lang w:eastAsia="es-ES" w:bidi="ar-SA"/>
        </w:rPr>
        <w:t>Sobre la persona receptora víctima: sobre la seua salut física (trastorns de somni o alimentació, problemes digestius, cefalees, fatiga, esgotament...); sobre la seua salut psicològica (inestabilitat nerviosa, baixa autoestima, por, soledat, inseguretat, tendències autolesives...), sobre el seu dret a la educació (desmotivació, falta de rendiment, absentisme o abandonament escolar...)  </w:t>
      </w:r>
    </w:p>
    <w:p w14:paraId="0C829ECF" w14:textId="77777777" w:rsidR="00837B5F" w:rsidRPr="0098153F" w:rsidRDefault="00837B5F" w:rsidP="00D67653">
      <w:pPr>
        <w:pStyle w:val="ListParagraph"/>
        <w:numPr>
          <w:ilvl w:val="0"/>
          <w:numId w:val="58"/>
        </w:numPr>
        <w:suppressAutoHyphens w:val="0"/>
        <w:spacing w:line="276" w:lineRule="auto"/>
        <w:ind w:left="567" w:firstLine="0"/>
        <w:jc w:val="both"/>
        <w:textAlignment w:val="baseline"/>
        <w:rPr>
          <w:rStyle w:val="normaltextrun"/>
          <w:rFonts w:ascii="Arial" w:hAnsi="Arial" w:cs="Arial"/>
          <w:lang w:eastAsia="es-ES" w:bidi="ar-SA"/>
        </w:rPr>
      </w:pPr>
      <w:r w:rsidRPr="0098153F">
        <w:rPr>
          <w:rStyle w:val="normaltextrun"/>
          <w:rFonts w:ascii="Arial" w:hAnsi="Arial" w:cs="Arial"/>
          <w:lang w:eastAsia="es-ES" w:bidi="ar-SA"/>
        </w:rPr>
        <w:t>Sobre la persona autora: confusió dels valors ètics i democràtics, dificultats per a seguir les normes i acceptar l’autoritat, problemes de disciplina...   </w:t>
      </w:r>
    </w:p>
    <w:p w14:paraId="0A132918" w14:textId="77777777" w:rsidR="00837B5F" w:rsidRPr="0098153F" w:rsidRDefault="00837B5F" w:rsidP="00D67653">
      <w:pPr>
        <w:pStyle w:val="ListParagraph"/>
        <w:numPr>
          <w:ilvl w:val="0"/>
          <w:numId w:val="58"/>
        </w:numPr>
        <w:suppressAutoHyphens w:val="0"/>
        <w:spacing w:line="276" w:lineRule="auto"/>
        <w:ind w:left="567" w:firstLine="0"/>
        <w:jc w:val="both"/>
        <w:textAlignment w:val="baseline"/>
        <w:rPr>
          <w:rStyle w:val="normaltextrun"/>
          <w:rFonts w:ascii="Arial" w:hAnsi="Arial" w:cs="Arial"/>
          <w:lang w:eastAsia="es-ES" w:bidi="ar-SA"/>
        </w:rPr>
      </w:pPr>
      <w:r w:rsidRPr="0098153F">
        <w:rPr>
          <w:rStyle w:val="normaltextrun"/>
          <w:rFonts w:ascii="Arial" w:hAnsi="Arial" w:cs="Arial"/>
          <w:lang w:eastAsia="es-ES" w:bidi="ar-SA"/>
        </w:rPr>
        <w:t>Sobre les persones observadores: poden acostumar-se a la presència de l’assetjament i la violència com un fet quotidià i una forma acceptable de relació; o desenvolupar dessensibilització i apatia davant el patiment dels altres.  </w:t>
      </w:r>
    </w:p>
    <w:p w14:paraId="1C1C328C" w14:textId="77777777" w:rsidR="00837B5F" w:rsidRPr="0098153F" w:rsidRDefault="00837B5F" w:rsidP="00D67653">
      <w:pPr>
        <w:pStyle w:val="ListParagraph"/>
        <w:numPr>
          <w:ilvl w:val="0"/>
          <w:numId w:val="58"/>
        </w:numPr>
        <w:suppressAutoHyphens w:val="0"/>
        <w:spacing w:line="276" w:lineRule="auto"/>
        <w:ind w:left="567" w:firstLine="0"/>
        <w:jc w:val="both"/>
        <w:textAlignment w:val="baseline"/>
        <w:rPr>
          <w:rStyle w:val="normaltextrun"/>
          <w:rFonts w:ascii="Arial" w:hAnsi="Arial" w:cs="Arial"/>
          <w:lang w:eastAsia="es-ES" w:bidi="ar-SA"/>
        </w:rPr>
      </w:pPr>
      <w:r w:rsidRPr="0098153F">
        <w:rPr>
          <w:rStyle w:val="normaltextrun"/>
          <w:rFonts w:ascii="Arial" w:hAnsi="Arial" w:cs="Arial"/>
          <w:lang w:eastAsia="es-ES" w:bidi="ar-SA"/>
        </w:rPr>
        <w:t>Sobre la comunitat educativa: reducció de la qualitat del clima escolar, impacte en el desenvolupament d’una convivència positiva al centre, assumpció d’actituds passives front la desigualtat i la injustícia, valoració de l’agressivitat i la violència com a forma d’èxit social, pèrdua de valors democràtics d’igualtat, tolerància i respecte.   </w:t>
      </w:r>
    </w:p>
    <w:p w14:paraId="4E1E14E5" w14:textId="77777777" w:rsidR="009E1642" w:rsidRPr="0098153F" w:rsidRDefault="009E1642" w:rsidP="00837B5F">
      <w:pPr>
        <w:suppressAutoHyphens w:val="0"/>
        <w:spacing w:line="276" w:lineRule="auto"/>
        <w:ind w:left="567"/>
        <w:jc w:val="both"/>
        <w:textAlignment w:val="baseline"/>
        <w:rPr>
          <w:rStyle w:val="normaltextrun"/>
          <w:rFonts w:ascii="Arial" w:hAnsi="Arial" w:cs="Arial"/>
          <w:lang w:eastAsia="es-ES" w:bidi="ar-SA"/>
        </w:rPr>
      </w:pPr>
    </w:p>
    <w:p w14:paraId="5A4DEB2F" w14:textId="47A36F4B" w:rsidR="00837B5F" w:rsidRPr="0098153F" w:rsidRDefault="00AE712F" w:rsidP="00837B5F">
      <w:pPr>
        <w:pStyle w:val="paragraph"/>
        <w:spacing w:before="0" w:beforeAutospacing="0" w:after="0" w:afterAutospacing="0" w:line="276" w:lineRule="auto"/>
        <w:ind w:left="567"/>
        <w:jc w:val="both"/>
        <w:textAlignment w:val="baseline"/>
        <w:rPr>
          <w:rStyle w:val="normaltextrun"/>
          <w:rFonts w:ascii="Arial" w:eastAsia="Arial" w:hAnsi="Arial" w:cs="Arial"/>
          <w:b/>
          <w:bCs/>
          <w:color w:val="4472C4" w:themeColor="accent1"/>
        </w:rPr>
      </w:pPr>
      <w:r w:rsidRPr="0098153F">
        <w:rPr>
          <w:rStyle w:val="normaltextrun"/>
          <w:rFonts w:ascii="Arial" w:eastAsia="Arial" w:hAnsi="Arial" w:cs="Arial"/>
          <w:b/>
          <w:bCs/>
          <w:color w:val="4472C4" w:themeColor="accent1"/>
        </w:rPr>
        <w:t>8</w:t>
      </w:r>
      <w:r w:rsidR="00837B5F" w:rsidRPr="0098153F">
        <w:rPr>
          <w:rStyle w:val="normaltextrun"/>
          <w:rFonts w:ascii="Arial" w:eastAsia="Arial" w:hAnsi="Arial" w:cs="Arial"/>
          <w:b/>
          <w:bCs/>
          <w:color w:val="4472C4" w:themeColor="accent1"/>
        </w:rPr>
        <w:t>.6 Orientacions</w:t>
      </w:r>
    </w:p>
    <w:p w14:paraId="3874D95E" w14:textId="77777777" w:rsidR="00A537CA" w:rsidRPr="0098153F" w:rsidRDefault="00A537CA" w:rsidP="00D67653">
      <w:pPr>
        <w:pStyle w:val="ListParagraph"/>
        <w:numPr>
          <w:ilvl w:val="0"/>
          <w:numId w:val="52"/>
        </w:numPr>
        <w:suppressAutoHyphens w:val="0"/>
        <w:spacing w:line="276" w:lineRule="auto"/>
        <w:ind w:left="567" w:firstLine="0"/>
        <w:jc w:val="both"/>
        <w:textAlignment w:val="baseline"/>
        <w:rPr>
          <w:rStyle w:val="normaltextrun"/>
          <w:rFonts w:ascii="Arial" w:hAnsi="Arial" w:cs="Arial"/>
          <w:color w:val="000000" w:themeColor="text1"/>
          <w:lang w:val="ca-ES-valencia"/>
        </w:rPr>
      </w:pPr>
      <w:r w:rsidRPr="0098153F">
        <w:rPr>
          <w:rStyle w:val="normaltextrun"/>
          <w:rFonts w:ascii="Arial" w:eastAsia="Arial" w:hAnsi="Arial" w:cs="Arial"/>
          <w:color w:val="000000" w:themeColor="text1"/>
          <w:lang w:val="ca-ES-valencia"/>
        </w:rPr>
        <w:t xml:space="preserve">Cal establir de canals de comunicació tant anònims (per exemple, una bústia) com directes (per exemple, persones de referència dins de l’equip docent </w:t>
      </w:r>
      <w:r w:rsidRPr="0098153F">
        <w:rPr>
          <w:rStyle w:val="normaltextrun"/>
          <w:rFonts w:ascii="Arial" w:eastAsia="Arial" w:hAnsi="Arial" w:cs="Arial"/>
          <w:color w:val="000000" w:themeColor="text1"/>
        </w:rPr>
        <w:t>o un correu corporatiu específic on comunicar la situació detectada</w:t>
      </w:r>
      <w:r w:rsidRPr="0098153F">
        <w:rPr>
          <w:rStyle w:val="normaltextrun"/>
          <w:rFonts w:ascii="Arial" w:eastAsia="Arial" w:hAnsi="Arial" w:cs="Arial"/>
          <w:color w:val="000000" w:themeColor="text1"/>
          <w:lang w:val="ca-ES-valencia"/>
        </w:rPr>
        <w:t>)que siguen coneguts per tot l’alumnat i les famílies. Així mateix, cal planificar campanyes periòdiques per a donar a conéixer aquests canals a tota la comunitat educativa així com facilitar la participació de l’alumnat en el disseny dels mateixos.</w:t>
      </w:r>
    </w:p>
    <w:p w14:paraId="7A445DFC" w14:textId="77777777" w:rsidR="00837B5F" w:rsidRPr="0098153F" w:rsidRDefault="00837B5F" w:rsidP="00D67653">
      <w:pPr>
        <w:pStyle w:val="paragraph"/>
        <w:numPr>
          <w:ilvl w:val="0"/>
          <w:numId w:val="52"/>
        </w:numPr>
        <w:suppressAutoHyphens w:val="0"/>
        <w:spacing w:before="0" w:beforeAutospacing="0" w:after="0" w:afterAutospacing="0" w:line="276" w:lineRule="auto"/>
        <w:ind w:left="567" w:firstLine="0"/>
        <w:jc w:val="both"/>
        <w:textAlignment w:val="baseline"/>
        <w:rPr>
          <w:rStyle w:val="normaltextrun"/>
          <w:rFonts w:ascii="Arial" w:eastAsia="Arial" w:hAnsi="Arial" w:cs="Arial"/>
          <w:lang w:val="ca-ES-valencia"/>
        </w:rPr>
      </w:pPr>
      <w:r w:rsidRPr="0098153F">
        <w:rPr>
          <w:rStyle w:val="normaltextrun"/>
          <w:rFonts w:ascii="Arial" w:eastAsia="Arial" w:hAnsi="Arial" w:cs="Arial"/>
          <w:lang w:val="ca-ES-valencia"/>
        </w:rPr>
        <w:t>Durant l’aplicació d’aquestes actuacions cal posar molta cura en la guarda de la informació i la confidencialitat especialment en el moment d'informació a l'equip directiu com en la constitució de l'equip d’intervenció.  </w:t>
      </w:r>
    </w:p>
    <w:p w14:paraId="2BD68CAD" w14:textId="77777777" w:rsidR="00837B5F" w:rsidRPr="0098153F" w:rsidRDefault="00837B5F" w:rsidP="00D67653">
      <w:pPr>
        <w:pStyle w:val="paragraph"/>
        <w:numPr>
          <w:ilvl w:val="0"/>
          <w:numId w:val="52"/>
        </w:numPr>
        <w:suppressAutoHyphens w:val="0"/>
        <w:spacing w:before="0" w:beforeAutospacing="0" w:after="0" w:afterAutospacing="0" w:line="276" w:lineRule="auto"/>
        <w:ind w:left="567" w:firstLine="0"/>
        <w:jc w:val="both"/>
        <w:textAlignment w:val="baseline"/>
        <w:rPr>
          <w:rStyle w:val="normaltextrun"/>
          <w:rFonts w:ascii="Arial" w:eastAsia="Arial" w:hAnsi="Arial" w:cs="Arial"/>
          <w:lang w:val="ca-ES-valencia"/>
        </w:rPr>
      </w:pPr>
      <w:r w:rsidRPr="0098153F">
        <w:rPr>
          <w:rStyle w:val="normaltextrun"/>
          <w:rFonts w:ascii="Arial" w:eastAsia="Arial" w:hAnsi="Arial" w:cs="Arial"/>
          <w:lang w:val="ca-ES-valencia"/>
        </w:rPr>
        <w:t>Durant l’aplicació d’aquestes actuacions cal posar molta atenció en mantindré una comunicació positiva  amb les famílies</w:t>
      </w:r>
      <w:r w:rsidRPr="0098153F">
        <w:rPr>
          <w:rStyle w:val="eop"/>
          <w:rFonts w:ascii="Arial" w:eastAsia="Arial" w:hAnsi="Arial" w:cs="Arial"/>
          <w:lang w:val="ca-ES-valencia"/>
        </w:rPr>
        <w:t> . Per una banda, c</w:t>
      </w:r>
      <w:r w:rsidRPr="0098153F">
        <w:rPr>
          <w:rStyle w:val="normaltextrun"/>
          <w:rFonts w:ascii="Arial" w:eastAsia="Arial" w:hAnsi="Arial" w:cs="Arial"/>
          <w:lang w:val="ca-ES-valencia"/>
        </w:rPr>
        <w:t>onsensuar amb els temps i els espais per a poder intercanviar informació i redirigir o actualitzar les actuacions. Comptar amb elles com a part activa en la intervenció millorarà el pronòstic.  Per altra banda, cuidar el llenguatge en la comunicació perquè es senten compreses i guiades. És important  mantindre una actitud d’escolta activa i de validació de les emocions acompanyant el malestar psicològic i emocional de totes les persones implicades més enllà del “diagnòstic” de la situació.  </w:t>
      </w:r>
    </w:p>
    <w:p w14:paraId="60DF93B3" w14:textId="77777777" w:rsidR="00837B5F" w:rsidRPr="0098153F" w:rsidRDefault="00837B5F" w:rsidP="00D67653">
      <w:pPr>
        <w:pStyle w:val="ListParagraph"/>
        <w:numPr>
          <w:ilvl w:val="0"/>
          <w:numId w:val="52"/>
        </w:numPr>
        <w:suppressAutoHyphens w:val="0"/>
        <w:spacing w:line="276" w:lineRule="auto"/>
        <w:ind w:left="567" w:firstLine="0"/>
        <w:jc w:val="both"/>
        <w:textAlignment w:val="baseline"/>
        <w:rPr>
          <w:rFonts w:ascii="Arial" w:hAnsi="Arial" w:cs="Arial"/>
          <w:color w:val="000000" w:themeColor="text1"/>
          <w:lang w:val="ca-ES-valencia"/>
        </w:rPr>
      </w:pPr>
      <w:r w:rsidRPr="0098153F">
        <w:rPr>
          <w:rStyle w:val="normaltextrun"/>
          <w:rFonts w:ascii="Arial" w:eastAsia="Arial" w:hAnsi="Arial" w:cs="Arial"/>
          <w:color w:val="000000" w:themeColor="text1"/>
          <w:lang w:val="ca-ES-valencia"/>
        </w:rPr>
        <w:t>És important que hi haja una persona en el centre que s’haja format en assetjament i ciberassetjament.  </w:t>
      </w:r>
    </w:p>
    <w:p w14:paraId="7C322579" w14:textId="77777777" w:rsidR="00837B5F" w:rsidRPr="0098153F" w:rsidRDefault="00837B5F" w:rsidP="00D67653">
      <w:pPr>
        <w:pStyle w:val="ListParagraph"/>
        <w:numPr>
          <w:ilvl w:val="0"/>
          <w:numId w:val="52"/>
        </w:numPr>
        <w:suppressAutoHyphens w:val="0"/>
        <w:spacing w:line="276" w:lineRule="auto"/>
        <w:ind w:left="567" w:firstLine="0"/>
        <w:textAlignment w:val="baseline"/>
        <w:rPr>
          <w:rFonts w:ascii="Arial" w:hAnsi="Arial" w:cs="Arial"/>
          <w:color w:val="000000" w:themeColor="text1"/>
          <w:lang w:val="ca-ES-valencia"/>
        </w:rPr>
      </w:pPr>
      <w:r w:rsidRPr="0098153F">
        <w:rPr>
          <w:rStyle w:val="normaltextrun"/>
          <w:rFonts w:ascii="Arial" w:eastAsia="Arial" w:hAnsi="Arial" w:cs="Arial"/>
          <w:color w:val="000000" w:themeColor="text1"/>
          <w:lang w:val="ca-ES-valencia"/>
        </w:rPr>
        <w:t xml:space="preserve">Es recomana que qui participe en l'aplicació dels protocols d'assetjament escolar tinga formació específica sobre el tema de gènere en centres educatius per a una millor capacitat de resposta. Així mateix, s’aconsella la revisió de les especificacions de la web CECE davant de situacions </w:t>
      </w:r>
      <w:r w:rsidRPr="0098153F">
        <w:rPr>
          <w:rFonts w:ascii="Arial" w:eastAsia="Arial" w:hAnsi="Arial" w:cs="Arial"/>
          <w:color w:val="4472C4" w:themeColor="accent1"/>
          <w:u w:val="single"/>
          <w:lang w:val="es-ES"/>
        </w:rPr>
        <w:t>Orientacions per a l’assetjament LGTBIfóbic</w:t>
      </w:r>
      <w:r w:rsidRPr="0098153F">
        <w:rPr>
          <w:rStyle w:val="normaltextrun"/>
          <w:rFonts w:ascii="Arial" w:eastAsia="Arial" w:hAnsi="Arial" w:cs="Arial"/>
          <w:color w:val="4472C4" w:themeColor="accent1"/>
          <w:lang w:val="es-ES"/>
        </w:rPr>
        <w:t xml:space="preserve"> </w:t>
      </w:r>
      <w:r w:rsidRPr="0098153F">
        <w:rPr>
          <w:rStyle w:val="normaltextrun"/>
          <w:rFonts w:ascii="Arial" w:eastAsia="Arial" w:hAnsi="Arial" w:cs="Arial"/>
          <w:color w:val="000000" w:themeColor="text1"/>
          <w:lang w:val="ca-ES-valencia"/>
        </w:rPr>
        <w:t>així com del glossari de termes del protocol d'acompanyament a la identitat detecció</w:t>
      </w:r>
    </w:p>
    <w:p w14:paraId="2AD47EEE" w14:textId="77777777" w:rsidR="00837B5F" w:rsidRPr="0098153F" w:rsidRDefault="00837B5F" w:rsidP="00D67653">
      <w:pPr>
        <w:pStyle w:val="ListParagraph"/>
        <w:numPr>
          <w:ilvl w:val="0"/>
          <w:numId w:val="52"/>
        </w:numPr>
        <w:suppressAutoHyphens w:val="0"/>
        <w:spacing w:line="276" w:lineRule="auto"/>
        <w:ind w:left="567" w:firstLine="0"/>
        <w:jc w:val="both"/>
        <w:textAlignment w:val="baseline"/>
        <w:rPr>
          <w:rFonts w:ascii="Arial" w:hAnsi="Arial" w:cs="Arial"/>
          <w:color w:val="000000" w:themeColor="text1"/>
          <w:lang w:val="ca-ES-valencia"/>
        </w:rPr>
      </w:pPr>
      <w:r w:rsidRPr="0098153F">
        <w:rPr>
          <w:rStyle w:val="normaltextrun"/>
          <w:rFonts w:ascii="Arial" w:eastAsia="Arial" w:hAnsi="Arial" w:cs="Arial"/>
          <w:color w:val="000000" w:themeColor="text1"/>
          <w:lang w:val="ca-ES-valencia"/>
        </w:rPr>
        <w:t xml:space="preserve">Cal  estar informats de les especificitats d’aplicació d’aquest protocol quan l’alumnat presenta discapacitat o diversitat funcional, es recomanable conéixer els materials específics que existeixen a la pàgina web </w:t>
      </w:r>
      <w:hyperlink r:id="rId14">
        <w:r w:rsidRPr="0098153F">
          <w:rPr>
            <w:rStyle w:val="Hyperlink"/>
            <w:rFonts w:ascii="Arial" w:eastAsia="Arial" w:hAnsi="Arial" w:cs="Arial"/>
            <w:lang w:val="es-ES"/>
          </w:rPr>
          <w:t>Orientacions en situacions d'assetjament per discapacitat o diversitat funcional</w:t>
        </w:r>
      </w:hyperlink>
      <w:r w:rsidRPr="0098153F">
        <w:rPr>
          <w:rStyle w:val="normaltextrun"/>
          <w:rFonts w:ascii="Arial" w:eastAsia="Arial" w:hAnsi="Arial" w:cs="Arial"/>
          <w:color w:val="000000" w:themeColor="text1"/>
          <w:lang w:val="ca-ES-valencia"/>
        </w:rPr>
        <w:t xml:space="preserve"> </w:t>
      </w:r>
    </w:p>
    <w:p w14:paraId="3516408F" w14:textId="77777777" w:rsidR="00837B5F" w:rsidRPr="0098153F" w:rsidRDefault="00837B5F" w:rsidP="00D67653">
      <w:pPr>
        <w:pStyle w:val="ListParagraph"/>
        <w:numPr>
          <w:ilvl w:val="0"/>
          <w:numId w:val="52"/>
        </w:numPr>
        <w:suppressAutoHyphens w:val="0"/>
        <w:spacing w:line="276" w:lineRule="auto"/>
        <w:ind w:left="567" w:firstLine="0"/>
        <w:jc w:val="both"/>
        <w:textAlignment w:val="baseline"/>
        <w:rPr>
          <w:rFonts w:ascii="Arial" w:hAnsi="Arial" w:cs="Arial"/>
          <w:color w:val="000000" w:themeColor="text1"/>
          <w:lang w:val="ca-ES-valencia"/>
        </w:rPr>
      </w:pPr>
      <w:r w:rsidRPr="0098153F">
        <w:rPr>
          <w:rStyle w:val="normaltextrun"/>
          <w:rFonts w:ascii="Arial" w:eastAsia="Arial" w:hAnsi="Arial" w:cs="Arial"/>
          <w:color w:val="000000" w:themeColor="text1"/>
          <w:lang w:val="ca-ES-valencia"/>
        </w:rPr>
        <w:t>És necessari que el centre compte amb campanyes de sensibilització i tallers d'informació sobre ciberseguretat i bon tracte en tots els nivells.  </w:t>
      </w:r>
    </w:p>
    <w:p w14:paraId="31B78E75" w14:textId="77777777" w:rsidR="00837B5F" w:rsidRPr="0098153F" w:rsidRDefault="00837B5F" w:rsidP="00D67653">
      <w:pPr>
        <w:pStyle w:val="ListParagraph"/>
        <w:numPr>
          <w:ilvl w:val="0"/>
          <w:numId w:val="52"/>
        </w:numPr>
        <w:suppressAutoHyphens w:val="0"/>
        <w:spacing w:line="276" w:lineRule="auto"/>
        <w:ind w:left="567" w:firstLine="0"/>
        <w:jc w:val="both"/>
        <w:textAlignment w:val="baseline"/>
        <w:rPr>
          <w:rFonts w:ascii="Arial" w:hAnsi="Arial" w:cs="Arial"/>
          <w:color w:val="000000" w:themeColor="text1"/>
          <w:lang w:val="ca-ES-valencia"/>
        </w:rPr>
      </w:pPr>
      <w:r w:rsidRPr="0098153F">
        <w:rPr>
          <w:rStyle w:val="normaltextrun"/>
          <w:rFonts w:ascii="Arial" w:eastAsia="Arial" w:hAnsi="Arial" w:cs="Arial"/>
          <w:color w:val="000000" w:themeColor="text1"/>
          <w:lang w:val="ca-ES-valencia"/>
        </w:rPr>
        <w:t xml:space="preserve">Es recomana la guia </w:t>
      </w:r>
      <w:hyperlink r:id="rId15">
        <w:r w:rsidRPr="0098153F">
          <w:rPr>
            <w:rStyle w:val="Hyperlink"/>
            <w:rFonts w:ascii="Arial" w:eastAsia="Arial" w:hAnsi="Arial" w:cs="Arial"/>
            <w:lang w:val="ca-ES-valencia"/>
          </w:rPr>
          <w:t>“El món ciber i jo”</w:t>
        </w:r>
      </w:hyperlink>
      <w:r w:rsidRPr="0098153F">
        <w:rPr>
          <w:rStyle w:val="normaltextrun"/>
          <w:rFonts w:ascii="Arial" w:eastAsia="Arial" w:hAnsi="Arial" w:cs="Arial"/>
          <w:color w:val="000000" w:themeColor="text1"/>
          <w:lang w:val="ca-ES-valencia"/>
        </w:rPr>
        <w:t xml:space="preserve"> per educar a la comunitat en els passos que ha de seguir per a poder reportar un problema ciber, per la seua protecció i la dels altres.  </w:t>
      </w:r>
    </w:p>
    <w:p w14:paraId="69E0F68B" w14:textId="6125DD00" w:rsidR="00837B5F" w:rsidRPr="0098153F" w:rsidRDefault="00837B5F" w:rsidP="00D67653">
      <w:pPr>
        <w:pStyle w:val="ListParagraph"/>
        <w:numPr>
          <w:ilvl w:val="0"/>
          <w:numId w:val="52"/>
        </w:numPr>
        <w:suppressAutoHyphens w:val="0"/>
        <w:spacing w:line="276" w:lineRule="auto"/>
        <w:ind w:left="567" w:firstLine="0"/>
        <w:jc w:val="both"/>
        <w:textAlignment w:val="baseline"/>
        <w:rPr>
          <w:rFonts w:ascii="Arial" w:hAnsi="Arial" w:cs="Arial"/>
          <w:color w:val="000000" w:themeColor="text1"/>
          <w:lang w:val="ca-ES-valencia"/>
        </w:rPr>
      </w:pPr>
      <w:r w:rsidRPr="0098153F">
        <w:rPr>
          <w:rStyle w:val="normaltextrun"/>
          <w:rFonts w:ascii="Arial" w:eastAsia="Arial" w:hAnsi="Arial" w:cs="Arial"/>
          <w:color w:val="000000" w:themeColor="text1"/>
          <w:lang w:val="ca-ES-valencia"/>
        </w:rPr>
        <w:t>S'aconsella el recurs de</w:t>
      </w:r>
      <w:hyperlink r:id="rId16">
        <w:r w:rsidRPr="0098153F">
          <w:rPr>
            <w:rStyle w:val="Hyperlink"/>
            <w:rFonts w:ascii="Arial" w:eastAsia="Arial" w:hAnsi="Arial" w:cs="Arial"/>
            <w:lang w:val="ca-ES-valencia"/>
          </w:rPr>
          <w:t xml:space="preserve"> REICO</w:t>
        </w:r>
      </w:hyperlink>
      <w:r w:rsidRPr="0098153F">
        <w:rPr>
          <w:rStyle w:val="normaltextrun"/>
          <w:rFonts w:ascii="Arial" w:eastAsia="Arial" w:hAnsi="Arial" w:cs="Arial"/>
          <w:color w:val="000000" w:themeColor="text1"/>
          <w:lang w:val="ca-ES-valencia"/>
        </w:rPr>
        <w:t xml:space="preserve"> </w:t>
      </w:r>
      <w:r w:rsidRPr="0098153F">
        <w:rPr>
          <w:rFonts w:ascii="Arial" w:eastAsia="Times New Roman" w:hAnsi="Arial" w:cs="Arial"/>
          <w:color w:val="000000" w:themeColor="text1"/>
          <w:lang w:val="es-ES"/>
        </w:rPr>
        <w:t>“</w:t>
      </w:r>
      <w:hyperlink r:id="rId17">
        <w:r w:rsidR="0061769E" w:rsidRPr="0098153F">
          <w:rPr>
            <w:rStyle w:val="Hyperlink"/>
            <w:rFonts w:ascii="Arial" w:eastAsia="Arial" w:hAnsi="Arial" w:cs="Arial"/>
            <w:lang w:val="ca-ES-valencia"/>
          </w:rPr>
          <w:t>C</w:t>
        </w:r>
        <w:r w:rsidRPr="0098153F">
          <w:rPr>
            <w:rStyle w:val="Hyperlink"/>
            <w:rFonts w:ascii="Arial" w:eastAsia="Arial" w:hAnsi="Arial" w:cs="Arial"/>
            <w:lang w:val="ca-ES-valencia"/>
          </w:rPr>
          <w:t>ibertutories”</w:t>
        </w:r>
      </w:hyperlink>
      <w:r w:rsidRPr="0098153F">
        <w:rPr>
          <w:rStyle w:val="normaltextrun"/>
          <w:rFonts w:ascii="Arial" w:eastAsia="Arial" w:hAnsi="Arial" w:cs="Arial"/>
          <w:color w:val="000000" w:themeColor="text1"/>
          <w:lang w:val="ca-ES-valencia"/>
        </w:rPr>
        <w:t xml:space="preserve"> com a mètode per a previndre, reduir, educar i atacar el ciber</w:t>
      </w:r>
      <w:r w:rsidR="000942D0">
        <w:rPr>
          <w:rStyle w:val="normaltextrun"/>
          <w:rFonts w:ascii="Arial" w:eastAsia="Arial" w:hAnsi="Arial" w:cs="Arial"/>
          <w:color w:val="000000" w:themeColor="text1"/>
          <w:lang w:val="ca-ES-valencia"/>
        </w:rPr>
        <w:t>assetjament</w:t>
      </w:r>
      <w:r w:rsidRPr="0098153F">
        <w:rPr>
          <w:rStyle w:val="normaltextrun"/>
          <w:rFonts w:ascii="Arial" w:eastAsia="Arial" w:hAnsi="Arial" w:cs="Arial"/>
          <w:color w:val="000000" w:themeColor="text1"/>
          <w:lang w:val="ca-ES-valencia"/>
        </w:rPr>
        <w:t xml:space="preserve"> en els centres educatius.  </w:t>
      </w:r>
    </w:p>
    <w:p w14:paraId="765F1CBE" w14:textId="77777777" w:rsidR="00837B5F" w:rsidRPr="0098153F" w:rsidRDefault="00837B5F" w:rsidP="00D67653">
      <w:pPr>
        <w:pStyle w:val="ListParagraph"/>
        <w:numPr>
          <w:ilvl w:val="0"/>
          <w:numId w:val="52"/>
        </w:numPr>
        <w:suppressAutoHyphens w:val="0"/>
        <w:spacing w:line="276" w:lineRule="auto"/>
        <w:ind w:left="567" w:firstLine="0"/>
        <w:jc w:val="both"/>
        <w:textAlignment w:val="baseline"/>
        <w:rPr>
          <w:rFonts w:ascii="Arial" w:hAnsi="Arial" w:cs="Arial"/>
          <w:color w:val="000000" w:themeColor="text1"/>
          <w:lang w:val="ca-ES-valencia"/>
        </w:rPr>
      </w:pPr>
      <w:r w:rsidRPr="0098153F">
        <w:rPr>
          <w:rStyle w:val="normaltextrun"/>
          <w:rFonts w:ascii="Arial" w:eastAsia="Arial" w:hAnsi="Arial" w:cs="Arial"/>
          <w:color w:val="000000" w:themeColor="text1"/>
          <w:lang w:val="ca-ES-valencia"/>
        </w:rPr>
        <w:t xml:space="preserve">S'aconsella el recursos preventius de </w:t>
      </w:r>
      <w:hyperlink r:id="rId18">
        <w:r w:rsidRPr="0098153F">
          <w:rPr>
            <w:rStyle w:val="Hyperlink"/>
            <w:rFonts w:ascii="Arial" w:eastAsia="Arial" w:hAnsi="Arial" w:cs="Arial"/>
            <w:lang w:val="ca-ES-valencia"/>
          </w:rPr>
          <w:t>REICO</w:t>
        </w:r>
      </w:hyperlink>
      <w:r w:rsidRPr="0098153F">
        <w:rPr>
          <w:rStyle w:val="normaltextrun"/>
          <w:rFonts w:ascii="Arial" w:eastAsia="Arial" w:hAnsi="Arial" w:cs="Arial"/>
          <w:color w:val="000000" w:themeColor="text1"/>
          <w:lang w:val="ca-ES-valencia"/>
        </w:rPr>
        <w:t xml:space="preserve"> com a mètode per a previndre, reduir, educar i atacar l’assetjament en els centres educatius.  </w:t>
      </w:r>
    </w:p>
    <w:p w14:paraId="39DE9498" w14:textId="77777777" w:rsidR="00837B5F" w:rsidRPr="0098153F" w:rsidRDefault="00837B5F" w:rsidP="00D67653">
      <w:pPr>
        <w:pStyle w:val="ListParagraph"/>
        <w:numPr>
          <w:ilvl w:val="0"/>
          <w:numId w:val="52"/>
        </w:numPr>
        <w:suppressAutoHyphens w:val="0"/>
        <w:spacing w:line="276" w:lineRule="auto"/>
        <w:ind w:left="567" w:firstLine="0"/>
        <w:jc w:val="both"/>
        <w:textAlignment w:val="baseline"/>
        <w:rPr>
          <w:rFonts w:ascii="Arial" w:hAnsi="Arial" w:cs="Arial"/>
          <w:color w:val="000000" w:themeColor="text1"/>
          <w:lang w:val="ca-ES-valencia"/>
        </w:rPr>
      </w:pPr>
      <w:r w:rsidRPr="0098153F">
        <w:rPr>
          <w:rStyle w:val="normaltextrun"/>
          <w:rFonts w:ascii="Arial" w:eastAsia="Arial" w:hAnsi="Arial" w:cs="Arial"/>
          <w:color w:val="000000" w:themeColor="text1"/>
          <w:lang w:val="ca-ES-valencia"/>
        </w:rPr>
        <w:t>Se suggereix informar i orientar a les famílies del centre sobre l’assetjament i el ciberassetjament. Fomentar les relacions positives en internet des de casa i desmitificar faules, és important per a la bona convivència.  </w:t>
      </w:r>
    </w:p>
    <w:p w14:paraId="5A9D2B6B" w14:textId="77777777" w:rsidR="005B6F32" w:rsidRPr="0098153F" w:rsidRDefault="005B6F32" w:rsidP="005B6F32">
      <w:pPr>
        <w:pStyle w:val="ListParagraph"/>
        <w:suppressAutoHyphens w:val="0"/>
        <w:spacing w:line="276" w:lineRule="auto"/>
        <w:ind w:left="567"/>
        <w:jc w:val="both"/>
        <w:textAlignment w:val="baseline"/>
        <w:rPr>
          <w:rStyle w:val="normaltextrun"/>
          <w:rFonts w:ascii="Arial" w:hAnsi="Arial" w:cs="Arial"/>
          <w:color w:val="000000" w:themeColor="text1"/>
          <w:lang w:val="ca-ES-valencia"/>
        </w:rPr>
      </w:pPr>
    </w:p>
    <w:p w14:paraId="53FC3EC3" w14:textId="5ED7F784" w:rsidR="00D35558" w:rsidRPr="0098153F" w:rsidRDefault="00837B5F" w:rsidP="00D35558">
      <w:pPr>
        <w:shd w:val="clear" w:color="auto" w:fill="DEEAF6" w:themeFill="accent5" w:themeFillTint="33"/>
        <w:suppressAutoHyphens w:val="0"/>
        <w:spacing w:before="120" w:line="276" w:lineRule="auto"/>
        <w:ind w:left="567"/>
        <w:jc w:val="both"/>
        <w:rPr>
          <w:rFonts w:ascii="Arial" w:hAnsi="Arial" w:cs="Arial"/>
          <w:b/>
          <w:bCs/>
          <w:lang w:val="ca-ES-valencia"/>
        </w:rPr>
      </w:pPr>
      <w:r w:rsidRPr="0098153F">
        <w:rPr>
          <w:rFonts w:ascii="Arial" w:hAnsi="Arial" w:cs="Arial"/>
          <w:b/>
          <w:bCs/>
          <w:shd w:val="clear" w:color="auto" w:fill="DEEAF6" w:themeFill="accent5" w:themeFillTint="33"/>
          <w:lang w:val="ca-ES-valencia"/>
        </w:rPr>
        <w:t>9. Annexos</w:t>
      </w:r>
    </w:p>
    <w:p w14:paraId="523784A7" w14:textId="77777777" w:rsidR="00D35558" w:rsidRPr="0098153F" w:rsidRDefault="00D35558" w:rsidP="00D35558">
      <w:pPr>
        <w:pStyle w:val="ListParagraph"/>
        <w:suppressAutoHyphens w:val="0"/>
        <w:spacing w:line="276" w:lineRule="auto"/>
        <w:ind w:left="1287"/>
        <w:textAlignment w:val="baseline"/>
        <w:rPr>
          <w:rFonts w:eastAsia="Arial"/>
          <w:lang w:val="ca-ES-valencia"/>
        </w:rPr>
      </w:pPr>
    </w:p>
    <w:p w14:paraId="15E57266" w14:textId="0A8C53E4" w:rsidR="00837B5F" w:rsidRPr="0098153F" w:rsidRDefault="009F3572" w:rsidP="009F3572">
      <w:pPr>
        <w:suppressAutoHyphens w:val="0"/>
        <w:spacing w:line="276" w:lineRule="auto"/>
        <w:ind w:firstLine="567"/>
        <w:textAlignment w:val="baseline"/>
        <w:rPr>
          <w:rFonts w:eastAsia="Arial"/>
          <w:lang w:val="ca-ES-valencia"/>
        </w:rPr>
      </w:pPr>
      <w:r w:rsidRPr="0098153F">
        <w:rPr>
          <w:rFonts w:ascii="Arial" w:eastAsia="Arial" w:hAnsi="Arial" w:cs="Arial"/>
          <w:lang w:val="ca-ES-valencia"/>
        </w:rPr>
        <w:t xml:space="preserve">Annex I. </w:t>
      </w:r>
      <w:r w:rsidR="00837B5F" w:rsidRPr="0098153F">
        <w:rPr>
          <w:rFonts w:ascii="Arial" w:eastAsia="Arial" w:hAnsi="Arial" w:cs="Arial"/>
          <w:lang w:val="ca-ES-valencia"/>
        </w:rPr>
        <w:t>Informe sobre la situació d’assetjament o ciberassetjament escolar</w:t>
      </w:r>
    </w:p>
    <w:p w14:paraId="6E8FB5DA" w14:textId="77777777" w:rsidR="0042013B" w:rsidRPr="0098153F" w:rsidRDefault="0042013B" w:rsidP="00EE27D1">
      <w:pPr>
        <w:spacing w:line="276" w:lineRule="auto"/>
        <w:ind w:left="567"/>
        <w:jc w:val="center"/>
        <w:rPr>
          <w:rFonts w:ascii="Arial" w:hAnsi="Arial" w:cs="Arial"/>
          <w:b/>
          <w:bCs/>
        </w:rPr>
      </w:pPr>
    </w:p>
    <w:p w14:paraId="7FBCE3A4" w14:textId="0C75FC9F" w:rsidR="00A02D32" w:rsidRPr="0098153F" w:rsidRDefault="00A02D32" w:rsidP="00EE27D1">
      <w:pPr>
        <w:spacing w:line="276" w:lineRule="auto"/>
        <w:ind w:left="567"/>
        <w:jc w:val="center"/>
        <w:rPr>
          <w:rFonts w:ascii="Arial" w:hAnsi="Arial" w:cs="Arial"/>
          <w:b/>
          <w:bCs/>
        </w:rPr>
      </w:pPr>
    </w:p>
    <w:p w14:paraId="4B289551" w14:textId="6EF51EDD" w:rsidR="00A02D32" w:rsidRPr="0098153F" w:rsidRDefault="00A02D32" w:rsidP="00EE27D1">
      <w:pPr>
        <w:spacing w:line="276" w:lineRule="auto"/>
        <w:ind w:left="567"/>
        <w:jc w:val="center"/>
        <w:rPr>
          <w:rFonts w:ascii="Arial" w:hAnsi="Arial" w:cs="Arial"/>
          <w:b/>
          <w:bCs/>
        </w:rPr>
      </w:pPr>
    </w:p>
    <w:p w14:paraId="211CE55C" w14:textId="77777777" w:rsidR="006E4891" w:rsidRPr="0098153F" w:rsidRDefault="006E4891" w:rsidP="00EE27D1">
      <w:pPr>
        <w:spacing w:line="276" w:lineRule="auto"/>
        <w:ind w:left="567"/>
        <w:jc w:val="center"/>
        <w:rPr>
          <w:rFonts w:ascii="Arial" w:hAnsi="Arial" w:cs="Arial"/>
          <w:b/>
          <w:bCs/>
        </w:rPr>
      </w:pPr>
    </w:p>
    <w:p w14:paraId="12058195" w14:textId="77777777" w:rsidR="006E4891" w:rsidRPr="0098153F" w:rsidRDefault="006E4891" w:rsidP="00EE27D1">
      <w:pPr>
        <w:spacing w:line="276" w:lineRule="auto"/>
        <w:ind w:left="567"/>
        <w:jc w:val="center"/>
        <w:rPr>
          <w:rFonts w:ascii="Arial" w:hAnsi="Arial" w:cs="Arial"/>
          <w:b/>
          <w:bCs/>
        </w:rPr>
      </w:pPr>
    </w:p>
    <w:p w14:paraId="2211C1FB" w14:textId="77777777" w:rsidR="006E4891" w:rsidRPr="0098153F" w:rsidRDefault="006E4891" w:rsidP="00EE27D1">
      <w:pPr>
        <w:spacing w:line="276" w:lineRule="auto"/>
        <w:ind w:left="567"/>
        <w:jc w:val="center"/>
        <w:rPr>
          <w:rFonts w:ascii="Arial" w:hAnsi="Arial" w:cs="Arial"/>
          <w:b/>
          <w:bCs/>
        </w:rPr>
      </w:pPr>
    </w:p>
    <w:p w14:paraId="4F223969" w14:textId="77777777" w:rsidR="006E4891" w:rsidRPr="0098153F" w:rsidRDefault="006E4891" w:rsidP="00EE27D1">
      <w:pPr>
        <w:spacing w:line="276" w:lineRule="auto"/>
        <w:ind w:left="567"/>
        <w:jc w:val="center"/>
        <w:rPr>
          <w:rFonts w:ascii="Arial" w:hAnsi="Arial" w:cs="Arial"/>
          <w:b/>
          <w:bCs/>
        </w:rPr>
      </w:pPr>
    </w:p>
    <w:p w14:paraId="2058AF34" w14:textId="77777777" w:rsidR="006E4891" w:rsidRPr="0098153F" w:rsidRDefault="006E4891" w:rsidP="00EE27D1">
      <w:pPr>
        <w:spacing w:line="276" w:lineRule="auto"/>
        <w:ind w:left="567"/>
        <w:jc w:val="center"/>
        <w:rPr>
          <w:rFonts w:ascii="Arial" w:hAnsi="Arial" w:cs="Arial"/>
          <w:b/>
          <w:bCs/>
        </w:rPr>
      </w:pPr>
    </w:p>
    <w:p w14:paraId="6DF7FF17" w14:textId="77777777" w:rsidR="006E4891" w:rsidRPr="0098153F" w:rsidRDefault="006E4891" w:rsidP="00EE27D1">
      <w:pPr>
        <w:spacing w:line="276" w:lineRule="auto"/>
        <w:ind w:left="567"/>
        <w:jc w:val="center"/>
        <w:rPr>
          <w:rFonts w:ascii="Arial" w:hAnsi="Arial" w:cs="Arial"/>
          <w:b/>
          <w:bCs/>
        </w:rPr>
      </w:pPr>
    </w:p>
    <w:p w14:paraId="10ABA494" w14:textId="77777777" w:rsidR="006E4891" w:rsidRPr="0098153F" w:rsidRDefault="006E4891" w:rsidP="00EE27D1">
      <w:pPr>
        <w:spacing w:line="276" w:lineRule="auto"/>
        <w:ind w:left="567"/>
        <w:jc w:val="center"/>
        <w:rPr>
          <w:rFonts w:ascii="Arial" w:hAnsi="Arial" w:cs="Arial"/>
          <w:b/>
          <w:bCs/>
        </w:rPr>
      </w:pPr>
    </w:p>
    <w:p w14:paraId="51416333" w14:textId="77777777" w:rsidR="006E4891" w:rsidRPr="0098153F" w:rsidRDefault="006E4891" w:rsidP="00EE27D1">
      <w:pPr>
        <w:spacing w:line="276" w:lineRule="auto"/>
        <w:ind w:left="567"/>
        <w:jc w:val="center"/>
        <w:rPr>
          <w:rFonts w:ascii="Arial" w:hAnsi="Arial" w:cs="Arial"/>
          <w:b/>
          <w:bCs/>
        </w:rPr>
      </w:pPr>
    </w:p>
    <w:p w14:paraId="6DF5EE91" w14:textId="77777777" w:rsidR="006E4891" w:rsidRPr="0098153F" w:rsidRDefault="006E4891" w:rsidP="00EE27D1">
      <w:pPr>
        <w:spacing w:line="276" w:lineRule="auto"/>
        <w:ind w:left="567"/>
        <w:jc w:val="center"/>
        <w:rPr>
          <w:rFonts w:ascii="Arial" w:hAnsi="Arial" w:cs="Arial"/>
          <w:b/>
          <w:bCs/>
        </w:rPr>
      </w:pPr>
    </w:p>
    <w:p w14:paraId="12818F9A" w14:textId="77777777" w:rsidR="006E4891" w:rsidRPr="0098153F" w:rsidRDefault="006E4891" w:rsidP="00EE27D1">
      <w:pPr>
        <w:spacing w:line="276" w:lineRule="auto"/>
        <w:ind w:left="567"/>
        <w:jc w:val="center"/>
        <w:rPr>
          <w:rFonts w:ascii="Arial" w:hAnsi="Arial" w:cs="Arial"/>
          <w:b/>
          <w:bCs/>
        </w:rPr>
      </w:pPr>
    </w:p>
    <w:p w14:paraId="26DADA04" w14:textId="0D6C361E" w:rsidR="770CE0AB" w:rsidRDefault="770CE0AB" w:rsidP="770CE0AB">
      <w:pPr>
        <w:spacing w:line="276" w:lineRule="auto"/>
        <w:ind w:left="567"/>
        <w:jc w:val="center"/>
        <w:rPr>
          <w:rFonts w:ascii="Arial" w:hAnsi="Arial" w:cs="Arial"/>
          <w:b/>
          <w:bCs/>
        </w:rPr>
      </w:pPr>
    </w:p>
    <w:p w14:paraId="1638F486" w14:textId="7632F762" w:rsidR="770CE0AB" w:rsidRDefault="770CE0AB" w:rsidP="770CE0AB">
      <w:pPr>
        <w:spacing w:line="276" w:lineRule="auto"/>
        <w:ind w:left="567"/>
        <w:jc w:val="center"/>
        <w:rPr>
          <w:rFonts w:ascii="Arial" w:hAnsi="Arial" w:cs="Arial"/>
          <w:b/>
          <w:bCs/>
        </w:rPr>
      </w:pPr>
    </w:p>
    <w:p w14:paraId="6A577EC2" w14:textId="74A7A9B1" w:rsidR="770CE0AB" w:rsidRDefault="770CE0AB" w:rsidP="770CE0AB">
      <w:pPr>
        <w:spacing w:line="276" w:lineRule="auto"/>
        <w:ind w:left="567"/>
        <w:jc w:val="center"/>
        <w:rPr>
          <w:rFonts w:ascii="Arial" w:hAnsi="Arial" w:cs="Arial"/>
          <w:b/>
          <w:bCs/>
        </w:rPr>
      </w:pPr>
    </w:p>
    <w:p w14:paraId="25EFB30A" w14:textId="77777777" w:rsidR="006E4891" w:rsidRPr="0098153F" w:rsidRDefault="006E4891" w:rsidP="00EE27D1">
      <w:pPr>
        <w:spacing w:line="276" w:lineRule="auto"/>
        <w:ind w:left="567"/>
        <w:jc w:val="center"/>
        <w:rPr>
          <w:rFonts w:ascii="Arial" w:hAnsi="Arial" w:cs="Arial"/>
          <w:b/>
          <w:bCs/>
        </w:rPr>
      </w:pPr>
    </w:p>
    <w:p w14:paraId="58B2EF81" w14:textId="77777777" w:rsidR="006E4891" w:rsidRPr="0098153F" w:rsidRDefault="006E4891" w:rsidP="00EE27D1">
      <w:pPr>
        <w:spacing w:line="276" w:lineRule="auto"/>
        <w:ind w:left="567"/>
        <w:jc w:val="center"/>
        <w:rPr>
          <w:rFonts w:ascii="Arial" w:hAnsi="Arial" w:cs="Arial"/>
          <w:b/>
          <w:bCs/>
        </w:rPr>
      </w:pPr>
    </w:p>
    <w:p w14:paraId="50CA77F4" w14:textId="77777777" w:rsidR="006E4891" w:rsidRPr="0098153F" w:rsidRDefault="006E4891" w:rsidP="00EE27D1">
      <w:pPr>
        <w:spacing w:line="276" w:lineRule="auto"/>
        <w:ind w:left="567"/>
        <w:jc w:val="center"/>
        <w:rPr>
          <w:rFonts w:ascii="Arial" w:hAnsi="Arial" w:cs="Arial"/>
          <w:b/>
          <w:bCs/>
        </w:rPr>
      </w:pPr>
    </w:p>
    <w:p w14:paraId="03C96F8D" w14:textId="77777777" w:rsidR="006E4891" w:rsidRPr="0098153F" w:rsidRDefault="006E4891" w:rsidP="00EE27D1">
      <w:pPr>
        <w:spacing w:line="276" w:lineRule="auto"/>
        <w:ind w:left="567"/>
        <w:jc w:val="center"/>
        <w:rPr>
          <w:rFonts w:ascii="Arial" w:hAnsi="Arial" w:cs="Arial"/>
          <w:b/>
          <w:bCs/>
        </w:rPr>
      </w:pPr>
    </w:p>
    <w:p w14:paraId="7A0E08D5" w14:textId="77777777" w:rsidR="006E4891" w:rsidRPr="0098153F" w:rsidRDefault="006E4891" w:rsidP="00EE27D1">
      <w:pPr>
        <w:spacing w:line="276" w:lineRule="auto"/>
        <w:ind w:left="567"/>
        <w:jc w:val="center"/>
        <w:rPr>
          <w:rFonts w:ascii="Arial" w:hAnsi="Arial" w:cs="Arial"/>
          <w:b/>
          <w:bCs/>
        </w:rPr>
      </w:pPr>
    </w:p>
    <w:p w14:paraId="03C3B7B5" w14:textId="77777777" w:rsidR="006E4891" w:rsidRPr="0098153F" w:rsidRDefault="006E4891" w:rsidP="00EE27D1">
      <w:pPr>
        <w:spacing w:line="276" w:lineRule="auto"/>
        <w:ind w:left="567"/>
        <w:jc w:val="center"/>
        <w:rPr>
          <w:rFonts w:ascii="Arial" w:hAnsi="Arial" w:cs="Arial"/>
          <w:b/>
          <w:bCs/>
        </w:rPr>
      </w:pPr>
    </w:p>
    <w:p w14:paraId="12DD8065" w14:textId="77777777" w:rsidR="008A57F0" w:rsidRPr="0098153F" w:rsidRDefault="008A57F0" w:rsidP="008A57F0">
      <w:pPr>
        <w:pStyle w:val="Heading1"/>
        <w:spacing w:line="276" w:lineRule="auto"/>
        <w:ind w:left="567"/>
        <w:jc w:val="both"/>
        <w:rPr>
          <w:rFonts w:ascii="Arial" w:hAnsi="Arial" w:cs="Arial"/>
          <w:b/>
          <w:bCs/>
          <w:color w:val="000000" w:themeColor="text1"/>
          <w:sz w:val="24"/>
          <w:szCs w:val="24"/>
        </w:rPr>
      </w:pPr>
      <w:r w:rsidRPr="0098153F">
        <w:rPr>
          <w:rStyle w:val="Fuentedeprrafopredeter1"/>
          <w:rFonts w:ascii="Arial" w:hAnsi="Arial" w:cs="Arial"/>
          <w:b/>
          <w:bCs/>
          <w:color w:val="000000" w:themeColor="text1"/>
          <w:sz w:val="24"/>
          <w:szCs w:val="24"/>
        </w:rPr>
        <w:t>PROPOSTA DE RESOLUCIÓ de la directora general d’Inclusió Educativa, per la qual es dicten instruccions</w:t>
      </w:r>
      <w:r w:rsidRPr="0098153F">
        <w:rPr>
          <w:rFonts w:ascii="Arial" w:hAnsi="Arial" w:cs="Arial"/>
          <w:b/>
          <w:bCs/>
          <w:color w:val="000000" w:themeColor="text1"/>
          <w:sz w:val="24"/>
          <w:szCs w:val="24"/>
        </w:rPr>
        <w:t xml:space="preserve"> sobre el model d’actuació en situacions de violència de gènere</w:t>
      </w:r>
    </w:p>
    <w:p w14:paraId="569362E7" w14:textId="77777777" w:rsidR="008A57F0" w:rsidRPr="0098153F" w:rsidRDefault="008A57F0" w:rsidP="008A57F0">
      <w:pPr>
        <w:spacing w:line="276" w:lineRule="auto"/>
        <w:ind w:left="567"/>
        <w:jc w:val="both"/>
        <w:rPr>
          <w:rFonts w:ascii="Arial" w:hAnsi="Arial" w:cs="Arial"/>
          <w:b/>
          <w:bCs/>
          <w:u w:val="single"/>
          <w:lang w:val="ca-ES-valencia"/>
        </w:rPr>
      </w:pPr>
    </w:p>
    <w:p w14:paraId="6F462B4E" w14:textId="77777777" w:rsidR="008A57F0" w:rsidRPr="0098153F" w:rsidRDefault="008A57F0" w:rsidP="008A57F0">
      <w:pPr>
        <w:spacing w:line="276" w:lineRule="auto"/>
        <w:ind w:left="567"/>
        <w:jc w:val="both"/>
        <w:rPr>
          <w:rFonts w:ascii="Arial" w:hAnsi="Arial" w:cs="Arial"/>
          <w:b/>
          <w:bCs/>
          <w:lang w:val="ca-ES-valencia"/>
        </w:rPr>
      </w:pPr>
      <w:r w:rsidRPr="0098153F">
        <w:rPr>
          <w:rFonts w:ascii="Arial" w:hAnsi="Arial" w:cs="Arial"/>
          <w:b/>
          <w:bCs/>
          <w:lang w:val="ca-ES-valencia"/>
        </w:rPr>
        <w:t>Introducció</w:t>
      </w:r>
    </w:p>
    <w:p w14:paraId="71F8450C" w14:textId="6875ABE7" w:rsidR="008A57F0" w:rsidRPr="0098153F" w:rsidRDefault="008A57F0" w:rsidP="008A57F0">
      <w:pPr>
        <w:spacing w:line="276" w:lineRule="auto"/>
        <w:ind w:left="567"/>
        <w:jc w:val="both"/>
        <w:rPr>
          <w:rFonts w:ascii="Arial" w:hAnsi="Arial" w:cs="Arial"/>
          <w:lang w:val="ca-ES-valencia"/>
        </w:rPr>
      </w:pPr>
      <w:r w:rsidRPr="0098153F">
        <w:rPr>
          <w:rFonts w:ascii="Arial" w:hAnsi="Arial" w:cs="Arial"/>
          <w:lang w:val="ca-ES-valencia"/>
        </w:rPr>
        <w:t>La Llei Orgànica 1/2004, de mesures de protecció integral contra la violència de gènere tipifica aquest il·lícit penal com qualsevol manifestació de desigualtat i/o establiment de relacions de poder que estableixen els homes sobre les dones, quan han establert amb elles relacions afectives, amb o sense convivència. Posteriors desenvolupaments normatius esten</w:t>
      </w:r>
      <w:r w:rsidR="4E3B4B1B" w:rsidRPr="0098153F">
        <w:rPr>
          <w:rFonts w:ascii="Arial" w:hAnsi="Arial" w:cs="Arial"/>
          <w:lang w:val="ca-ES-valencia"/>
        </w:rPr>
        <w:t>en</w:t>
      </w:r>
      <w:r w:rsidRPr="0098153F">
        <w:rPr>
          <w:rFonts w:ascii="Arial" w:hAnsi="Arial" w:cs="Arial"/>
          <w:lang w:val="ca-ES-valencia"/>
        </w:rPr>
        <w:t xml:space="preserve"> la condició de víctima també als fills o filles de les dones que es troben en aquestes situacions rebent</w:t>
      </w:r>
      <w:r w:rsidR="76A531BC" w:rsidRPr="0098153F">
        <w:rPr>
          <w:rFonts w:ascii="Arial" w:hAnsi="Arial" w:cs="Arial"/>
          <w:lang w:val="ca-ES-valencia"/>
        </w:rPr>
        <w:t>,</w:t>
      </w:r>
      <w:r w:rsidRPr="0098153F">
        <w:rPr>
          <w:rFonts w:ascii="Arial" w:hAnsi="Arial" w:cs="Arial"/>
          <w:lang w:val="ca-ES-valencia"/>
        </w:rPr>
        <w:t xml:space="preserve"> </w:t>
      </w:r>
      <w:r w:rsidR="3D8DCEE6" w:rsidRPr="0098153F">
        <w:rPr>
          <w:rFonts w:ascii="Arial" w:hAnsi="Arial" w:cs="Arial"/>
          <w:lang w:val="ca-ES-valencia"/>
        </w:rPr>
        <w:t>per tant,</w:t>
      </w:r>
      <w:r w:rsidRPr="0098153F">
        <w:rPr>
          <w:rFonts w:ascii="Arial" w:hAnsi="Arial" w:cs="Arial"/>
          <w:lang w:val="ca-ES-valencia"/>
        </w:rPr>
        <w:t xml:space="preserve"> les pertinents mesures de protecció</w:t>
      </w:r>
      <w:r w:rsidR="005C0D2F" w:rsidRPr="0098153F">
        <w:rPr>
          <w:rFonts w:ascii="Arial" w:hAnsi="Arial" w:cs="Arial"/>
          <w:lang w:val="ca-ES-valencia"/>
        </w:rPr>
        <w:t>.</w:t>
      </w:r>
    </w:p>
    <w:p w14:paraId="5C7DC4FC" w14:textId="766E04EC" w:rsidR="008A57F0" w:rsidRPr="0098153F" w:rsidRDefault="008A57F0" w:rsidP="008A57F0">
      <w:pPr>
        <w:spacing w:line="276" w:lineRule="auto"/>
        <w:ind w:left="567"/>
        <w:jc w:val="both"/>
        <w:rPr>
          <w:rFonts w:ascii="Arial" w:hAnsi="Arial" w:cs="Arial"/>
          <w:lang w:val="ca-ES-valencia"/>
        </w:rPr>
      </w:pPr>
      <w:r w:rsidRPr="0098153F">
        <w:rPr>
          <w:rFonts w:ascii="Arial" w:hAnsi="Arial" w:cs="Arial"/>
          <w:lang w:val="ca-ES-valencia"/>
        </w:rPr>
        <w:t xml:space="preserve">Amb la Llei Orgànica 3/2007, per a la igualtat efectiva de dones i homes, </w:t>
      </w:r>
      <w:r w:rsidR="4F01DDBB" w:rsidRPr="0098153F">
        <w:rPr>
          <w:rFonts w:ascii="Arial" w:hAnsi="Arial" w:cs="Arial"/>
          <w:lang w:val="ca-ES-valencia"/>
        </w:rPr>
        <w:t>s’</w:t>
      </w:r>
      <w:r w:rsidRPr="0098153F">
        <w:rPr>
          <w:rFonts w:ascii="Arial" w:hAnsi="Arial" w:cs="Arial"/>
          <w:lang w:val="ca-ES-valencia"/>
        </w:rPr>
        <w:t>aprofund</w:t>
      </w:r>
      <w:r w:rsidR="42857827" w:rsidRPr="0098153F">
        <w:rPr>
          <w:rFonts w:ascii="Arial" w:hAnsi="Arial" w:cs="Arial"/>
          <w:lang w:val="ca-ES-valencia"/>
        </w:rPr>
        <w:t>eix</w:t>
      </w:r>
      <w:r w:rsidRPr="0098153F">
        <w:rPr>
          <w:rFonts w:ascii="Arial" w:hAnsi="Arial" w:cs="Arial"/>
          <w:lang w:val="ca-ES-valencia"/>
        </w:rPr>
        <w:t xml:space="preserve"> en els principis d’igualtat de tracte i oportunitats, eliminant i corregint elements estructurals que es tradueixen en desigualtats discriminatòries </w:t>
      </w:r>
      <w:r w:rsidRPr="0098153F">
        <w:rPr>
          <w:rFonts w:ascii="Arial" w:hAnsi="Arial" w:cs="Arial"/>
          <w:i/>
          <w:iCs/>
          <w:lang w:val="ca-ES-valencia"/>
        </w:rPr>
        <w:t>de facto</w:t>
      </w:r>
      <w:r w:rsidRPr="0098153F">
        <w:rPr>
          <w:rFonts w:ascii="Arial" w:hAnsi="Arial" w:cs="Arial"/>
          <w:lang w:val="ca-ES-valencia"/>
        </w:rPr>
        <w:t>, més enllà de les formalitats aparentment igualitàries de normes i disposicions.</w:t>
      </w:r>
    </w:p>
    <w:p w14:paraId="5FFAD97A" w14:textId="77777777" w:rsidR="008A57F0" w:rsidRPr="0098153F" w:rsidRDefault="008A57F0" w:rsidP="008A57F0">
      <w:pPr>
        <w:spacing w:line="276" w:lineRule="auto"/>
        <w:ind w:left="567"/>
        <w:jc w:val="both"/>
        <w:rPr>
          <w:rFonts w:ascii="Arial" w:hAnsi="Arial" w:cs="Arial"/>
          <w:lang w:val="ca-ES-valencia"/>
        </w:rPr>
      </w:pPr>
      <w:r w:rsidRPr="0098153F">
        <w:rPr>
          <w:rFonts w:ascii="Arial" w:hAnsi="Arial" w:cs="Arial"/>
          <w:lang w:val="ca-ES-valencia"/>
        </w:rPr>
        <w:t>La Llei Orgànica 10/2022, de garantia integral de la llibertat sexual, reforça i amplia les anteriors, recollint nombroses formes de violències sexuals basades en una estratificació dels subjectes polítics home-dona, atenent també a la interseccionalitat que es troba en els processos d’opressió estructurals.</w:t>
      </w:r>
    </w:p>
    <w:p w14:paraId="7F806941" w14:textId="56545167" w:rsidR="008A57F0" w:rsidRPr="0098153F" w:rsidRDefault="008A57F0" w:rsidP="005C0D2F">
      <w:pPr>
        <w:spacing w:line="276" w:lineRule="auto"/>
        <w:ind w:left="567"/>
        <w:jc w:val="both"/>
        <w:rPr>
          <w:rFonts w:ascii="Arial" w:hAnsi="Arial" w:cs="Arial"/>
          <w:lang w:val="ca-ES-valencia"/>
        </w:rPr>
      </w:pPr>
      <w:r w:rsidRPr="0098153F">
        <w:rPr>
          <w:rFonts w:ascii="Arial" w:hAnsi="Arial" w:cs="Arial"/>
          <w:lang w:val="ca-ES-valencia"/>
        </w:rPr>
        <w:t xml:space="preserve">En la Llei Orgànica 8/2021 i </w:t>
      </w:r>
      <w:r w:rsidR="005B0A4A" w:rsidRPr="0098153F">
        <w:rPr>
          <w:rFonts w:ascii="Arial" w:hAnsi="Arial" w:cs="Arial"/>
          <w:lang w:val="ca-ES-valencia"/>
        </w:rPr>
        <w:t xml:space="preserve">el </w:t>
      </w:r>
      <w:r w:rsidRPr="0098153F">
        <w:rPr>
          <w:rFonts w:ascii="Arial" w:hAnsi="Arial" w:cs="Arial"/>
          <w:lang w:val="ca-ES-valencia"/>
        </w:rPr>
        <w:t>D</w:t>
      </w:r>
      <w:r w:rsidR="005B0A4A" w:rsidRPr="0098153F">
        <w:rPr>
          <w:rFonts w:ascii="Arial" w:hAnsi="Arial" w:cs="Arial"/>
          <w:lang w:val="ca-ES-valencia"/>
        </w:rPr>
        <w:t>ecret</w:t>
      </w:r>
      <w:r w:rsidRPr="0098153F">
        <w:rPr>
          <w:rFonts w:ascii="Arial" w:hAnsi="Arial" w:cs="Arial"/>
          <w:lang w:val="ca-ES-valencia"/>
        </w:rPr>
        <w:t xml:space="preserve"> 195/2022 s’estableixen els principis del sistema educatiu, que s'ha de regir pel respecte mutu de tots els membres de la comunitat educativa i ha de fomentar una educació accessible, igualitària, inclusiva i de qualitat, que permeta el desenvolupament ple de la infància i l’adolescència i la seua participació en una escola segura i lliure de violència, en la qual es garanteix el respecte, la igualtat i la promoció de tots els seus drets fonamentals i llibertats públiques, emprant mètodes pacífics de comunicació, negociació i resolució de conflictes.</w:t>
      </w:r>
    </w:p>
    <w:p w14:paraId="7B0FEDD9" w14:textId="4E56CA96" w:rsidR="008A57F0" w:rsidRPr="0098153F" w:rsidRDefault="008A57F0" w:rsidP="007E21B5">
      <w:pPr>
        <w:spacing w:line="276" w:lineRule="auto"/>
        <w:ind w:left="567"/>
        <w:jc w:val="both"/>
        <w:rPr>
          <w:rFonts w:ascii="Arial" w:hAnsi="Arial" w:cs="Arial"/>
          <w:lang w:val="ca-ES-valencia"/>
        </w:rPr>
      </w:pPr>
      <w:r w:rsidRPr="0098153F">
        <w:rPr>
          <w:rFonts w:ascii="Arial" w:hAnsi="Arial" w:cs="Arial"/>
          <w:lang w:val="ca-ES-valencia"/>
        </w:rPr>
        <w:t>El Decret 195/2022, de 11 de novembre, del Consell, d’igualtat i convivència en el sistema educatiu valencià, proposa un marc de gestió de la igualtat i la convivència on es configura l’estratègia preventiva i d’intervenció, en cas de ser necessària, que els centres educatius han de planificar per a que els centres educatius siguen espais protectors, segurs, inclusius i afectuosos per l’alumnat.</w:t>
      </w:r>
      <w:r w:rsidR="005C0D2F" w:rsidRPr="0098153F">
        <w:rPr>
          <w:rFonts w:ascii="Arial" w:hAnsi="Arial" w:cs="Arial"/>
          <w:lang w:val="ca-ES-valencia"/>
        </w:rPr>
        <w:t xml:space="preserve"> El decret estableix el marc</w:t>
      </w:r>
      <w:r w:rsidR="003A37C1" w:rsidRPr="0098153F">
        <w:rPr>
          <w:rFonts w:ascii="Arial" w:hAnsi="Arial" w:cs="Arial"/>
          <w:lang w:val="ca-ES-valencia"/>
        </w:rPr>
        <w:t xml:space="preserve"> sobre el qual</w:t>
      </w:r>
      <w:r w:rsidR="001F6382" w:rsidRPr="0098153F">
        <w:rPr>
          <w:rFonts w:ascii="Arial" w:hAnsi="Arial" w:cs="Arial"/>
          <w:lang w:val="ca-ES-valencia"/>
        </w:rPr>
        <w:t xml:space="preserve"> s’han</w:t>
      </w:r>
      <w:r w:rsidR="005C0D2F" w:rsidRPr="0098153F">
        <w:rPr>
          <w:rFonts w:ascii="Arial" w:hAnsi="Arial" w:cs="Arial"/>
          <w:lang w:val="ca-ES-valencia"/>
        </w:rPr>
        <w:t xml:space="preserve"> de realitzar els procediments en casos de violència de gènere.</w:t>
      </w:r>
    </w:p>
    <w:p w14:paraId="2D249D5D" w14:textId="77777777" w:rsidR="008A57F0" w:rsidRPr="0098153F" w:rsidRDefault="008A57F0" w:rsidP="008A57F0">
      <w:pPr>
        <w:spacing w:line="276" w:lineRule="auto"/>
        <w:ind w:left="567"/>
        <w:jc w:val="both"/>
        <w:rPr>
          <w:rFonts w:ascii="Arial" w:hAnsi="Arial" w:cs="Arial"/>
          <w:lang w:val="ca-ES-valencia"/>
        </w:rPr>
      </w:pPr>
      <w:r w:rsidRPr="0098153F">
        <w:rPr>
          <w:rFonts w:ascii="Arial" w:hAnsi="Arial" w:cs="Arial"/>
          <w:lang w:val="ca-ES-valencia"/>
        </w:rPr>
        <w:t>Aquest model d’igualtat i convivència, basat en valors tals com el posicionament obert contra la violència i, en especial, la violència de gènere, així com el rebuig a qualsevol forma d’assetjament o ciberassetjament, amb independència de les causes que el puguen originar, facilita la creació, i la protecció, en entorns on la convivència es gestiona en positiu, des de la perspectiva dels drets humans i de l’educació socioemocional, i on es protegeixen els drets de totes i tots.</w:t>
      </w:r>
    </w:p>
    <w:p w14:paraId="70B5B241" w14:textId="77777777" w:rsidR="008A57F0" w:rsidRPr="0098153F" w:rsidRDefault="008A57F0" w:rsidP="007E21B5">
      <w:pPr>
        <w:spacing w:line="276" w:lineRule="auto"/>
        <w:ind w:left="567"/>
        <w:jc w:val="both"/>
        <w:rPr>
          <w:rFonts w:ascii="Arial" w:hAnsi="Arial" w:cs="Arial"/>
          <w:lang w:val="ca-ES-valencia"/>
        </w:rPr>
      </w:pPr>
      <w:r w:rsidRPr="0098153F">
        <w:rPr>
          <w:rFonts w:ascii="Arial" w:hAnsi="Arial" w:cs="Arial"/>
          <w:lang w:val="ca-ES-valencia"/>
        </w:rPr>
        <w:t>Per tal de conseguir això, els principis i els valors recollits als articles 7 i 8, respectivament, en el Decret 195/2022, són les senyes d’identitat que orienten l’acció i el punt de partida necessari i indispensable a l’hora de planificar l’acció i desplegar les mesures que configuren aquesta estratègia preventiva en cadascú dels centres, la qual ha d’estar basada en:</w:t>
      </w:r>
    </w:p>
    <w:p w14:paraId="05844DAB" w14:textId="77777777" w:rsidR="008A57F0" w:rsidRPr="0098153F" w:rsidRDefault="008A57F0" w:rsidP="00D67653">
      <w:pPr>
        <w:pStyle w:val="ListParagraph"/>
        <w:numPr>
          <w:ilvl w:val="0"/>
          <w:numId w:val="64"/>
        </w:numPr>
        <w:suppressAutoHyphens w:val="0"/>
        <w:spacing w:line="276" w:lineRule="auto"/>
        <w:ind w:left="567" w:firstLine="0"/>
        <w:jc w:val="both"/>
        <w:rPr>
          <w:rFonts w:ascii="Arial" w:hAnsi="Arial" w:cs="Arial"/>
          <w:lang w:val="ca-ES-valencia"/>
        </w:rPr>
      </w:pPr>
      <w:r w:rsidRPr="0098153F">
        <w:rPr>
          <w:rFonts w:ascii="Arial" w:hAnsi="Arial" w:cs="Arial"/>
          <w:lang w:val="ca-ES-valencia"/>
        </w:rPr>
        <w:t xml:space="preserve">La protecció dels drets de tots els membres de la comunitat educativa, especialment els de persones menors d’edat i adolescents, el respecte a la diversitat, pels drets humans, a la diversitat d’identitats i d’expressió de gènere i a la diversitat cultural, ètnica i religiosa, amb la promoció del bon tracte i pràctiques de justícia social i de restauració del dany. </w:t>
      </w:r>
    </w:p>
    <w:p w14:paraId="3FA45BE2" w14:textId="77777777" w:rsidR="008A57F0" w:rsidRPr="0098153F" w:rsidRDefault="008A57F0" w:rsidP="00D67653">
      <w:pPr>
        <w:pStyle w:val="ListParagraph"/>
        <w:numPr>
          <w:ilvl w:val="0"/>
          <w:numId w:val="64"/>
        </w:numPr>
        <w:suppressAutoHyphens w:val="0"/>
        <w:spacing w:before="120" w:after="120" w:line="276" w:lineRule="auto"/>
        <w:ind w:left="567" w:firstLine="0"/>
        <w:jc w:val="both"/>
        <w:rPr>
          <w:rFonts w:ascii="Arial" w:hAnsi="Arial" w:cs="Arial"/>
          <w:lang w:val="ca-ES-valencia"/>
        </w:rPr>
      </w:pPr>
      <w:r w:rsidRPr="0098153F">
        <w:rPr>
          <w:rFonts w:ascii="Arial" w:hAnsi="Arial" w:cs="Arial"/>
          <w:lang w:val="ca-ES-valencia"/>
        </w:rPr>
        <w:t>La igualtat entre dones i homes, la prevenció de la violència de gènere, de les violències sexuals i d’altres violències masclistes amb el desenvolupament d’accions d’impuls de masculinitats igualitàries.</w:t>
      </w:r>
    </w:p>
    <w:p w14:paraId="1F65C0E0" w14:textId="77777777" w:rsidR="005C0D2F" w:rsidRPr="0098153F" w:rsidRDefault="008A57F0" w:rsidP="00D67653">
      <w:pPr>
        <w:pStyle w:val="ListParagraph"/>
        <w:numPr>
          <w:ilvl w:val="0"/>
          <w:numId w:val="64"/>
        </w:numPr>
        <w:suppressAutoHyphens w:val="0"/>
        <w:spacing w:before="120" w:after="120" w:line="276" w:lineRule="auto"/>
        <w:ind w:left="567" w:firstLine="0"/>
        <w:jc w:val="both"/>
        <w:rPr>
          <w:rFonts w:ascii="Arial" w:hAnsi="Arial" w:cs="Arial"/>
          <w:lang w:val="ca-ES-valencia"/>
        </w:rPr>
      </w:pPr>
      <w:r w:rsidRPr="0098153F">
        <w:rPr>
          <w:rFonts w:ascii="Arial" w:hAnsi="Arial" w:cs="Arial"/>
          <w:lang w:val="ca-ES-valencia"/>
        </w:rPr>
        <w:t xml:space="preserve">La corresponsabilitat de tots els membres de la comunitat educativa i del seu entorn amb la promoció d’espais per a la participació i la reflexió dialògica en prendre decisions. </w:t>
      </w:r>
    </w:p>
    <w:p w14:paraId="66937FAA" w14:textId="0EAEB928" w:rsidR="005C0D2F" w:rsidRPr="0098153F" w:rsidRDefault="005C0D2F" w:rsidP="00045EBB">
      <w:pPr>
        <w:pStyle w:val="ListParagraph"/>
        <w:suppressAutoHyphens w:val="0"/>
        <w:spacing w:before="120" w:after="120" w:line="276" w:lineRule="auto"/>
        <w:ind w:left="567"/>
        <w:jc w:val="both"/>
        <w:rPr>
          <w:rFonts w:ascii="Arial" w:hAnsi="Arial" w:cs="Arial"/>
          <w:lang w:val="ca-ES-valencia"/>
        </w:rPr>
      </w:pPr>
      <w:r w:rsidRPr="0098153F">
        <w:rPr>
          <w:rFonts w:ascii="Arial" w:hAnsi="Arial" w:cs="Arial"/>
          <w:color w:val="FF0000"/>
          <w:lang w:eastAsia="en-US"/>
        </w:rPr>
        <w:t xml:space="preserve">L’Ordre ---/2022, de___de___, </w:t>
      </w:r>
      <w:r w:rsidRPr="0098153F">
        <w:rPr>
          <w:rFonts w:ascii="Arial" w:hAnsi="Arial" w:cs="Arial"/>
          <w:lang w:eastAsia="en-US"/>
        </w:rPr>
        <w:t xml:space="preserve">de la Conselleria d’Educació, Cultura i Esport per la qual es concreta el model de gestió de la igualtat i la convivència en els centres educatius i regula l’estructura comú i general a tots els protocols d’actuació i intervenció davant situacions de violència que perjudiquen greument la convivència. </w:t>
      </w:r>
    </w:p>
    <w:p w14:paraId="22F1FDED" w14:textId="77777777" w:rsidR="005C0D2F" w:rsidRPr="0098153F" w:rsidRDefault="005C0D2F" w:rsidP="009F1FAD">
      <w:pPr>
        <w:spacing w:before="120" w:after="120" w:line="276" w:lineRule="auto"/>
        <w:ind w:left="567"/>
        <w:jc w:val="both"/>
        <w:rPr>
          <w:rFonts w:ascii="Arial" w:hAnsi="Arial" w:cs="Arial"/>
          <w:lang w:val="ca-ES-valencia"/>
        </w:rPr>
      </w:pPr>
      <w:r w:rsidRPr="0098153F">
        <w:rPr>
          <w:rFonts w:ascii="Arial" w:hAnsi="Arial" w:cs="Arial"/>
          <w:b/>
          <w:bCs/>
        </w:rPr>
        <w:t>1.Objecte</w:t>
      </w:r>
    </w:p>
    <w:p w14:paraId="18B70A68" w14:textId="7D430459" w:rsidR="00286DFE" w:rsidRPr="0098153F" w:rsidRDefault="005C0D2F" w:rsidP="0B154A55">
      <w:pPr>
        <w:spacing w:before="120" w:after="120" w:line="276" w:lineRule="auto"/>
        <w:ind w:left="567"/>
        <w:jc w:val="both"/>
        <w:rPr>
          <w:rFonts w:ascii="Arial" w:hAnsi="Arial" w:cs="Arial"/>
        </w:rPr>
      </w:pPr>
      <w:r w:rsidRPr="0098153F">
        <w:rPr>
          <w:rFonts w:ascii="Arial" w:hAnsi="Arial" w:cs="Arial"/>
        </w:rPr>
        <w:t>Aquesta resolució té per objecte organitzar el procediment i les mesures de resposta en situacions de violència de gènere</w:t>
      </w:r>
      <w:r w:rsidRPr="0098153F">
        <w:rPr>
          <w:rFonts w:ascii="Arial" w:hAnsi="Arial" w:cs="Arial"/>
          <w:lang w:eastAsia="es-ES"/>
        </w:rPr>
        <w:t xml:space="preserve"> </w:t>
      </w:r>
      <w:r w:rsidRPr="0098153F">
        <w:rPr>
          <w:rFonts w:ascii="Arial" w:hAnsi="Arial" w:cs="Arial"/>
        </w:rPr>
        <w:t>en tots els centres educatius sostinguts amb fons públics que imparteixen ensenyaments no universitaris en el sistema educatiu valencià.</w:t>
      </w:r>
    </w:p>
    <w:p w14:paraId="1E297B6C" w14:textId="77777777" w:rsidR="00D247D9" w:rsidRPr="0098153F" w:rsidRDefault="00D247D9" w:rsidP="00D247D9">
      <w:pPr>
        <w:spacing w:before="120" w:after="120"/>
        <w:ind w:left="567"/>
        <w:jc w:val="both"/>
        <w:rPr>
          <w:rFonts w:ascii="Arial" w:hAnsi="Arial" w:cs="Arial"/>
          <w:b/>
          <w:bCs/>
        </w:rPr>
      </w:pPr>
      <w:r w:rsidRPr="0098153F">
        <w:rPr>
          <w:rFonts w:ascii="Arial" w:hAnsi="Arial" w:cs="Arial"/>
          <w:b/>
          <w:bCs/>
        </w:rPr>
        <w:t>2. Àmbit d’aplicació</w:t>
      </w:r>
    </w:p>
    <w:p w14:paraId="38709DA0" w14:textId="77777777" w:rsidR="00D247D9" w:rsidRPr="0098153F" w:rsidRDefault="00D247D9" w:rsidP="00D247D9">
      <w:pPr>
        <w:spacing w:before="120" w:after="120"/>
        <w:ind w:left="567"/>
        <w:jc w:val="both"/>
        <w:rPr>
          <w:rFonts w:ascii="Arial" w:hAnsi="Arial" w:cs="Arial"/>
        </w:rPr>
      </w:pPr>
      <w:r w:rsidRPr="0098153F">
        <w:rPr>
          <w:rFonts w:ascii="Arial" w:hAnsi="Arial" w:cs="Arial"/>
        </w:rPr>
        <w:t>L’àmbit d’aplicació d’aquesta resolució seran tots els centres públics d’ensenyaments no universitaris de la Comunitat Valenciana. Els centres privats concertats s’hi podran acollir.</w:t>
      </w:r>
    </w:p>
    <w:p w14:paraId="535BDBBA" w14:textId="77777777" w:rsidR="00D247D9" w:rsidRPr="0098153F" w:rsidRDefault="00D247D9" w:rsidP="00B80E5D">
      <w:pPr>
        <w:spacing w:before="240"/>
        <w:ind w:firstLine="567"/>
        <w:jc w:val="both"/>
        <w:rPr>
          <w:rFonts w:ascii="Arial" w:hAnsi="Arial" w:cs="Arial"/>
          <w:b/>
          <w:lang w:eastAsia="en-US"/>
        </w:rPr>
      </w:pPr>
      <w:r w:rsidRPr="0098153F">
        <w:rPr>
          <w:rFonts w:ascii="Arial" w:hAnsi="Arial" w:cs="Arial"/>
          <w:b/>
          <w:bCs/>
        </w:rPr>
        <w:t>3. Protocol</w:t>
      </w:r>
    </w:p>
    <w:p w14:paraId="2E28E7CC" w14:textId="77777777" w:rsidR="002F2F2F" w:rsidRPr="0098153F" w:rsidRDefault="002F2F2F" w:rsidP="00EE27D1">
      <w:pPr>
        <w:spacing w:line="276" w:lineRule="auto"/>
        <w:ind w:left="567"/>
        <w:jc w:val="center"/>
        <w:rPr>
          <w:rFonts w:ascii="Arial" w:hAnsi="Arial" w:cs="Arial"/>
          <w:b/>
          <w:bCs/>
        </w:rPr>
      </w:pPr>
    </w:p>
    <w:p w14:paraId="253D2BD6" w14:textId="77777777" w:rsidR="007516A3" w:rsidRPr="0098153F" w:rsidRDefault="007516A3" w:rsidP="00EE27D1">
      <w:pPr>
        <w:spacing w:line="276" w:lineRule="auto"/>
        <w:ind w:left="567"/>
        <w:jc w:val="center"/>
        <w:rPr>
          <w:rFonts w:ascii="Arial" w:hAnsi="Arial" w:cs="Arial"/>
          <w:b/>
          <w:bCs/>
        </w:rPr>
      </w:pPr>
      <w:r w:rsidRPr="0098153F">
        <w:rPr>
          <w:rFonts w:ascii="Arial" w:hAnsi="Arial" w:cs="Arial"/>
          <w:b/>
          <w:bCs/>
        </w:rPr>
        <w:t>PROTOCOL VIOLÈNCIA DE GÈNERE</w:t>
      </w:r>
    </w:p>
    <w:p w14:paraId="7D41F01C" w14:textId="77777777" w:rsidR="00E535E9" w:rsidRPr="0098153F" w:rsidRDefault="00E535E9" w:rsidP="00EE27D1">
      <w:pPr>
        <w:spacing w:line="276" w:lineRule="auto"/>
        <w:ind w:left="567"/>
        <w:rPr>
          <w:rFonts w:ascii="Arial" w:hAnsi="Arial" w:cs="Arial"/>
        </w:rPr>
      </w:pPr>
    </w:p>
    <w:p w14:paraId="299DB03E" w14:textId="239D96D1" w:rsidR="007516A3" w:rsidRPr="0098153F" w:rsidRDefault="00AC08E0" w:rsidP="0053049B">
      <w:pPr>
        <w:shd w:val="clear" w:color="auto" w:fill="DEEAF6" w:themeFill="accent5" w:themeFillTint="33"/>
        <w:spacing w:line="276" w:lineRule="auto"/>
        <w:ind w:left="567"/>
        <w:rPr>
          <w:rFonts w:ascii="Arial" w:hAnsi="Arial" w:cs="Arial"/>
          <w:b/>
          <w:bCs/>
        </w:rPr>
      </w:pPr>
      <w:r w:rsidRPr="0098153F">
        <w:rPr>
          <w:rFonts w:ascii="Arial" w:hAnsi="Arial" w:cs="Arial"/>
          <w:b/>
          <w:bCs/>
          <w:shd w:val="clear" w:color="auto" w:fill="DEEAF6" w:themeFill="accent5" w:themeFillTint="33"/>
        </w:rPr>
        <w:t>1</w:t>
      </w:r>
      <w:r w:rsidR="007516A3" w:rsidRPr="0098153F">
        <w:rPr>
          <w:rFonts w:ascii="Arial" w:hAnsi="Arial" w:cs="Arial"/>
          <w:b/>
          <w:bCs/>
          <w:shd w:val="clear" w:color="auto" w:fill="DEEAF6" w:themeFill="accent5" w:themeFillTint="33"/>
        </w:rPr>
        <w:t>. Detecció i comunicació a l’equip directiu</w:t>
      </w:r>
    </w:p>
    <w:p w14:paraId="760BB6AE" w14:textId="304E6F5E" w:rsidR="007516A3" w:rsidRPr="0098153F" w:rsidRDefault="0075004C" w:rsidP="00EE27D1">
      <w:pPr>
        <w:spacing w:line="276" w:lineRule="auto"/>
        <w:ind w:left="567"/>
        <w:jc w:val="both"/>
        <w:rPr>
          <w:rFonts w:ascii="Arial" w:hAnsi="Arial" w:cs="Arial"/>
          <w:lang w:val="ca-ES-valencia"/>
        </w:rPr>
      </w:pPr>
      <w:r w:rsidRPr="770CE0AB">
        <w:rPr>
          <w:rStyle w:val="normaltextrun"/>
          <w:rFonts w:ascii="Arial" w:hAnsi="Arial" w:cs="Arial"/>
        </w:rPr>
        <w:t xml:space="preserve">Qualsevol membre de la comunitat educativa que tinga coneixement o sospites d’una situació </w:t>
      </w:r>
      <w:r w:rsidR="003820A2" w:rsidRPr="770CE0AB">
        <w:rPr>
          <w:rStyle w:val="normaltextrun"/>
          <w:rFonts w:ascii="Arial" w:hAnsi="Arial" w:cs="Arial"/>
        </w:rPr>
        <w:t>de violència de gènere</w:t>
      </w:r>
      <w:r w:rsidRPr="770CE0AB">
        <w:rPr>
          <w:rStyle w:val="normaltextrun"/>
          <w:rFonts w:ascii="Arial" w:hAnsi="Arial" w:cs="Arial"/>
        </w:rPr>
        <w:t>, ho comunicarà de manera immediata a un professor/a de</w:t>
      </w:r>
      <w:r w:rsidR="17793D00" w:rsidRPr="770CE0AB">
        <w:rPr>
          <w:rStyle w:val="normaltextrun"/>
          <w:rFonts w:ascii="Arial" w:hAnsi="Arial" w:cs="Arial"/>
        </w:rPr>
        <w:t>l</w:t>
      </w:r>
      <w:r w:rsidRPr="770CE0AB">
        <w:rPr>
          <w:rStyle w:val="normaltextrun"/>
          <w:rFonts w:ascii="Arial" w:hAnsi="Arial" w:cs="Arial"/>
        </w:rPr>
        <w:t xml:space="preserve"> centre o a l’equip directiu. En tot cas, qui reba la informació sempre n'informarà l’equip directiu.</w:t>
      </w:r>
    </w:p>
    <w:p w14:paraId="0F7BF7CC" w14:textId="77777777" w:rsidR="0075004C" w:rsidRPr="0098153F" w:rsidRDefault="0075004C" w:rsidP="0075004C">
      <w:pPr>
        <w:suppressAutoHyphens w:val="0"/>
        <w:spacing w:before="120" w:line="276" w:lineRule="auto"/>
        <w:ind w:left="567"/>
        <w:jc w:val="both"/>
        <w:rPr>
          <w:rFonts w:ascii="Arial" w:hAnsi="Arial" w:cs="Arial"/>
        </w:rPr>
      </w:pPr>
      <w:r w:rsidRPr="0098153F">
        <w:rPr>
          <w:rFonts w:ascii="Arial" w:hAnsi="Arial" w:cs="Arial"/>
        </w:rPr>
        <w:t>1.2 L’equip directiu podrà telefonar i rebre assessorament previ a l’aplicació del protocol per part de les unitats especialitzades d’orientació:</w:t>
      </w:r>
    </w:p>
    <w:p w14:paraId="72FAD0E8" w14:textId="77777777" w:rsidR="000C09E0" w:rsidRPr="0098153F" w:rsidRDefault="000C09E0" w:rsidP="00EE27D1">
      <w:pPr>
        <w:spacing w:line="276" w:lineRule="auto"/>
        <w:ind w:left="567"/>
        <w:jc w:val="both"/>
        <w:rPr>
          <w:rFonts w:ascii="Arial" w:hAnsi="Arial" w:cs="Arial"/>
        </w:rPr>
      </w:pPr>
    </w:p>
    <w:tbl>
      <w:tblPr>
        <w:tblW w:w="9356" w:type="dxa"/>
        <w:tblInd w:w="557" w:type="dxa"/>
        <w:tblCellMar>
          <w:left w:w="0" w:type="dxa"/>
          <w:right w:w="0" w:type="dxa"/>
        </w:tblCellMar>
        <w:tblLook w:val="04A0" w:firstRow="1" w:lastRow="0" w:firstColumn="1" w:lastColumn="0" w:noHBand="0" w:noVBand="1"/>
      </w:tblPr>
      <w:tblGrid>
        <w:gridCol w:w="1276"/>
        <w:gridCol w:w="2410"/>
        <w:gridCol w:w="2835"/>
        <w:gridCol w:w="2835"/>
      </w:tblGrid>
      <w:tr w:rsidR="00BB68F0" w:rsidRPr="0098153F" w14:paraId="1F45E83E" w14:textId="77777777" w:rsidTr="0098153F">
        <w:trPr>
          <w:trHeight w:val="249"/>
        </w:trPr>
        <w:tc>
          <w:tcPr>
            <w:tcW w:w="1276"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B296922" w14:textId="77777777" w:rsidR="00BB68F0" w:rsidRPr="0098153F" w:rsidRDefault="00BB68F0" w:rsidP="00336EC1">
            <w:pPr>
              <w:shd w:val="clear" w:color="auto" w:fill="F8DCE3"/>
              <w:spacing w:line="276" w:lineRule="auto"/>
              <w:rPr>
                <w:rFonts w:ascii="Arial" w:hAnsi="Arial" w:cs="Arial"/>
                <w:color w:val="000000"/>
                <w:sz w:val="22"/>
                <w:szCs w:val="22"/>
                <w:lang w:val="ca-ES-valencia" w:eastAsia="es-ES"/>
              </w:rPr>
            </w:pPr>
            <w:r w:rsidRPr="0098153F">
              <w:rPr>
                <w:rFonts w:ascii="Arial" w:hAnsi="Arial" w:cs="Arial"/>
                <w:color w:val="000000"/>
                <w:sz w:val="22"/>
                <w:szCs w:val="22"/>
                <w:lang w:val="ca-ES-valencia" w:eastAsia="es-ES"/>
              </w:rPr>
              <w:t>Codi</w:t>
            </w:r>
          </w:p>
        </w:tc>
        <w:tc>
          <w:tcPr>
            <w:tcW w:w="2410"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EB32F17" w14:textId="77777777" w:rsidR="00BB68F0" w:rsidRPr="0098153F" w:rsidRDefault="00BB68F0" w:rsidP="00336EC1">
            <w:pPr>
              <w:shd w:val="clear" w:color="auto" w:fill="F8DCE3"/>
              <w:spacing w:line="276" w:lineRule="auto"/>
              <w:rPr>
                <w:rFonts w:ascii="Arial" w:hAnsi="Arial" w:cs="Arial"/>
                <w:color w:val="000000"/>
                <w:sz w:val="22"/>
                <w:szCs w:val="22"/>
                <w:lang w:val="ca-ES-valencia" w:eastAsia="es-ES"/>
              </w:rPr>
            </w:pPr>
            <w:r w:rsidRPr="0098153F">
              <w:rPr>
                <w:rFonts w:ascii="Arial" w:hAnsi="Arial" w:cs="Arial"/>
                <w:color w:val="000000"/>
                <w:sz w:val="22"/>
                <w:szCs w:val="22"/>
                <w:lang w:val="ca-ES-valencia" w:eastAsia="es-ES"/>
              </w:rPr>
              <w:t>Centre</w:t>
            </w:r>
          </w:p>
        </w:tc>
        <w:tc>
          <w:tcPr>
            <w:tcW w:w="283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14:paraId="1B227B38" w14:textId="77777777" w:rsidR="00BB68F0" w:rsidRPr="0098153F" w:rsidRDefault="00BB68F0" w:rsidP="00336EC1">
            <w:pPr>
              <w:shd w:val="clear" w:color="auto" w:fill="F8DCE3"/>
              <w:spacing w:line="276" w:lineRule="auto"/>
              <w:rPr>
                <w:rFonts w:ascii="Arial" w:hAnsi="Arial" w:cs="Arial"/>
                <w:color w:val="000000"/>
                <w:sz w:val="22"/>
                <w:szCs w:val="22"/>
                <w:lang w:val="ca-ES-valencia" w:eastAsia="es-ES"/>
              </w:rPr>
            </w:pPr>
            <w:r w:rsidRPr="0098153F">
              <w:rPr>
                <w:rFonts w:ascii="Arial" w:hAnsi="Arial" w:cs="Arial"/>
                <w:color w:val="000000"/>
                <w:sz w:val="22"/>
                <w:szCs w:val="22"/>
                <w:lang w:val="ca-ES-valencia" w:eastAsia="es-ES"/>
              </w:rPr>
              <w:t>Correu electrònic</w:t>
            </w:r>
          </w:p>
        </w:tc>
        <w:tc>
          <w:tcPr>
            <w:tcW w:w="2835" w:type="dxa"/>
            <w:tcBorders>
              <w:top w:val="single" w:sz="8" w:space="0" w:color="auto"/>
              <w:left w:val="nil"/>
              <w:bottom w:val="single" w:sz="8" w:space="0" w:color="auto"/>
              <w:right w:val="single" w:sz="8" w:space="0" w:color="auto"/>
            </w:tcBorders>
            <w:shd w:val="clear" w:color="auto" w:fill="auto"/>
            <w:hideMark/>
          </w:tcPr>
          <w:p w14:paraId="14DDE279" w14:textId="77777777" w:rsidR="00BB68F0" w:rsidRPr="0098153F" w:rsidRDefault="00BB68F0" w:rsidP="00336EC1">
            <w:pPr>
              <w:shd w:val="clear" w:color="auto" w:fill="F8DCE3"/>
              <w:spacing w:line="276" w:lineRule="auto"/>
              <w:rPr>
                <w:rFonts w:ascii="Arial" w:hAnsi="Arial" w:cs="Arial"/>
                <w:color w:val="000000"/>
                <w:sz w:val="22"/>
                <w:szCs w:val="22"/>
                <w:lang w:val="ca-ES-valencia" w:eastAsia="es-ES"/>
              </w:rPr>
            </w:pPr>
            <w:r w:rsidRPr="0098153F">
              <w:rPr>
                <w:rFonts w:ascii="Arial" w:hAnsi="Arial" w:cs="Arial"/>
                <w:color w:val="000000"/>
                <w:sz w:val="22"/>
                <w:szCs w:val="22"/>
                <w:lang w:val="ca-ES-valencia" w:eastAsia="es-ES"/>
              </w:rPr>
              <w:t>Telèfon</w:t>
            </w:r>
          </w:p>
        </w:tc>
      </w:tr>
      <w:tr w:rsidR="00BB68F0" w:rsidRPr="0098153F" w14:paraId="3D148B42" w14:textId="77777777" w:rsidTr="0098153F">
        <w:trPr>
          <w:trHeight w:val="249"/>
        </w:trPr>
        <w:tc>
          <w:tcPr>
            <w:tcW w:w="1276"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7EB5369" w14:textId="77777777" w:rsidR="00BB68F0" w:rsidRPr="0098153F" w:rsidRDefault="00BB68F0" w:rsidP="00415664">
            <w:pPr>
              <w:shd w:val="clear" w:color="auto" w:fill="F8DCE3"/>
              <w:spacing w:line="276" w:lineRule="auto"/>
              <w:rPr>
                <w:rFonts w:ascii="Arial" w:hAnsi="Arial" w:cs="Arial"/>
                <w:color w:val="000000"/>
                <w:sz w:val="22"/>
                <w:szCs w:val="22"/>
                <w:lang w:val="ca-ES-valencia" w:eastAsia="es-ES"/>
              </w:rPr>
            </w:pPr>
            <w:r w:rsidRPr="0098153F">
              <w:rPr>
                <w:rFonts w:ascii="Arial" w:hAnsi="Arial" w:cs="Arial"/>
                <w:color w:val="000000"/>
                <w:sz w:val="22"/>
                <w:szCs w:val="22"/>
                <w:lang w:val="ca-ES-valencia" w:eastAsia="es-ES"/>
              </w:rPr>
              <w:t>03403046</w:t>
            </w:r>
          </w:p>
        </w:tc>
        <w:tc>
          <w:tcPr>
            <w:tcW w:w="241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79EBC885" w14:textId="77777777" w:rsidR="00BB68F0" w:rsidRPr="0098153F" w:rsidRDefault="00BB68F0" w:rsidP="00415664">
            <w:pPr>
              <w:shd w:val="clear" w:color="auto" w:fill="F8DCE3"/>
              <w:spacing w:line="276" w:lineRule="auto"/>
              <w:rPr>
                <w:rFonts w:ascii="Arial" w:hAnsi="Arial" w:cs="Arial"/>
                <w:color w:val="000000"/>
                <w:sz w:val="22"/>
                <w:szCs w:val="22"/>
                <w:lang w:val="ca-ES-valencia" w:eastAsia="es-ES"/>
              </w:rPr>
            </w:pPr>
            <w:r w:rsidRPr="0098153F">
              <w:rPr>
                <w:rFonts w:ascii="Arial" w:hAnsi="Arial" w:cs="Arial"/>
                <w:color w:val="000000"/>
                <w:sz w:val="22"/>
                <w:szCs w:val="22"/>
                <w:lang w:val="ca-ES-valencia" w:eastAsia="es-ES"/>
              </w:rPr>
              <w:t>UEO D'ALACANT</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5CD1ADE5" w14:textId="77777777" w:rsidR="00BB68F0" w:rsidRPr="0098153F" w:rsidRDefault="009416BB" w:rsidP="00415664">
            <w:pPr>
              <w:shd w:val="clear" w:color="auto" w:fill="F8DCE3"/>
              <w:spacing w:line="276" w:lineRule="auto"/>
              <w:rPr>
                <w:rFonts w:ascii="Arial" w:hAnsi="Arial" w:cs="Arial"/>
                <w:color w:val="000000"/>
                <w:sz w:val="22"/>
                <w:szCs w:val="22"/>
                <w:lang w:val="ca-ES-valencia" w:eastAsia="es-ES"/>
              </w:rPr>
            </w:pPr>
            <w:hyperlink r:id="rId19" w:history="1">
              <w:r w:rsidR="00BB68F0" w:rsidRPr="0098153F">
                <w:rPr>
                  <w:rStyle w:val="Hyperlink"/>
                  <w:rFonts w:ascii="Arial" w:hAnsi="Arial" w:cs="Arial"/>
                  <w:sz w:val="22"/>
                  <w:szCs w:val="22"/>
                  <w:lang w:val="ca-ES-valencia"/>
                </w:rPr>
                <w:t>03403046@edu.gva.es</w:t>
              </w:r>
            </w:hyperlink>
          </w:p>
        </w:tc>
        <w:tc>
          <w:tcPr>
            <w:tcW w:w="2835" w:type="dxa"/>
            <w:tcBorders>
              <w:top w:val="nil"/>
              <w:left w:val="nil"/>
              <w:bottom w:val="single" w:sz="8" w:space="0" w:color="auto"/>
              <w:right w:val="single" w:sz="8" w:space="0" w:color="auto"/>
            </w:tcBorders>
            <w:shd w:val="clear" w:color="auto" w:fill="auto"/>
            <w:hideMark/>
          </w:tcPr>
          <w:p w14:paraId="73090BBF" w14:textId="77777777" w:rsidR="00BB68F0" w:rsidRPr="0098153F" w:rsidRDefault="00BB68F0" w:rsidP="00415664">
            <w:pPr>
              <w:shd w:val="clear" w:color="auto" w:fill="F8DCE3"/>
              <w:spacing w:line="276" w:lineRule="auto"/>
              <w:rPr>
                <w:rFonts w:ascii="Arial" w:hAnsi="Arial" w:cs="Arial"/>
                <w:sz w:val="22"/>
                <w:szCs w:val="22"/>
                <w:lang w:val="ca-ES-valencia" w:eastAsia="en-US"/>
              </w:rPr>
            </w:pPr>
            <w:r w:rsidRPr="0098153F">
              <w:rPr>
                <w:rFonts w:ascii="Arial" w:hAnsi="Arial" w:cs="Arial"/>
                <w:sz w:val="22"/>
                <w:szCs w:val="22"/>
                <w:lang w:val="ca-ES-valencia"/>
              </w:rPr>
              <w:t>Coordinació 965533665</w:t>
            </w:r>
          </w:p>
        </w:tc>
      </w:tr>
      <w:tr w:rsidR="00BB68F0" w:rsidRPr="0098153F" w14:paraId="59A0D00C" w14:textId="77777777" w:rsidTr="0098153F">
        <w:trPr>
          <w:trHeight w:val="249"/>
        </w:trPr>
        <w:tc>
          <w:tcPr>
            <w:tcW w:w="1276"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582F39F8" w14:textId="77777777" w:rsidR="00BB68F0" w:rsidRPr="0098153F" w:rsidRDefault="00BB68F0" w:rsidP="00415664">
            <w:pPr>
              <w:shd w:val="clear" w:color="auto" w:fill="F8DCE3"/>
              <w:spacing w:line="276" w:lineRule="auto"/>
              <w:rPr>
                <w:rFonts w:ascii="Arial" w:hAnsi="Arial" w:cs="Arial"/>
                <w:color w:val="000000"/>
                <w:sz w:val="22"/>
                <w:szCs w:val="22"/>
                <w:lang w:val="ca-ES-valencia" w:eastAsia="es-ES"/>
              </w:rPr>
            </w:pPr>
            <w:r w:rsidRPr="0098153F">
              <w:rPr>
                <w:rFonts w:ascii="Arial" w:hAnsi="Arial" w:cs="Arial"/>
                <w:color w:val="000000"/>
                <w:sz w:val="22"/>
                <w:szCs w:val="22"/>
                <w:lang w:val="ca-ES-valencia" w:eastAsia="es-ES"/>
              </w:rPr>
              <w:t>12400416</w:t>
            </w:r>
          </w:p>
        </w:tc>
        <w:tc>
          <w:tcPr>
            <w:tcW w:w="241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26CFB484" w14:textId="77777777" w:rsidR="00BB68F0" w:rsidRPr="0098153F" w:rsidRDefault="00BB68F0" w:rsidP="00415664">
            <w:pPr>
              <w:shd w:val="clear" w:color="auto" w:fill="F8DCE3"/>
              <w:spacing w:line="276" w:lineRule="auto"/>
              <w:rPr>
                <w:rFonts w:ascii="Arial" w:hAnsi="Arial" w:cs="Arial"/>
                <w:color w:val="000000"/>
                <w:sz w:val="22"/>
                <w:szCs w:val="22"/>
                <w:lang w:val="ca-ES-valencia" w:eastAsia="es-ES"/>
              </w:rPr>
            </w:pPr>
            <w:r w:rsidRPr="0098153F">
              <w:rPr>
                <w:rFonts w:ascii="Arial" w:hAnsi="Arial" w:cs="Arial"/>
                <w:color w:val="000000"/>
                <w:sz w:val="22"/>
                <w:szCs w:val="22"/>
                <w:lang w:val="ca-ES-valencia" w:eastAsia="es-ES"/>
              </w:rPr>
              <w:t>UEO DE CASTELLÓ DE LA PLANA</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094CE221" w14:textId="77777777" w:rsidR="00BB68F0" w:rsidRPr="0098153F" w:rsidRDefault="00BB68F0" w:rsidP="00415664">
            <w:pPr>
              <w:shd w:val="clear" w:color="auto" w:fill="F8DCE3"/>
              <w:spacing w:line="276" w:lineRule="auto"/>
              <w:rPr>
                <w:rFonts w:ascii="Arial" w:hAnsi="Arial" w:cs="Arial"/>
                <w:sz w:val="22"/>
                <w:szCs w:val="22"/>
                <w:lang w:val="ca-ES-valencia"/>
              </w:rPr>
            </w:pPr>
          </w:p>
          <w:p w14:paraId="658BCBFA" w14:textId="77777777" w:rsidR="00BB68F0" w:rsidRPr="0098153F" w:rsidRDefault="009416BB" w:rsidP="00415664">
            <w:pPr>
              <w:shd w:val="clear" w:color="auto" w:fill="F8DCE3"/>
              <w:spacing w:line="276" w:lineRule="auto"/>
              <w:rPr>
                <w:rFonts w:ascii="Arial" w:hAnsi="Arial" w:cs="Arial"/>
                <w:color w:val="000000"/>
                <w:sz w:val="22"/>
                <w:szCs w:val="22"/>
                <w:lang w:val="ca-ES-valencia" w:eastAsia="es-ES"/>
              </w:rPr>
            </w:pPr>
            <w:hyperlink r:id="rId20" w:history="1">
              <w:r w:rsidR="00BB68F0" w:rsidRPr="0098153F">
                <w:rPr>
                  <w:rStyle w:val="Hyperlink"/>
                  <w:rFonts w:ascii="Arial" w:hAnsi="Arial" w:cs="Arial"/>
                  <w:sz w:val="22"/>
                  <w:szCs w:val="22"/>
                  <w:lang w:val="ca-ES-valencia"/>
                </w:rPr>
                <w:t>12400416@edu.gva.es</w:t>
              </w:r>
            </w:hyperlink>
          </w:p>
        </w:tc>
        <w:tc>
          <w:tcPr>
            <w:tcW w:w="2835" w:type="dxa"/>
            <w:tcBorders>
              <w:top w:val="nil"/>
              <w:left w:val="nil"/>
              <w:bottom w:val="single" w:sz="8" w:space="0" w:color="auto"/>
              <w:right w:val="single" w:sz="8" w:space="0" w:color="auto"/>
            </w:tcBorders>
            <w:shd w:val="clear" w:color="auto" w:fill="auto"/>
            <w:hideMark/>
          </w:tcPr>
          <w:p w14:paraId="3F1D144E" w14:textId="77777777" w:rsidR="00BB68F0" w:rsidRPr="0098153F" w:rsidRDefault="00BB68F0" w:rsidP="00415664">
            <w:pPr>
              <w:shd w:val="clear" w:color="auto" w:fill="F8DCE3"/>
              <w:spacing w:line="276" w:lineRule="auto"/>
              <w:rPr>
                <w:rFonts w:ascii="Arial" w:hAnsi="Arial" w:cs="Arial"/>
                <w:sz w:val="22"/>
                <w:szCs w:val="22"/>
                <w:lang w:val="ca-ES-valencia" w:eastAsia="en-US"/>
              </w:rPr>
            </w:pPr>
            <w:r w:rsidRPr="0098153F">
              <w:rPr>
                <w:rFonts w:ascii="Arial" w:hAnsi="Arial" w:cs="Arial"/>
                <w:sz w:val="22"/>
                <w:szCs w:val="22"/>
                <w:lang w:val="ca-ES-valencia"/>
              </w:rPr>
              <w:t>Coordinació 659840016</w:t>
            </w:r>
          </w:p>
        </w:tc>
      </w:tr>
      <w:tr w:rsidR="00BB68F0" w:rsidRPr="0098153F" w14:paraId="73C8DD2C" w14:textId="77777777" w:rsidTr="0098153F">
        <w:trPr>
          <w:trHeight w:val="249"/>
        </w:trPr>
        <w:tc>
          <w:tcPr>
            <w:tcW w:w="1276"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095A42CA" w14:textId="77777777" w:rsidR="00BB68F0" w:rsidRPr="0098153F" w:rsidRDefault="00BB68F0" w:rsidP="00415664">
            <w:pPr>
              <w:shd w:val="clear" w:color="auto" w:fill="F8DCE3"/>
              <w:spacing w:line="276" w:lineRule="auto"/>
              <w:rPr>
                <w:rFonts w:ascii="Arial" w:hAnsi="Arial" w:cs="Arial"/>
                <w:color w:val="000000"/>
                <w:sz w:val="22"/>
                <w:szCs w:val="22"/>
                <w:lang w:val="ca-ES-valencia" w:eastAsia="es-ES"/>
              </w:rPr>
            </w:pPr>
            <w:r w:rsidRPr="0098153F">
              <w:rPr>
                <w:rFonts w:ascii="Arial" w:hAnsi="Arial" w:cs="Arial"/>
                <w:color w:val="000000"/>
                <w:sz w:val="22"/>
                <w:szCs w:val="22"/>
                <w:lang w:val="ca-ES-valencia" w:eastAsia="es-ES"/>
              </w:rPr>
              <w:t>46402655</w:t>
            </w:r>
          </w:p>
        </w:tc>
        <w:tc>
          <w:tcPr>
            <w:tcW w:w="241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14:paraId="66C0FE78" w14:textId="77777777" w:rsidR="00BB68F0" w:rsidRPr="0098153F" w:rsidRDefault="00BB68F0" w:rsidP="00415664">
            <w:pPr>
              <w:shd w:val="clear" w:color="auto" w:fill="F8DCE3"/>
              <w:spacing w:line="276" w:lineRule="auto"/>
              <w:rPr>
                <w:rFonts w:ascii="Arial" w:hAnsi="Arial" w:cs="Arial"/>
                <w:color w:val="000000"/>
                <w:sz w:val="22"/>
                <w:szCs w:val="22"/>
                <w:lang w:val="ca-ES-valencia" w:eastAsia="es-ES"/>
              </w:rPr>
            </w:pPr>
            <w:r w:rsidRPr="0098153F">
              <w:rPr>
                <w:rFonts w:ascii="Arial" w:hAnsi="Arial" w:cs="Arial"/>
                <w:color w:val="000000"/>
                <w:sz w:val="22"/>
                <w:szCs w:val="22"/>
                <w:lang w:val="ca-ES-valencia" w:eastAsia="es-ES"/>
              </w:rPr>
              <w:t>UEO DE VALÈNCIA</w:t>
            </w:r>
          </w:p>
        </w:tc>
        <w:tc>
          <w:tcPr>
            <w:tcW w:w="2835"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14EF3F8D" w14:textId="77777777" w:rsidR="00BB68F0" w:rsidRPr="0098153F" w:rsidRDefault="00BB68F0" w:rsidP="00415664">
            <w:pPr>
              <w:shd w:val="clear" w:color="auto" w:fill="F8DCE3"/>
              <w:spacing w:line="276" w:lineRule="auto"/>
              <w:rPr>
                <w:rFonts w:ascii="Arial" w:hAnsi="Arial" w:cs="Arial"/>
                <w:sz w:val="22"/>
                <w:szCs w:val="22"/>
                <w:lang w:val="ca-ES-valencia"/>
              </w:rPr>
            </w:pPr>
          </w:p>
          <w:p w14:paraId="3965C4A9" w14:textId="77777777" w:rsidR="00BB68F0" w:rsidRPr="0098153F" w:rsidRDefault="00BB68F0" w:rsidP="00415664">
            <w:pPr>
              <w:shd w:val="clear" w:color="auto" w:fill="F8DCE3"/>
              <w:spacing w:line="276" w:lineRule="auto"/>
              <w:rPr>
                <w:rFonts w:ascii="Arial" w:hAnsi="Arial" w:cs="Arial"/>
                <w:sz w:val="22"/>
                <w:szCs w:val="22"/>
                <w:lang w:val="ca-ES-valencia"/>
              </w:rPr>
            </w:pPr>
          </w:p>
          <w:p w14:paraId="10366954" w14:textId="77777777" w:rsidR="00BB68F0" w:rsidRPr="0098153F" w:rsidRDefault="009416BB" w:rsidP="00415664">
            <w:pPr>
              <w:shd w:val="clear" w:color="auto" w:fill="F8DCE3"/>
              <w:spacing w:line="276" w:lineRule="auto"/>
              <w:rPr>
                <w:rFonts w:ascii="Arial" w:hAnsi="Arial" w:cs="Arial"/>
                <w:color w:val="000000"/>
                <w:sz w:val="22"/>
                <w:szCs w:val="22"/>
                <w:lang w:val="ca-ES-valencia" w:eastAsia="es-ES"/>
              </w:rPr>
            </w:pPr>
            <w:hyperlink r:id="rId21" w:history="1">
              <w:r w:rsidR="00BB68F0" w:rsidRPr="0098153F">
                <w:rPr>
                  <w:rStyle w:val="Hyperlink"/>
                  <w:rFonts w:ascii="Arial" w:hAnsi="Arial" w:cs="Arial"/>
                  <w:sz w:val="22"/>
                  <w:szCs w:val="22"/>
                  <w:lang w:val="ca-ES-valencia"/>
                </w:rPr>
                <w:t>46402655@edu.gva.es</w:t>
              </w:r>
            </w:hyperlink>
          </w:p>
        </w:tc>
        <w:tc>
          <w:tcPr>
            <w:tcW w:w="2835" w:type="dxa"/>
            <w:tcBorders>
              <w:top w:val="nil"/>
              <w:left w:val="nil"/>
              <w:bottom w:val="single" w:sz="8" w:space="0" w:color="auto"/>
              <w:right w:val="single" w:sz="8" w:space="0" w:color="auto"/>
            </w:tcBorders>
            <w:shd w:val="clear" w:color="auto" w:fill="auto"/>
            <w:hideMark/>
          </w:tcPr>
          <w:p w14:paraId="1EB819D1" w14:textId="77777777" w:rsidR="00D36C3D" w:rsidRPr="0098153F" w:rsidRDefault="00BB68F0" w:rsidP="00415664">
            <w:pPr>
              <w:shd w:val="clear" w:color="auto" w:fill="F8DCE3"/>
              <w:spacing w:line="276" w:lineRule="auto"/>
              <w:rPr>
                <w:rFonts w:ascii="Arial" w:hAnsi="Arial" w:cs="Arial"/>
                <w:sz w:val="22"/>
                <w:szCs w:val="22"/>
                <w:lang w:val="ca-ES-valencia"/>
              </w:rPr>
            </w:pPr>
            <w:r w:rsidRPr="0098153F">
              <w:rPr>
                <w:rFonts w:ascii="Arial" w:hAnsi="Arial" w:cs="Arial"/>
                <w:sz w:val="22"/>
                <w:szCs w:val="22"/>
                <w:lang w:val="ca-ES-valencia"/>
              </w:rPr>
              <w:t>Igualtat i diversitat: 682.787.467</w:t>
            </w:r>
          </w:p>
          <w:p w14:paraId="12737E81" w14:textId="3478F0BC" w:rsidR="00BB68F0" w:rsidRPr="0098153F" w:rsidRDefault="00BB68F0" w:rsidP="00415664">
            <w:pPr>
              <w:shd w:val="clear" w:color="auto" w:fill="F8DCE3"/>
              <w:spacing w:line="276" w:lineRule="auto"/>
              <w:rPr>
                <w:rFonts w:ascii="Arial" w:hAnsi="Arial" w:cs="Arial"/>
                <w:sz w:val="22"/>
                <w:szCs w:val="22"/>
                <w:lang w:val="ca-ES-valencia" w:eastAsia="en-US"/>
              </w:rPr>
            </w:pPr>
            <w:r w:rsidRPr="0098153F">
              <w:rPr>
                <w:rFonts w:ascii="Arial" w:hAnsi="Arial" w:cs="Arial"/>
                <w:sz w:val="22"/>
                <w:szCs w:val="22"/>
                <w:lang w:val="ca-ES-valencia"/>
              </w:rPr>
              <w:t>Treball social: 609.864.065</w:t>
            </w:r>
          </w:p>
        </w:tc>
      </w:tr>
    </w:tbl>
    <w:p w14:paraId="0F12B153" w14:textId="77777777" w:rsidR="00BB68F0" w:rsidRPr="0098153F" w:rsidRDefault="00BB68F0" w:rsidP="00EE27D1">
      <w:pPr>
        <w:spacing w:line="276" w:lineRule="auto"/>
        <w:ind w:left="567"/>
        <w:jc w:val="both"/>
        <w:rPr>
          <w:rFonts w:ascii="Arial" w:hAnsi="Arial" w:cs="Arial"/>
        </w:rPr>
      </w:pPr>
    </w:p>
    <w:p w14:paraId="43C53943" w14:textId="770D3370" w:rsidR="00AC08E0" w:rsidRPr="0098153F" w:rsidRDefault="005C1473" w:rsidP="00AC08E0">
      <w:pPr>
        <w:spacing w:line="276" w:lineRule="auto"/>
        <w:ind w:left="567"/>
        <w:jc w:val="both"/>
        <w:rPr>
          <w:rFonts w:ascii="Arial" w:hAnsi="Arial" w:cs="Arial"/>
          <w:lang w:val="ca-ES-valencia"/>
        </w:rPr>
      </w:pPr>
      <w:r w:rsidRPr="0098153F">
        <w:rPr>
          <w:rFonts w:ascii="Arial" w:hAnsi="Arial" w:cs="Arial"/>
          <w:lang w:val="ca-ES-valencia"/>
        </w:rPr>
        <w:t>La</w:t>
      </w:r>
      <w:r w:rsidR="00AC08E0" w:rsidRPr="0098153F">
        <w:rPr>
          <w:rFonts w:ascii="Arial" w:hAnsi="Arial" w:cs="Arial"/>
          <w:lang w:val="ca-ES-valencia"/>
        </w:rPr>
        <w:t xml:space="preserve"> violència de gènere </w:t>
      </w:r>
      <w:r w:rsidRPr="0098153F">
        <w:rPr>
          <w:rFonts w:ascii="Arial" w:hAnsi="Arial" w:cs="Arial"/>
          <w:lang w:val="ca-ES-valencia"/>
        </w:rPr>
        <w:t xml:space="preserve">pot ser </w:t>
      </w:r>
      <w:r w:rsidR="00AC08E0" w:rsidRPr="0098153F">
        <w:rPr>
          <w:rFonts w:ascii="Arial" w:hAnsi="Arial" w:cs="Arial"/>
          <w:lang w:val="ca-ES-valencia"/>
        </w:rPr>
        <w:t>violència física, psicològica, econòmica, sexual i/o amb abusos sexuals. Aquesta violència de gènere s’entén en dos supòsits:</w:t>
      </w:r>
    </w:p>
    <w:p w14:paraId="00329D14" w14:textId="77777777" w:rsidR="00AC08E0" w:rsidRPr="0098153F" w:rsidRDefault="00AC08E0" w:rsidP="00D67653">
      <w:pPr>
        <w:pStyle w:val="ListParagraph"/>
        <w:numPr>
          <w:ilvl w:val="0"/>
          <w:numId w:val="59"/>
        </w:numPr>
        <w:suppressAutoHyphens w:val="0"/>
        <w:spacing w:line="276" w:lineRule="auto"/>
        <w:ind w:left="567" w:firstLine="0"/>
        <w:jc w:val="both"/>
        <w:rPr>
          <w:rFonts w:ascii="Arial" w:hAnsi="Arial" w:cs="Arial"/>
          <w:lang w:val="ca-ES-valencia"/>
        </w:rPr>
      </w:pPr>
      <w:r w:rsidRPr="0098153F">
        <w:rPr>
          <w:rFonts w:ascii="Arial" w:hAnsi="Arial" w:cs="Arial"/>
          <w:lang w:val="ca-ES-valencia"/>
        </w:rPr>
        <w:t>Quan és patida per una adolescent que es troba en una relació de parella.</w:t>
      </w:r>
    </w:p>
    <w:p w14:paraId="30C0C4A9" w14:textId="6B4DB1C2" w:rsidR="00AC08E0" w:rsidRPr="0098153F" w:rsidRDefault="00AC08E0" w:rsidP="00D67653">
      <w:pPr>
        <w:pStyle w:val="ListParagraph"/>
        <w:numPr>
          <w:ilvl w:val="0"/>
          <w:numId w:val="59"/>
        </w:numPr>
        <w:suppressAutoHyphens w:val="0"/>
        <w:spacing w:before="120" w:line="276" w:lineRule="auto"/>
        <w:ind w:left="567" w:firstLine="0"/>
        <w:jc w:val="both"/>
        <w:rPr>
          <w:rFonts w:ascii="Arial" w:hAnsi="Arial" w:cs="Arial"/>
          <w:lang w:val="ca-ES-valencia"/>
        </w:rPr>
      </w:pPr>
      <w:r w:rsidRPr="0098153F">
        <w:rPr>
          <w:rFonts w:ascii="Arial" w:hAnsi="Arial" w:cs="Arial"/>
          <w:lang w:val="ca-ES-valencia"/>
        </w:rPr>
        <w:t xml:space="preserve">Quan és patida pels fills i filles d’una mare que pateix violència per part de la parella o ex-parella, la qual, en molts casos, és el progenitor de les </w:t>
      </w:r>
      <w:r w:rsidR="00AA7C4E" w:rsidRPr="0098153F">
        <w:rPr>
          <w:rFonts w:ascii="Arial" w:hAnsi="Arial" w:cs="Arial"/>
          <w:lang w:val="ca-ES-valencia"/>
        </w:rPr>
        <w:t>persones menors</w:t>
      </w:r>
      <w:r w:rsidRPr="0098153F">
        <w:rPr>
          <w:rFonts w:ascii="Arial" w:hAnsi="Arial" w:cs="Arial"/>
          <w:lang w:val="ca-ES-valencia"/>
        </w:rPr>
        <w:t>.</w:t>
      </w:r>
    </w:p>
    <w:p w14:paraId="1BF66BBD" w14:textId="77777777" w:rsidR="00E535E9" w:rsidRPr="0098153F" w:rsidRDefault="00E535E9" w:rsidP="00EE27D1">
      <w:pPr>
        <w:spacing w:line="276" w:lineRule="auto"/>
        <w:ind w:left="567"/>
        <w:rPr>
          <w:rFonts w:ascii="Arial" w:hAnsi="Arial" w:cs="Arial"/>
        </w:rPr>
      </w:pPr>
    </w:p>
    <w:p w14:paraId="57809FF3" w14:textId="3F7E27FB" w:rsidR="007516A3" w:rsidRPr="0098153F" w:rsidRDefault="00AC08E0" w:rsidP="00EE27D1">
      <w:pPr>
        <w:shd w:val="clear" w:color="auto" w:fill="DEEAF6" w:themeFill="accent5" w:themeFillTint="33"/>
        <w:spacing w:line="276" w:lineRule="auto"/>
        <w:ind w:left="567"/>
        <w:rPr>
          <w:rFonts w:ascii="Arial" w:hAnsi="Arial" w:cs="Arial"/>
          <w:b/>
          <w:bCs/>
        </w:rPr>
      </w:pPr>
      <w:r w:rsidRPr="0098153F">
        <w:rPr>
          <w:rFonts w:ascii="Arial" w:hAnsi="Arial" w:cs="Arial"/>
          <w:b/>
          <w:bCs/>
        </w:rPr>
        <w:t>2</w:t>
      </w:r>
      <w:r w:rsidR="007516A3" w:rsidRPr="0098153F">
        <w:rPr>
          <w:rFonts w:ascii="Arial" w:hAnsi="Arial" w:cs="Arial"/>
          <w:b/>
          <w:bCs/>
        </w:rPr>
        <w:t>. Primeres actuacions</w:t>
      </w:r>
    </w:p>
    <w:p w14:paraId="4AC2CE6F" w14:textId="77777777" w:rsidR="00E535E9" w:rsidRPr="0098153F" w:rsidRDefault="00E535E9" w:rsidP="00EE27D1">
      <w:pPr>
        <w:spacing w:line="276" w:lineRule="auto"/>
        <w:ind w:left="567"/>
        <w:rPr>
          <w:rFonts w:ascii="Arial" w:hAnsi="Arial" w:cs="Arial"/>
        </w:rPr>
      </w:pPr>
    </w:p>
    <w:p w14:paraId="6CAE1F7E" w14:textId="10128FC9" w:rsidR="007516A3" w:rsidRPr="0098153F" w:rsidRDefault="00AC08E0" w:rsidP="00BB1F95">
      <w:pPr>
        <w:spacing w:line="276" w:lineRule="auto"/>
        <w:ind w:left="567"/>
        <w:jc w:val="both"/>
        <w:rPr>
          <w:rFonts w:ascii="Arial" w:eastAsiaTheme="minorHAnsi" w:hAnsi="Arial" w:cs="Arial"/>
          <w:b/>
          <w:bCs/>
          <w:color w:val="4472C4" w:themeColor="accent1"/>
          <w:kern w:val="0"/>
          <w:lang w:val="ca-ES-valencia" w:eastAsia="en-US" w:bidi="ar-SA"/>
        </w:rPr>
      </w:pPr>
      <w:r w:rsidRPr="0098153F">
        <w:rPr>
          <w:rFonts w:ascii="Arial" w:hAnsi="Arial" w:cs="Arial"/>
          <w:b/>
          <w:bCs/>
          <w:color w:val="4472C4" w:themeColor="accent1"/>
          <w:lang w:val="ca-ES-valencia"/>
        </w:rPr>
        <w:t>2</w:t>
      </w:r>
      <w:r w:rsidR="007516A3" w:rsidRPr="0098153F">
        <w:rPr>
          <w:rFonts w:ascii="Arial" w:hAnsi="Arial" w:cs="Arial"/>
          <w:b/>
          <w:bCs/>
          <w:color w:val="4472C4" w:themeColor="accent1"/>
          <w:lang w:val="ca-ES-valencia"/>
        </w:rPr>
        <w:t>.1 Anàlisi i valoració inicial de la situació</w:t>
      </w:r>
    </w:p>
    <w:p w14:paraId="55E720B4" w14:textId="55827FF7" w:rsidR="007516A3" w:rsidRPr="0098153F" w:rsidRDefault="007516A3" w:rsidP="00BB1F95">
      <w:pPr>
        <w:spacing w:line="276" w:lineRule="auto"/>
        <w:ind w:left="567"/>
        <w:jc w:val="both"/>
        <w:rPr>
          <w:rFonts w:ascii="Arial" w:hAnsi="Arial" w:cs="Arial"/>
          <w:lang w:val="ca-ES-valencia"/>
        </w:rPr>
      </w:pPr>
      <w:r w:rsidRPr="770CE0AB">
        <w:rPr>
          <w:rFonts w:ascii="Arial" w:hAnsi="Arial" w:cs="Arial"/>
          <w:lang w:val="ca-ES-valencia"/>
        </w:rPr>
        <w:t>La direcció del centre establirà si s’ha de fer una ACTUACIÓ URGENT o ORDINÀRIA.</w:t>
      </w:r>
      <w:r w:rsidR="00BB1F95" w:rsidRPr="770CE0AB">
        <w:rPr>
          <w:rFonts w:ascii="Arial" w:hAnsi="Arial" w:cs="Arial"/>
          <w:lang w:val="ca-ES-valencia"/>
        </w:rPr>
        <w:t xml:space="preserve"> </w:t>
      </w:r>
      <w:r w:rsidRPr="770CE0AB">
        <w:rPr>
          <w:rFonts w:ascii="Arial" w:hAnsi="Arial" w:cs="Arial"/>
          <w:lang w:val="ca-ES-valencia"/>
        </w:rPr>
        <w:t>Els casos d’ACTUACIÓ URGENT són aquells en els quals hi ha ferides lleus o greus, existeix risc vital per a la persona o no és segur que aquesta torne al domicili. En aquests casos, s</w:t>
      </w:r>
      <w:r w:rsidR="00F20964" w:rsidRPr="770CE0AB">
        <w:rPr>
          <w:rFonts w:ascii="Arial" w:hAnsi="Arial" w:cs="Arial"/>
          <w:lang w:val="ca-ES-valencia"/>
        </w:rPr>
        <w:t xml:space="preserve">’iniciaran </w:t>
      </w:r>
      <w:r w:rsidRPr="770CE0AB">
        <w:rPr>
          <w:rFonts w:ascii="Arial" w:hAnsi="Arial" w:cs="Arial"/>
          <w:lang w:val="ca-ES-valencia"/>
        </w:rPr>
        <w:t xml:space="preserve">les actuacions </w:t>
      </w:r>
      <w:r w:rsidR="1196D8BE" w:rsidRPr="770CE0AB">
        <w:rPr>
          <w:rFonts w:ascii="Arial" w:hAnsi="Arial" w:cs="Arial"/>
          <w:lang w:val="ca-ES-valencia"/>
        </w:rPr>
        <w:t>des de</w:t>
      </w:r>
      <w:r w:rsidR="00A748E6" w:rsidRPr="770CE0AB">
        <w:rPr>
          <w:rFonts w:ascii="Arial" w:hAnsi="Arial" w:cs="Arial"/>
          <w:lang w:val="ca-ES-valencia"/>
        </w:rPr>
        <w:t xml:space="preserve"> </w:t>
      </w:r>
      <w:r w:rsidR="69529F83" w:rsidRPr="770CE0AB">
        <w:rPr>
          <w:rFonts w:ascii="Arial" w:hAnsi="Arial" w:cs="Arial"/>
          <w:lang w:val="ca-ES-valencia"/>
        </w:rPr>
        <w:t>l’</w:t>
      </w:r>
      <w:r w:rsidR="00A748E6" w:rsidRPr="770CE0AB">
        <w:rPr>
          <w:rFonts w:ascii="Arial" w:hAnsi="Arial" w:cs="Arial"/>
          <w:lang w:val="ca-ES-valencia"/>
        </w:rPr>
        <w:t>apartat</w:t>
      </w:r>
      <w:r w:rsidR="00F53FE6" w:rsidRPr="770CE0AB">
        <w:rPr>
          <w:rFonts w:ascii="Arial" w:hAnsi="Arial" w:cs="Arial"/>
          <w:lang w:val="ca-ES-valencia"/>
        </w:rPr>
        <w:t xml:space="preserve"> </w:t>
      </w:r>
      <w:r w:rsidR="001E3721" w:rsidRPr="770CE0AB">
        <w:rPr>
          <w:rFonts w:ascii="Arial" w:hAnsi="Arial" w:cs="Arial"/>
          <w:lang w:val="ca-ES-valencia"/>
        </w:rPr>
        <w:t>2</w:t>
      </w:r>
      <w:r w:rsidR="00F53FE6" w:rsidRPr="770CE0AB">
        <w:rPr>
          <w:rFonts w:ascii="Arial" w:hAnsi="Arial" w:cs="Arial"/>
          <w:lang w:val="ca-ES-valencia"/>
        </w:rPr>
        <w:t>.2</w:t>
      </w:r>
      <w:r w:rsidR="00BB1F95" w:rsidRPr="770CE0AB">
        <w:rPr>
          <w:rFonts w:ascii="Arial" w:hAnsi="Arial" w:cs="Arial"/>
          <w:lang w:val="ca-ES-valencia"/>
        </w:rPr>
        <w:t xml:space="preserve">. En els casos d’actuació </w:t>
      </w:r>
      <w:r w:rsidRPr="770CE0AB">
        <w:rPr>
          <w:rFonts w:ascii="Arial" w:hAnsi="Arial" w:cs="Arial"/>
          <w:lang w:val="ca-ES-valencia"/>
        </w:rPr>
        <w:t xml:space="preserve">ORDINÀRIA, se seguiran </w:t>
      </w:r>
      <w:r w:rsidR="00BB1F95" w:rsidRPr="770CE0AB">
        <w:rPr>
          <w:rFonts w:ascii="Arial" w:hAnsi="Arial" w:cs="Arial"/>
          <w:lang w:val="ca-ES-valencia"/>
        </w:rPr>
        <w:t>la totalitat de passos continguts en aquest protocol</w:t>
      </w:r>
      <w:r w:rsidR="00A3649F" w:rsidRPr="770CE0AB">
        <w:rPr>
          <w:rFonts w:ascii="Arial" w:hAnsi="Arial" w:cs="Arial"/>
          <w:lang w:val="ca-ES-valencia"/>
        </w:rPr>
        <w:t>, a partir de l’apartat 2.3</w:t>
      </w:r>
      <w:r w:rsidR="00BB1F95" w:rsidRPr="770CE0AB">
        <w:rPr>
          <w:rFonts w:ascii="Arial" w:hAnsi="Arial" w:cs="Arial"/>
          <w:lang w:val="ca-ES-valencia"/>
        </w:rPr>
        <w:t>.</w:t>
      </w:r>
    </w:p>
    <w:p w14:paraId="54E40C7A" w14:textId="77777777" w:rsidR="00525F6D" w:rsidRPr="0098153F" w:rsidRDefault="00525F6D" w:rsidP="00EE27D1">
      <w:pPr>
        <w:spacing w:line="276" w:lineRule="auto"/>
        <w:ind w:left="567"/>
        <w:jc w:val="both"/>
        <w:rPr>
          <w:rFonts w:ascii="Arial" w:hAnsi="Arial" w:cs="Arial"/>
          <w:lang w:val="ca-ES-valencia"/>
        </w:rPr>
      </w:pPr>
    </w:p>
    <w:p w14:paraId="582C477F" w14:textId="77777777" w:rsidR="00E623DE" w:rsidRPr="0098153F" w:rsidRDefault="00E623DE" w:rsidP="00E623DE">
      <w:pPr>
        <w:shd w:val="clear" w:color="auto" w:fill="F8DCE3"/>
        <w:spacing w:line="276" w:lineRule="auto"/>
        <w:ind w:left="567"/>
        <w:jc w:val="both"/>
        <w:rPr>
          <w:rFonts w:ascii="Arial" w:hAnsi="Arial" w:cs="Arial"/>
          <w:b/>
          <w:bCs/>
          <w:color w:val="4472C4" w:themeColor="accent1"/>
          <w:lang w:val="ca-ES-valencia"/>
        </w:rPr>
      </w:pPr>
      <w:r w:rsidRPr="0098153F">
        <w:rPr>
          <w:rFonts w:ascii="Arial" w:hAnsi="Arial" w:cs="Arial"/>
          <w:b/>
          <w:bCs/>
          <w:color w:val="4472C4" w:themeColor="accent1"/>
          <w:lang w:val="ca-ES-valencia"/>
        </w:rPr>
        <w:t>2.2 Atenció d’urgència</w:t>
      </w:r>
    </w:p>
    <w:p w14:paraId="33F2E877" w14:textId="1BFACADB" w:rsidR="00CE5723" w:rsidRPr="0098153F" w:rsidRDefault="00E623DE" w:rsidP="00E623DE">
      <w:pPr>
        <w:shd w:val="clear" w:color="auto" w:fill="F8DCE3"/>
        <w:spacing w:line="276" w:lineRule="auto"/>
        <w:ind w:left="567"/>
        <w:jc w:val="both"/>
        <w:rPr>
          <w:rFonts w:ascii="Arial" w:hAnsi="Arial" w:cs="Arial"/>
          <w:lang w:val="ca-ES-valencia"/>
        </w:rPr>
      </w:pPr>
      <w:r w:rsidRPr="0098153F">
        <w:rPr>
          <w:rFonts w:ascii="Arial" w:hAnsi="Arial" w:cs="Arial"/>
          <w:lang w:val="ca-ES-valencia"/>
        </w:rPr>
        <w:t xml:space="preserve">En els supòsits de perill greu i imminent, la direcció del centre, o persona de l’equip directiu en qui delegue, </w:t>
      </w:r>
      <w:r w:rsidR="00E57409" w:rsidRPr="0098153F">
        <w:rPr>
          <w:rFonts w:ascii="Arial" w:hAnsi="Arial" w:cs="Arial"/>
          <w:b/>
          <w:bCs/>
          <w:lang w:val="ca-ES-valencia"/>
        </w:rPr>
        <w:t>cal telefonar</w:t>
      </w:r>
      <w:r w:rsidRPr="0098153F">
        <w:rPr>
          <w:rFonts w:ascii="Arial" w:hAnsi="Arial" w:cs="Arial"/>
          <w:b/>
          <w:bCs/>
          <w:lang w:val="ca-ES-valencia"/>
        </w:rPr>
        <w:t xml:space="preserve"> al 112</w:t>
      </w:r>
      <w:r w:rsidR="00CE5723" w:rsidRPr="0098153F">
        <w:rPr>
          <w:rFonts w:ascii="Arial" w:hAnsi="Arial" w:cs="Arial"/>
          <w:lang w:val="ca-ES-valencia"/>
        </w:rPr>
        <w:t>:</w:t>
      </w:r>
    </w:p>
    <w:p w14:paraId="6CDF8EE1" w14:textId="2DB5D0B9" w:rsidR="00CE5723" w:rsidRPr="0098153F" w:rsidRDefault="00CE5723" w:rsidP="00D67653">
      <w:pPr>
        <w:pStyle w:val="ListParagraph"/>
        <w:numPr>
          <w:ilvl w:val="0"/>
          <w:numId w:val="64"/>
        </w:numPr>
        <w:shd w:val="clear" w:color="auto" w:fill="F8DCE3"/>
        <w:spacing w:line="276" w:lineRule="auto"/>
        <w:ind w:left="567" w:firstLine="0"/>
        <w:jc w:val="both"/>
        <w:rPr>
          <w:rFonts w:ascii="Arial" w:hAnsi="Arial" w:cs="Arial"/>
          <w:lang w:val="ca-ES-valencia"/>
        </w:rPr>
      </w:pPr>
      <w:r w:rsidRPr="0098153F">
        <w:rPr>
          <w:rFonts w:ascii="Arial" w:hAnsi="Arial" w:cs="Arial"/>
          <w:lang w:val="ca-ES-valencia"/>
        </w:rPr>
        <w:t>S</w:t>
      </w:r>
      <w:r w:rsidR="00E623DE" w:rsidRPr="0098153F">
        <w:rPr>
          <w:rFonts w:ascii="Arial" w:hAnsi="Arial" w:cs="Arial"/>
          <w:lang w:val="ca-ES-valencia"/>
        </w:rPr>
        <w:t>i cal</w:t>
      </w:r>
      <w:r w:rsidRPr="0098153F">
        <w:rPr>
          <w:rFonts w:ascii="Arial" w:hAnsi="Arial" w:cs="Arial"/>
          <w:lang w:val="ca-ES-valencia"/>
        </w:rPr>
        <w:t>, es</w:t>
      </w:r>
      <w:r w:rsidR="00E623DE" w:rsidRPr="0098153F">
        <w:rPr>
          <w:rFonts w:ascii="Arial" w:hAnsi="Arial" w:cs="Arial"/>
          <w:lang w:val="ca-ES-valencia"/>
        </w:rPr>
        <w:t xml:space="preserve"> traslladarà la persona agredida al </w:t>
      </w:r>
      <w:r w:rsidR="00E623DE" w:rsidRPr="0098153F">
        <w:rPr>
          <w:rFonts w:ascii="Arial" w:hAnsi="Arial" w:cs="Arial"/>
          <w:u w:val="single"/>
          <w:lang w:val="ca-ES-valencia"/>
        </w:rPr>
        <w:t>centre de salut o hospital de referència</w:t>
      </w:r>
      <w:r w:rsidR="00E623DE" w:rsidRPr="0098153F">
        <w:rPr>
          <w:rFonts w:ascii="Arial" w:hAnsi="Arial" w:cs="Arial"/>
          <w:lang w:val="ca-ES-valencia"/>
        </w:rPr>
        <w:t xml:space="preserve">. </w:t>
      </w:r>
    </w:p>
    <w:p w14:paraId="2735DF30" w14:textId="09366E52" w:rsidR="00F64DD6" w:rsidRPr="0098153F" w:rsidRDefault="00E623DE" w:rsidP="00D67653">
      <w:pPr>
        <w:pStyle w:val="ListParagraph"/>
        <w:numPr>
          <w:ilvl w:val="0"/>
          <w:numId w:val="64"/>
        </w:numPr>
        <w:shd w:val="clear" w:color="auto" w:fill="F8DCE3"/>
        <w:spacing w:line="276" w:lineRule="auto"/>
        <w:ind w:left="567" w:firstLine="0"/>
        <w:jc w:val="both"/>
        <w:rPr>
          <w:rFonts w:ascii="Arial" w:hAnsi="Arial" w:cs="Arial"/>
          <w:lang w:val="ca-ES-valencia"/>
        </w:rPr>
      </w:pPr>
      <w:r w:rsidRPr="0098153F">
        <w:rPr>
          <w:rFonts w:ascii="Arial" w:hAnsi="Arial" w:cs="Arial"/>
          <w:lang w:val="ca-ES-valencia"/>
        </w:rPr>
        <w:t>Si es requereix</w:t>
      </w:r>
      <w:r w:rsidR="00E57409" w:rsidRPr="0098153F">
        <w:rPr>
          <w:rFonts w:ascii="Arial" w:hAnsi="Arial" w:cs="Arial"/>
          <w:lang w:val="ca-ES-valencia"/>
        </w:rPr>
        <w:t xml:space="preserve"> la </w:t>
      </w:r>
      <w:r w:rsidR="00E57409" w:rsidRPr="0098153F">
        <w:rPr>
          <w:rFonts w:ascii="Arial" w:hAnsi="Arial" w:cs="Arial"/>
          <w:u w:val="single"/>
          <w:lang w:val="ca-ES-valencia"/>
        </w:rPr>
        <w:t>intervenció dels cossos i forces</w:t>
      </w:r>
      <w:r w:rsidRPr="0098153F">
        <w:rPr>
          <w:rFonts w:ascii="Arial" w:hAnsi="Arial" w:cs="Arial"/>
          <w:u w:val="single"/>
          <w:lang w:val="ca-ES-valencia"/>
        </w:rPr>
        <w:t xml:space="preserve"> de seguretat</w:t>
      </w:r>
      <w:r w:rsidR="002A21FF" w:rsidRPr="0098153F">
        <w:rPr>
          <w:rFonts w:ascii="Arial" w:hAnsi="Arial" w:cs="Arial"/>
          <w:u w:val="single"/>
          <w:lang w:val="ca-ES-valencia"/>
        </w:rPr>
        <w:t>:</w:t>
      </w:r>
      <w:r w:rsidR="00A277CB" w:rsidRPr="0098153F">
        <w:rPr>
          <w:rFonts w:ascii="Arial" w:hAnsi="Arial" w:cs="Arial"/>
          <w:lang w:val="ca-ES-valencia"/>
        </w:rPr>
        <w:t xml:space="preserve"> </w:t>
      </w:r>
      <w:r w:rsidR="00225A44" w:rsidRPr="0098153F">
        <w:rPr>
          <w:rFonts w:ascii="Arial" w:hAnsi="Arial" w:cs="Arial"/>
          <w:lang w:val="ca-ES-valencia"/>
        </w:rPr>
        <w:t>112</w:t>
      </w:r>
      <w:r w:rsidR="00A277CB" w:rsidRPr="0098153F">
        <w:rPr>
          <w:rFonts w:ascii="Arial" w:hAnsi="Arial" w:cs="Arial"/>
          <w:lang w:val="ca-ES-valencia"/>
        </w:rPr>
        <w:t xml:space="preserve"> (genèric)</w:t>
      </w:r>
      <w:r w:rsidR="00225A44" w:rsidRPr="0098153F">
        <w:rPr>
          <w:rFonts w:ascii="Arial" w:hAnsi="Arial" w:cs="Arial"/>
          <w:lang w:val="ca-ES-valencia"/>
        </w:rPr>
        <w:t xml:space="preserve">, </w:t>
      </w:r>
      <w:r w:rsidRPr="0098153F">
        <w:rPr>
          <w:rFonts w:ascii="Arial" w:hAnsi="Arial" w:cs="Arial"/>
          <w:lang w:val="ca-ES-valencia"/>
        </w:rPr>
        <w:t>Policia nacional (091), Guàrdia civil (062) o P</w:t>
      </w:r>
      <w:r w:rsidR="002A21FF" w:rsidRPr="0098153F">
        <w:rPr>
          <w:rFonts w:ascii="Arial" w:hAnsi="Arial" w:cs="Arial"/>
          <w:lang w:val="ca-ES-valencia"/>
        </w:rPr>
        <w:t>olicia local</w:t>
      </w:r>
      <w:r w:rsidRPr="0098153F">
        <w:rPr>
          <w:rFonts w:ascii="Arial" w:hAnsi="Arial" w:cs="Arial"/>
          <w:lang w:val="ca-ES-valencia"/>
        </w:rPr>
        <w:t xml:space="preserve"> (092</w:t>
      </w:r>
      <w:r w:rsidR="00A277CB" w:rsidRPr="0098153F">
        <w:rPr>
          <w:rFonts w:ascii="Arial" w:hAnsi="Arial" w:cs="Arial"/>
          <w:lang w:val="ca-ES-valencia"/>
        </w:rPr>
        <w:t>)</w:t>
      </w:r>
      <w:r w:rsidRPr="0098153F">
        <w:rPr>
          <w:rFonts w:ascii="Arial" w:hAnsi="Arial" w:cs="Arial"/>
          <w:lang w:val="ca-ES-valencia"/>
        </w:rPr>
        <w:t xml:space="preserve"> o telèfon específic de la policia local del municipi en cas de no tindre connectada la centraleta al 092</w:t>
      </w:r>
      <w:r w:rsidR="00A277CB" w:rsidRPr="0098153F">
        <w:rPr>
          <w:rFonts w:ascii="Arial" w:hAnsi="Arial" w:cs="Arial"/>
          <w:lang w:val="ca-ES-valencia"/>
        </w:rPr>
        <w:t>.</w:t>
      </w:r>
      <w:r w:rsidRPr="0098153F">
        <w:rPr>
          <w:rFonts w:ascii="Arial" w:hAnsi="Arial" w:cs="Arial"/>
          <w:lang w:val="ca-ES-valencia"/>
        </w:rPr>
        <w:t xml:space="preserve"> </w:t>
      </w:r>
    </w:p>
    <w:p w14:paraId="508649D5" w14:textId="1FF10930" w:rsidR="00E623DE" w:rsidRPr="0098153F" w:rsidRDefault="00FF6041" w:rsidP="00D67653">
      <w:pPr>
        <w:pStyle w:val="ListParagraph"/>
        <w:numPr>
          <w:ilvl w:val="0"/>
          <w:numId w:val="64"/>
        </w:numPr>
        <w:shd w:val="clear" w:color="auto" w:fill="F8DCE3"/>
        <w:spacing w:line="276" w:lineRule="auto"/>
        <w:ind w:left="567" w:firstLine="0"/>
        <w:jc w:val="both"/>
        <w:rPr>
          <w:rFonts w:ascii="Arial" w:hAnsi="Arial" w:cs="Arial"/>
          <w:lang w:val="ca-ES-valencia"/>
        </w:rPr>
      </w:pPr>
      <w:r w:rsidRPr="770CE0AB">
        <w:rPr>
          <w:rFonts w:ascii="Arial" w:hAnsi="Arial" w:cs="Arial"/>
          <w:lang w:val="ca-ES-valencia"/>
        </w:rPr>
        <w:t>Si es requereix</w:t>
      </w:r>
      <w:r w:rsidR="008E76AC" w:rsidRPr="770CE0AB">
        <w:rPr>
          <w:rFonts w:ascii="Arial" w:hAnsi="Arial" w:cs="Arial"/>
          <w:lang w:val="ca-ES-valencia"/>
        </w:rPr>
        <w:t xml:space="preserve">, </w:t>
      </w:r>
      <w:r w:rsidR="00097F9A" w:rsidRPr="770CE0AB">
        <w:rPr>
          <w:rFonts w:ascii="Arial" w:hAnsi="Arial" w:cs="Arial"/>
          <w:lang w:val="ca-ES-valencia"/>
        </w:rPr>
        <w:t>es demanarà la</w:t>
      </w:r>
      <w:r w:rsidR="00F135C2" w:rsidRPr="770CE0AB">
        <w:rPr>
          <w:rFonts w:ascii="Arial" w:hAnsi="Arial" w:cs="Arial"/>
          <w:lang w:val="ca-ES-valencia"/>
        </w:rPr>
        <w:t xml:space="preserve"> intervenció de</w:t>
      </w:r>
      <w:r w:rsidR="002A21FF" w:rsidRPr="770CE0AB">
        <w:rPr>
          <w:rFonts w:ascii="Arial" w:hAnsi="Arial" w:cs="Arial"/>
          <w:lang w:val="ca-ES-valencia"/>
        </w:rPr>
        <w:t xml:space="preserve"> l’equip d’atenció primària de </w:t>
      </w:r>
      <w:r w:rsidR="00813E14" w:rsidRPr="770CE0AB">
        <w:rPr>
          <w:rFonts w:ascii="Arial" w:hAnsi="Arial" w:cs="Arial"/>
          <w:lang w:val="ca-ES-valencia"/>
        </w:rPr>
        <w:t>serveis socials</w:t>
      </w:r>
      <w:r w:rsidR="00E623DE" w:rsidRPr="770CE0AB">
        <w:rPr>
          <w:rFonts w:ascii="Arial" w:hAnsi="Arial" w:cs="Arial"/>
          <w:lang w:val="ca-ES-valencia"/>
        </w:rPr>
        <w:t>.</w:t>
      </w:r>
    </w:p>
    <w:p w14:paraId="61A444B7" w14:textId="77777777" w:rsidR="0098153F" w:rsidRDefault="0098153F" w:rsidP="0098153F">
      <w:pPr>
        <w:spacing w:line="276" w:lineRule="auto"/>
        <w:ind w:left="567"/>
        <w:jc w:val="both"/>
        <w:rPr>
          <w:rFonts w:ascii="Arial" w:hAnsi="Arial" w:cs="Arial"/>
          <w:b/>
          <w:bCs/>
          <w:color w:val="4472C4" w:themeColor="accent1"/>
          <w:lang w:val="ca-ES-valencia"/>
        </w:rPr>
      </w:pPr>
    </w:p>
    <w:p w14:paraId="660711D4" w14:textId="7C18E208" w:rsidR="00E623DE" w:rsidRPr="0098153F" w:rsidRDefault="00E623DE" w:rsidP="00E623DE">
      <w:pPr>
        <w:shd w:val="clear" w:color="auto" w:fill="F8DCE3"/>
        <w:spacing w:line="276" w:lineRule="auto"/>
        <w:ind w:left="567"/>
        <w:jc w:val="both"/>
        <w:rPr>
          <w:rFonts w:ascii="Arial" w:hAnsi="Arial" w:cs="Arial"/>
          <w:b/>
          <w:bCs/>
          <w:lang w:val="ca-ES-valencia"/>
        </w:rPr>
      </w:pPr>
      <w:r w:rsidRPr="0098153F">
        <w:rPr>
          <w:rFonts w:ascii="Arial" w:hAnsi="Arial" w:cs="Arial"/>
          <w:b/>
          <w:bCs/>
          <w:color w:val="4472C4" w:themeColor="accent1"/>
          <w:lang w:val="ca-ES-valencia"/>
        </w:rPr>
        <w:t>2.3 Assessorament especialitzat</w:t>
      </w:r>
    </w:p>
    <w:p w14:paraId="490C77A9" w14:textId="77777777" w:rsidR="00A372D4" w:rsidRPr="0098153F" w:rsidRDefault="00A372D4" w:rsidP="00EE27D1">
      <w:pPr>
        <w:spacing w:line="276" w:lineRule="auto"/>
        <w:ind w:left="567"/>
        <w:jc w:val="both"/>
        <w:rPr>
          <w:rFonts w:ascii="Arial" w:hAnsi="Arial" w:cs="Arial"/>
          <w:lang w:val="ca-ES-valencia"/>
        </w:rPr>
      </w:pPr>
    </w:p>
    <w:p w14:paraId="5E8BD1E8" w14:textId="45C5452B" w:rsidR="00E623DE" w:rsidRPr="0098153F" w:rsidRDefault="00A372D4" w:rsidP="00E623DE">
      <w:pPr>
        <w:shd w:val="clear" w:color="auto" w:fill="F8DCE3"/>
        <w:spacing w:line="276" w:lineRule="auto"/>
        <w:ind w:left="567"/>
        <w:jc w:val="both"/>
        <w:rPr>
          <w:rFonts w:ascii="Arial" w:hAnsi="Arial" w:cs="Arial"/>
          <w:lang w:val="ca-ES-valencia"/>
        </w:rPr>
      </w:pPr>
      <w:r w:rsidRPr="0098153F">
        <w:rPr>
          <w:rFonts w:ascii="Arial" w:hAnsi="Arial" w:cs="Arial"/>
          <w:lang w:val="ca-ES-valencia"/>
        </w:rPr>
        <w:t xml:space="preserve">Si la direcció té dubte en la valoració del risc, </w:t>
      </w:r>
      <w:r w:rsidR="00A77A8C" w:rsidRPr="0098153F">
        <w:rPr>
          <w:rFonts w:ascii="Arial" w:hAnsi="Arial" w:cs="Arial"/>
          <w:lang w:val="ca-ES-valencia"/>
        </w:rPr>
        <w:t>podrà sol·licitar assessorament</w:t>
      </w:r>
      <w:r w:rsidR="00771E5A" w:rsidRPr="0098153F">
        <w:rPr>
          <w:rFonts w:ascii="Arial" w:hAnsi="Arial" w:cs="Arial"/>
          <w:lang w:val="ca-ES-valencia"/>
        </w:rPr>
        <w:t xml:space="preserve"> de</w:t>
      </w:r>
      <w:r w:rsidRPr="0098153F">
        <w:rPr>
          <w:rFonts w:ascii="Arial" w:hAnsi="Arial" w:cs="Arial"/>
          <w:lang w:val="ca-ES-valencia"/>
        </w:rPr>
        <w:t xml:space="preserve"> la </w:t>
      </w:r>
      <w:r w:rsidRPr="0098153F">
        <w:rPr>
          <w:rFonts w:ascii="Arial" w:hAnsi="Arial" w:cs="Arial"/>
          <w:color w:val="4472C4" w:themeColor="accent1"/>
          <w:u w:val="single"/>
          <w:lang w:val="ca-ES-valencia"/>
        </w:rPr>
        <w:t>Unitat Especialitzada d’Orientació</w:t>
      </w:r>
      <w:r w:rsidRPr="0098153F">
        <w:rPr>
          <w:rFonts w:ascii="Arial" w:hAnsi="Arial" w:cs="Arial"/>
          <w:color w:val="4472C4" w:themeColor="accent1"/>
          <w:lang w:val="ca-ES-valencia"/>
        </w:rPr>
        <w:t xml:space="preserve"> </w:t>
      </w:r>
      <w:r w:rsidRPr="0098153F">
        <w:rPr>
          <w:rFonts w:ascii="Arial" w:hAnsi="Arial" w:cs="Arial"/>
          <w:lang w:val="ca-ES-valencia"/>
        </w:rPr>
        <w:t xml:space="preserve">(UEO), </w:t>
      </w:r>
      <w:r w:rsidR="00771E5A" w:rsidRPr="0098153F">
        <w:rPr>
          <w:rFonts w:ascii="Arial" w:hAnsi="Arial" w:cs="Arial"/>
          <w:lang w:val="ca-ES-valencia"/>
        </w:rPr>
        <w:t>a través de</w:t>
      </w:r>
      <w:r w:rsidRPr="0098153F">
        <w:rPr>
          <w:rFonts w:ascii="Arial" w:hAnsi="Arial" w:cs="Arial"/>
          <w:lang w:val="ca-ES-valencia"/>
        </w:rPr>
        <w:t xml:space="preserve">l personal treballador social </w:t>
      </w:r>
      <w:r w:rsidR="00771E5A" w:rsidRPr="0098153F">
        <w:rPr>
          <w:rFonts w:ascii="Arial" w:hAnsi="Arial" w:cs="Arial"/>
          <w:lang w:val="ca-ES-valencia"/>
        </w:rPr>
        <w:t>o de</w:t>
      </w:r>
      <w:r w:rsidRPr="0098153F">
        <w:rPr>
          <w:rFonts w:ascii="Arial" w:hAnsi="Arial" w:cs="Arial"/>
          <w:lang w:val="ca-ES-valencia"/>
        </w:rPr>
        <w:t xml:space="preserve"> les tècniques de les unitats.</w:t>
      </w:r>
    </w:p>
    <w:p w14:paraId="71DD8E71" w14:textId="750212A6" w:rsidR="00E623DE" w:rsidRPr="0098153F" w:rsidRDefault="00E623DE" w:rsidP="00E623DE">
      <w:pPr>
        <w:shd w:val="clear" w:color="auto" w:fill="F8DCE3"/>
        <w:spacing w:line="276" w:lineRule="auto"/>
        <w:ind w:left="567"/>
        <w:jc w:val="both"/>
        <w:rPr>
          <w:rFonts w:ascii="Arial" w:hAnsi="Arial" w:cs="Arial"/>
          <w:lang w:val="ca-ES-valencia"/>
        </w:rPr>
      </w:pPr>
      <w:r w:rsidRPr="0098153F">
        <w:rPr>
          <w:rFonts w:ascii="Arial" w:hAnsi="Arial" w:cs="Arial"/>
          <w:lang w:val="ca-ES-valencia"/>
        </w:rPr>
        <w:t xml:space="preserve">L’equip directiu podrà </w:t>
      </w:r>
      <w:r w:rsidR="00C4502E" w:rsidRPr="0098153F">
        <w:rPr>
          <w:rFonts w:ascii="Arial" w:hAnsi="Arial" w:cs="Arial"/>
          <w:lang w:val="ca-ES-valencia"/>
        </w:rPr>
        <w:t xml:space="preserve">també </w:t>
      </w:r>
      <w:r w:rsidRPr="0098153F">
        <w:rPr>
          <w:rFonts w:ascii="Arial" w:hAnsi="Arial" w:cs="Arial"/>
          <w:lang w:val="ca-ES-valencia"/>
        </w:rPr>
        <w:t xml:space="preserve">telefonar per a rebre assessorament al </w:t>
      </w:r>
      <w:r w:rsidRPr="0098153F">
        <w:rPr>
          <w:rFonts w:ascii="Arial" w:hAnsi="Arial" w:cs="Arial"/>
          <w:color w:val="4472C4" w:themeColor="accent1"/>
          <w:u w:val="single"/>
          <w:lang w:val="ca-ES-valencia"/>
        </w:rPr>
        <w:t>Servei 016 (telèfon i Whatsapp)</w:t>
      </w:r>
      <w:r w:rsidRPr="0098153F">
        <w:rPr>
          <w:rFonts w:ascii="Arial" w:hAnsi="Arial" w:cs="Arial"/>
          <w:lang w:val="ca-ES-valencia"/>
        </w:rPr>
        <w:t xml:space="preserve">, CENTRE DONA 24 H (900 58 08 88), a l’OFICINA D’ATENCIÓ A LES VÍCTIMES DEL DELICTE (900 50 55 50). </w:t>
      </w:r>
    </w:p>
    <w:p w14:paraId="106CA85A" w14:textId="77777777" w:rsidR="007516A3" w:rsidRPr="0098153F" w:rsidRDefault="007516A3" w:rsidP="00EE27D1">
      <w:pPr>
        <w:spacing w:line="276" w:lineRule="auto"/>
        <w:ind w:left="567"/>
        <w:jc w:val="both"/>
        <w:rPr>
          <w:rFonts w:ascii="Arial" w:hAnsi="Arial" w:cs="Arial"/>
          <w:lang w:val="ca-ES-valencia"/>
        </w:rPr>
      </w:pPr>
    </w:p>
    <w:p w14:paraId="7ED79D6B" w14:textId="77777777" w:rsidR="007516A3" w:rsidRPr="0098153F" w:rsidRDefault="007516A3" w:rsidP="00CA0F69">
      <w:pPr>
        <w:shd w:val="clear" w:color="auto" w:fill="F8DCE3"/>
        <w:spacing w:line="276" w:lineRule="auto"/>
        <w:ind w:left="567"/>
        <w:jc w:val="both"/>
        <w:rPr>
          <w:rFonts w:ascii="Arial" w:hAnsi="Arial" w:cs="Arial"/>
          <w:lang w:val="ca-ES-valencia"/>
        </w:rPr>
      </w:pPr>
    </w:p>
    <w:p w14:paraId="30BF0902" w14:textId="6E4E6EE9" w:rsidR="007516A3" w:rsidRPr="0098153F" w:rsidRDefault="00AC08E0" w:rsidP="00CA0F69">
      <w:pPr>
        <w:shd w:val="clear" w:color="auto" w:fill="F8DCE3"/>
        <w:spacing w:line="276" w:lineRule="auto"/>
        <w:ind w:left="567"/>
        <w:jc w:val="both"/>
        <w:rPr>
          <w:rFonts w:ascii="Arial" w:hAnsi="Arial" w:cs="Arial"/>
          <w:b/>
          <w:bCs/>
          <w:color w:val="4472C4" w:themeColor="accent1"/>
          <w:lang w:val="ca-ES-valencia"/>
        </w:rPr>
      </w:pPr>
      <w:r w:rsidRPr="0098153F">
        <w:rPr>
          <w:rFonts w:ascii="Arial" w:hAnsi="Arial" w:cs="Arial"/>
          <w:b/>
          <w:bCs/>
          <w:color w:val="4472C4" w:themeColor="accent1"/>
          <w:lang w:val="ca-ES-valencia"/>
        </w:rPr>
        <w:t>2</w:t>
      </w:r>
      <w:r w:rsidR="007516A3" w:rsidRPr="0098153F">
        <w:rPr>
          <w:rFonts w:ascii="Arial" w:hAnsi="Arial" w:cs="Arial"/>
          <w:b/>
          <w:bCs/>
          <w:color w:val="4472C4" w:themeColor="accent1"/>
          <w:lang w:val="ca-ES-valencia"/>
        </w:rPr>
        <w:t>.4 Comunicació a la família</w:t>
      </w:r>
    </w:p>
    <w:p w14:paraId="2BC96460" w14:textId="2ABD8F15" w:rsidR="007516A3" w:rsidRPr="0098153F" w:rsidRDefault="007516A3" w:rsidP="00CA0F69">
      <w:pPr>
        <w:shd w:val="clear" w:color="auto" w:fill="F8DCE3"/>
        <w:spacing w:line="276" w:lineRule="auto"/>
        <w:ind w:left="567"/>
        <w:jc w:val="both"/>
        <w:rPr>
          <w:rFonts w:ascii="Arial" w:hAnsi="Arial" w:cs="Arial"/>
          <w:lang w:val="ca-ES-valencia"/>
        </w:rPr>
      </w:pPr>
      <w:r w:rsidRPr="0098153F">
        <w:rPr>
          <w:rFonts w:ascii="Arial" w:hAnsi="Arial" w:cs="Arial"/>
          <w:lang w:val="ca-ES-valencia"/>
        </w:rPr>
        <w:t>En els casos en què l’adolescent estiga en una relació de parella amb violència de gènere, si la víctima no és major d’edat ni està emancipada, i després d’haver descartat qualsevol tipus de risc al si familiar, s’informarà telefònicament la família de les primeres actuacions dutes a terme. Si la víctima és major d’edat o menor emancipada</w:t>
      </w:r>
      <w:r w:rsidR="00C50883" w:rsidRPr="0098153F">
        <w:rPr>
          <w:rFonts w:ascii="Arial" w:hAnsi="Arial" w:cs="Arial"/>
          <w:lang w:val="ca-ES-valencia"/>
        </w:rPr>
        <w:t>,</w:t>
      </w:r>
      <w:r w:rsidRPr="0098153F">
        <w:rPr>
          <w:rFonts w:ascii="Arial" w:hAnsi="Arial" w:cs="Arial"/>
          <w:lang w:val="ca-ES-valencia"/>
        </w:rPr>
        <w:t xml:space="preserve"> serà ella qui decidisca si es fa comunicació a la família o a qui s’ha d’informar de la situació.</w:t>
      </w:r>
    </w:p>
    <w:p w14:paraId="0DCECAFA" w14:textId="77777777" w:rsidR="0060794E" w:rsidRPr="0098153F" w:rsidRDefault="0060794E" w:rsidP="00EE27D1">
      <w:pPr>
        <w:spacing w:line="276" w:lineRule="auto"/>
        <w:ind w:left="567"/>
        <w:jc w:val="both"/>
        <w:rPr>
          <w:rFonts w:ascii="Arial" w:hAnsi="Arial" w:cs="Arial"/>
          <w:lang w:val="ca-ES-valencia"/>
        </w:rPr>
      </w:pPr>
    </w:p>
    <w:p w14:paraId="272B5938" w14:textId="2922245D" w:rsidR="007516A3" w:rsidRPr="0098153F" w:rsidRDefault="00AC08E0" w:rsidP="00EE27D1">
      <w:pPr>
        <w:spacing w:line="276" w:lineRule="auto"/>
        <w:ind w:left="567"/>
        <w:jc w:val="both"/>
        <w:rPr>
          <w:rFonts w:ascii="Arial" w:hAnsi="Arial" w:cs="Arial"/>
          <w:b/>
          <w:bCs/>
          <w:color w:val="4472C4" w:themeColor="accent1"/>
          <w:lang w:val="ca-ES-valencia"/>
        </w:rPr>
      </w:pPr>
      <w:r w:rsidRPr="0098153F">
        <w:rPr>
          <w:rFonts w:ascii="Arial" w:hAnsi="Arial" w:cs="Arial"/>
          <w:b/>
          <w:bCs/>
          <w:color w:val="4472C4" w:themeColor="accent1"/>
          <w:lang w:val="ca-ES-valencia"/>
        </w:rPr>
        <w:t>2</w:t>
      </w:r>
      <w:r w:rsidR="007516A3" w:rsidRPr="0098153F">
        <w:rPr>
          <w:rFonts w:ascii="Arial" w:hAnsi="Arial" w:cs="Arial"/>
          <w:b/>
          <w:bCs/>
          <w:color w:val="4472C4" w:themeColor="accent1"/>
          <w:lang w:val="ca-ES-valencia"/>
        </w:rPr>
        <w:t>.5. Mesures de protecció inicials</w:t>
      </w:r>
    </w:p>
    <w:p w14:paraId="473466C4" w14:textId="014E2E51" w:rsidR="00E535E9" w:rsidRPr="0098153F" w:rsidRDefault="007516A3" w:rsidP="00646E92">
      <w:pPr>
        <w:spacing w:line="276" w:lineRule="auto"/>
        <w:ind w:left="567"/>
        <w:jc w:val="both"/>
        <w:rPr>
          <w:rFonts w:ascii="Arial" w:hAnsi="Arial" w:cs="Arial"/>
          <w:lang w:val="ca-ES-valencia"/>
        </w:rPr>
      </w:pPr>
      <w:r w:rsidRPr="0098153F">
        <w:rPr>
          <w:rFonts w:ascii="Arial" w:hAnsi="Arial" w:cs="Arial"/>
          <w:lang w:val="ca-ES-valencia"/>
        </w:rPr>
        <w:t>L’equip directiu, o la persona o persones en qui es delegue, realitzaran les mesures de protecció necessàries amb la víctima. Aquestes consistiran a prestar suport emocional i transmetre seguretat, afecte i confiança, a més de garantir la seua protecció amb les actuacions requerides per a cada cas: acompanyar la víctima al centre educatiu fins que arriben els estaments públics corresponents; esperar fins que vinga algun familiar a emportar-se-la; acompanyar-la a posar una denúncia, etc.</w:t>
      </w:r>
    </w:p>
    <w:p w14:paraId="704DC228" w14:textId="77777777" w:rsidR="00453D2A" w:rsidRPr="0098153F" w:rsidRDefault="00453D2A" w:rsidP="00EE27D1">
      <w:pPr>
        <w:spacing w:line="276" w:lineRule="auto"/>
        <w:ind w:left="567"/>
        <w:rPr>
          <w:rFonts w:ascii="Arial" w:hAnsi="Arial" w:cs="Arial"/>
          <w:lang w:val="ca-ES-valencia"/>
        </w:rPr>
      </w:pPr>
    </w:p>
    <w:p w14:paraId="7031F3DE" w14:textId="4756C0FC" w:rsidR="00726A2D" w:rsidRPr="0098153F" w:rsidRDefault="00726A2D" w:rsidP="0098153F">
      <w:pPr>
        <w:spacing w:line="276" w:lineRule="auto"/>
        <w:ind w:left="567"/>
        <w:rPr>
          <w:rFonts w:ascii="Arial" w:hAnsi="Arial" w:cs="Arial"/>
          <w:lang w:val="ca-ES-valencia"/>
        </w:rPr>
      </w:pPr>
      <w:r w:rsidRPr="0098153F">
        <w:rPr>
          <w:rFonts w:ascii="Arial" w:hAnsi="Arial" w:cs="Arial"/>
          <w:b/>
          <w:bCs/>
          <w:color w:val="4472C4" w:themeColor="accent1"/>
          <w:lang w:val="ca-ES-valencia"/>
        </w:rPr>
        <w:t xml:space="preserve">2.6. </w:t>
      </w:r>
      <w:r w:rsidR="00F60ADE" w:rsidRPr="0098153F">
        <w:rPr>
          <w:rFonts w:ascii="Arial" w:hAnsi="Arial" w:cs="Arial"/>
          <w:b/>
          <w:bCs/>
          <w:color w:val="4472C4" w:themeColor="accent1"/>
          <w:lang w:val="ca-ES-valencia"/>
        </w:rPr>
        <w:t>Con</w:t>
      </w:r>
      <w:r w:rsidRPr="0098153F">
        <w:rPr>
          <w:rFonts w:ascii="Arial" w:hAnsi="Arial" w:cs="Arial"/>
          <w:b/>
          <w:bCs/>
          <w:color w:val="4472C4" w:themeColor="accent1"/>
          <w:lang w:val="ca-ES-valencia"/>
        </w:rPr>
        <w:t>s</w:t>
      </w:r>
      <w:r w:rsidR="00F60ADE" w:rsidRPr="0098153F">
        <w:rPr>
          <w:rFonts w:ascii="Arial" w:hAnsi="Arial" w:cs="Arial"/>
          <w:b/>
          <w:bCs/>
          <w:color w:val="4472C4" w:themeColor="accent1"/>
          <w:lang w:val="ca-ES-valencia"/>
        </w:rPr>
        <w:t>titució de l’equip d’intervenció</w:t>
      </w:r>
    </w:p>
    <w:p w14:paraId="0967CC55" w14:textId="4499E5F2" w:rsidR="00453D2A" w:rsidRPr="0098153F" w:rsidRDefault="00453D2A" w:rsidP="0098153F">
      <w:pPr>
        <w:spacing w:line="276" w:lineRule="auto"/>
        <w:ind w:left="567"/>
        <w:jc w:val="both"/>
        <w:rPr>
          <w:rStyle w:val="normaltextrun"/>
          <w:rFonts w:ascii="Arial" w:hAnsi="Arial" w:cs="Arial"/>
        </w:rPr>
      </w:pPr>
      <w:r w:rsidRPr="770CE0AB">
        <w:rPr>
          <w:rStyle w:val="normaltextrun"/>
          <w:rFonts w:ascii="Arial" w:hAnsi="Arial" w:cs="Arial"/>
          <w:lang w:eastAsia="es-ES"/>
        </w:rPr>
        <w:t>La direcció del centre haurà de</w:t>
      </w:r>
      <w:r w:rsidR="00813E14" w:rsidRPr="770CE0AB">
        <w:rPr>
          <w:rStyle w:val="normaltextrun"/>
          <w:rFonts w:ascii="Arial" w:hAnsi="Arial" w:cs="Arial"/>
          <w:lang w:eastAsia="es-ES"/>
        </w:rPr>
        <w:t xml:space="preserve"> c</w:t>
      </w:r>
      <w:r w:rsidRPr="770CE0AB">
        <w:rPr>
          <w:rStyle w:val="normaltextrun"/>
          <w:rFonts w:ascii="Arial" w:hAnsi="Arial" w:cs="Arial"/>
          <w:lang w:eastAsia="es-ES"/>
        </w:rPr>
        <w:t>onstituir l'equip d'intervenció abans de transcorregudes 24 hores des de la comunicació de la situació</w:t>
      </w:r>
      <w:r w:rsidR="00F60ADE" w:rsidRPr="770CE0AB">
        <w:rPr>
          <w:rStyle w:val="normaltextrun"/>
          <w:rFonts w:ascii="Arial" w:hAnsi="Arial" w:cs="Arial"/>
          <w:lang w:eastAsia="es-ES"/>
        </w:rPr>
        <w:t>, que</w:t>
      </w:r>
      <w:r w:rsidRPr="770CE0AB">
        <w:rPr>
          <w:rStyle w:val="normaltextrun"/>
          <w:rFonts w:ascii="Arial" w:hAnsi="Arial" w:cs="Arial"/>
          <w:lang w:eastAsia="es-ES"/>
        </w:rPr>
        <w:t xml:space="preserve"> estarà format per</w:t>
      </w:r>
      <w:r w:rsidR="00F60ADE" w:rsidRPr="770CE0AB">
        <w:rPr>
          <w:rStyle w:val="normaltextrun"/>
          <w:rFonts w:ascii="Arial" w:hAnsi="Arial" w:cs="Arial"/>
          <w:lang w:eastAsia="es-ES"/>
        </w:rPr>
        <w:t>,</w:t>
      </w:r>
      <w:r w:rsidRPr="770CE0AB">
        <w:rPr>
          <w:rStyle w:val="normaltextrun"/>
          <w:rFonts w:ascii="Arial" w:hAnsi="Arial" w:cs="Arial"/>
          <w:lang w:eastAsia="es-ES"/>
        </w:rPr>
        <w:t xml:space="preserve"> almenys</w:t>
      </w:r>
      <w:r w:rsidR="00F60ADE" w:rsidRPr="770CE0AB">
        <w:rPr>
          <w:rStyle w:val="normaltextrun"/>
          <w:rFonts w:ascii="Arial" w:hAnsi="Arial" w:cs="Arial"/>
          <w:lang w:eastAsia="es-ES"/>
        </w:rPr>
        <w:t>,</w:t>
      </w:r>
      <w:r w:rsidRPr="770CE0AB">
        <w:rPr>
          <w:rStyle w:val="normaltextrun"/>
          <w:rFonts w:ascii="Arial" w:hAnsi="Arial" w:cs="Arial"/>
          <w:lang w:eastAsia="es-ES"/>
        </w:rPr>
        <w:t xml:space="preserve"> una persona de l’equip directiu, el tutor o tutora de l’alumnat implicat,  l’orientador o l’orientadora i la persona coordinadora d’igualtat i convivència, si s’estima oportú. Es podrà incloure a aquest equip qualsevol altra persona del centre de confiança de l’alumnat.</w:t>
      </w:r>
    </w:p>
    <w:p w14:paraId="023779E8" w14:textId="77777777" w:rsidR="005F0815" w:rsidRPr="0098153F" w:rsidRDefault="005F0815" w:rsidP="00EE27D1">
      <w:pPr>
        <w:spacing w:line="276" w:lineRule="auto"/>
        <w:ind w:left="567"/>
        <w:rPr>
          <w:rFonts w:ascii="Arial" w:hAnsi="Arial" w:cs="Arial"/>
        </w:rPr>
      </w:pPr>
    </w:p>
    <w:p w14:paraId="007FF202" w14:textId="4BAE8DC6" w:rsidR="007516A3" w:rsidRPr="0098153F" w:rsidRDefault="00AC08E0" w:rsidP="005F0815">
      <w:pPr>
        <w:shd w:val="clear" w:color="auto" w:fill="DEEAF6" w:themeFill="accent5" w:themeFillTint="33"/>
        <w:spacing w:line="276" w:lineRule="auto"/>
        <w:ind w:left="567"/>
        <w:jc w:val="both"/>
        <w:rPr>
          <w:rFonts w:ascii="Arial" w:hAnsi="Arial" w:cs="Arial"/>
          <w:b/>
          <w:bCs/>
        </w:rPr>
      </w:pPr>
      <w:r w:rsidRPr="0098153F">
        <w:rPr>
          <w:rFonts w:ascii="Arial" w:hAnsi="Arial" w:cs="Arial"/>
          <w:b/>
          <w:bCs/>
        </w:rPr>
        <w:t>3</w:t>
      </w:r>
      <w:r w:rsidR="007516A3" w:rsidRPr="0098153F">
        <w:rPr>
          <w:rFonts w:ascii="Arial" w:hAnsi="Arial" w:cs="Arial"/>
          <w:b/>
          <w:bCs/>
        </w:rPr>
        <w:t xml:space="preserve">. </w:t>
      </w:r>
      <w:r w:rsidR="006C43E9" w:rsidRPr="0098153F">
        <w:rPr>
          <w:rFonts w:ascii="Arial" w:hAnsi="Arial" w:cs="Arial"/>
          <w:b/>
          <w:bCs/>
        </w:rPr>
        <w:t>Tasques</w:t>
      </w:r>
      <w:r w:rsidR="00716CDC" w:rsidRPr="0098153F">
        <w:rPr>
          <w:rFonts w:ascii="Arial" w:hAnsi="Arial" w:cs="Arial"/>
          <w:b/>
          <w:bCs/>
        </w:rPr>
        <w:t xml:space="preserve"> de</w:t>
      </w:r>
      <w:r w:rsidR="007516A3" w:rsidRPr="0098153F">
        <w:rPr>
          <w:rFonts w:ascii="Arial" w:hAnsi="Arial" w:cs="Arial"/>
          <w:b/>
          <w:bCs/>
        </w:rPr>
        <w:t xml:space="preserve"> l’equip d’intervenció</w:t>
      </w:r>
    </w:p>
    <w:p w14:paraId="61C9D1D5" w14:textId="77777777" w:rsidR="009D0839" w:rsidRPr="0098153F" w:rsidRDefault="009D0839" w:rsidP="00EE27D1">
      <w:pPr>
        <w:spacing w:line="276" w:lineRule="auto"/>
        <w:ind w:left="567"/>
        <w:jc w:val="both"/>
        <w:rPr>
          <w:rFonts w:ascii="Arial" w:hAnsi="Arial" w:cs="Arial"/>
          <w:lang w:val="ca-ES-valencia"/>
        </w:rPr>
      </w:pPr>
    </w:p>
    <w:p w14:paraId="32BBEF5F" w14:textId="4C065999" w:rsidR="007516A3" w:rsidRPr="0098153F" w:rsidRDefault="007F37FE" w:rsidP="00EE27D1">
      <w:pPr>
        <w:spacing w:line="276" w:lineRule="auto"/>
        <w:ind w:left="567"/>
        <w:jc w:val="both"/>
        <w:rPr>
          <w:rFonts w:ascii="Arial" w:hAnsi="Arial" w:cs="Arial"/>
          <w:b/>
          <w:bCs/>
          <w:color w:val="4472C4" w:themeColor="accent1"/>
          <w:lang w:val="ca-ES-valencia"/>
        </w:rPr>
      </w:pPr>
      <w:r w:rsidRPr="0098153F">
        <w:rPr>
          <w:rFonts w:ascii="Arial" w:hAnsi="Arial" w:cs="Arial"/>
          <w:b/>
          <w:bCs/>
          <w:color w:val="4472C4" w:themeColor="accent1"/>
          <w:lang w:val="ca-ES-valencia"/>
        </w:rPr>
        <w:t>3</w:t>
      </w:r>
      <w:r w:rsidR="007516A3" w:rsidRPr="0098153F">
        <w:rPr>
          <w:rFonts w:ascii="Arial" w:hAnsi="Arial" w:cs="Arial"/>
          <w:b/>
          <w:bCs/>
          <w:color w:val="4472C4" w:themeColor="accent1"/>
          <w:lang w:val="ca-ES-valencia"/>
        </w:rPr>
        <w:t>.1 Anàlisi i recollida d’informació</w:t>
      </w:r>
    </w:p>
    <w:p w14:paraId="6EDAD1D2" w14:textId="7E46694D" w:rsidR="007516A3" w:rsidRPr="0098153F" w:rsidRDefault="007516A3" w:rsidP="00EE27D1">
      <w:pPr>
        <w:spacing w:line="276" w:lineRule="auto"/>
        <w:ind w:left="567"/>
        <w:jc w:val="both"/>
        <w:rPr>
          <w:rFonts w:ascii="Arial" w:hAnsi="Arial" w:cs="Arial"/>
          <w:lang w:val="ca-ES-valencia"/>
        </w:rPr>
      </w:pPr>
      <w:r w:rsidRPr="0098153F">
        <w:rPr>
          <w:rFonts w:ascii="Arial" w:hAnsi="Arial" w:cs="Arial"/>
          <w:lang w:val="ca-ES-valencia"/>
        </w:rPr>
        <w:t xml:space="preserve">Per a la recollida i posterior valoració de la informació, és important conèixer els </w:t>
      </w:r>
      <w:hyperlink r:id="rId22" w:history="1">
        <w:r w:rsidRPr="0098153F">
          <w:rPr>
            <w:rStyle w:val="Hyperlink"/>
            <w:rFonts w:ascii="Arial" w:hAnsi="Arial" w:cs="Arial"/>
            <w:lang w:val="ca-ES-valencia"/>
          </w:rPr>
          <w:t>INDICADORS</w:t>
        </w:r>
      </w:hyperlink>
      <w:r w:rsidRPr="0098153F">
        <w:rPr>
          <w:rStyle w:val="FootnoteReference"/>
          <w:rFonts w:ascii="Arial" w:hAnsi="Arial" w:cs="Arial"/>
          <w:color w:val="4472C4" w:themeColor="accent1"/>
          <w:u w:val="single"/>
          <w:lang w:val="ca-ES-valencia"/>
        </w:rPr>
        <w:footnoteReference w:id="2"/>
      </w:r>
      <w:r w:rsidRPr="0098153F">
        <w:rPr>
          <w:rFonts w:ascii="Arial" w:hAnsi="Arial" w:cs="Arial"/>
          <w:lang w:val="ca-ES-valencia"/>
        </w:rPr>
        <w:t xml:space="preserve"> d’una situació de violència de gènere, i seguir una sèrie de pautes (veure </w:t>
      </w:r>
      <w:r w:rsidR="3F393919" w:rsidRPr="0098153F">
        <w:rPr>
          <w:rFonts w:ascii="Arial" w:hAnsi="Arial" w:cs="Arial"/>
          <w:lang w:val="ca-ES-valencia"/>
        </w:rPr>
        <w:t>doc</w:t>
      </w:r>
      <w:r w:rsidR="10E7B1DF" w:rsidRPr="0098153F">
        <w:rPr>
          <w:rFonts w:ascii="Arial" w:hAnsi="Arial" w:cs="Arial"/>
          <w:lang w:val="ca-ES-valencia"/>
        </w:rPr>
        <w:t>uments d’entrevistes</w:t>
      </w:r>
      <w:r w:rsidRPr="0098153F">
        <w:rPr>
          <w:rFonts w:ascii="Arial" w:hAnsi="Arial" w:cs="Arial"/>
          <w:lang w:val="ca-ES-valencia"/>
        </w:rPr>
        <w:t>).</w:t>
      </w:r>
    </w:p>
    <w:p w14:paraId="5BB05BF9" w14:textId="09B60668" w:rsidR="007516A3" w:rsidRPr="0098153F" w:rsidRDefault="00CA5F2F" w:rsidP="00EE27D1">
      <w:pPr>
        <w:spacing w:line="276" w:lineRule="auto"/>
        <w:ind w:left="567"/>
        <w:jc w:val="both"/>
        <w:rPr>
          <w:rFonts w:ascii="Arial" w:hAnsi="Arial" w:cs="Arial"/>
          <w:lang w:val="ca-ES-valencia"/>
        </w:rPr>
      </w:pPr>
      <w:r w:rsidRPr="0098153F">
        <w:rPr>
          <w:rFonts w:ascii="Arial" w:hAnsi="Arial" w:cs="Arial"/>
          <w:lang w:val="ca-ES-valencia"/>
        </w:rPr>
        <w:t>P</w:t>
      </w:r>
      <w:r w:rsidR="007516A3" w:rsidRPr="0098153F">
        <w:rPr>
          <w:rFonts w:ascii="Arial" w:hAnsi="Arial" w:cs="Arial"/>
          <w:lang w:val="ca-ES-valencia"/>
        </w:rPr>
        <w:t xml:space="preserve">el que fa a la víctima, en la violència entre adolescents tindrem en compte si aquesta RECONEIX LA VIOLÈNCIA i si COMPTA O NO AMB EL SUPORT FAMILIAR. </w:t>
      </w:r>
    </w:p>
    <w:p w14:paraId="17C554DF" w14:textId="3ADA1F9D" w:rsidR="007516A3" w:rsidRPr="0098153F" w:rsidRDefault="007516A3" w:rsidP="00EE27D1">
      <w:pPr>
        <w:spacing w:line="276" w:lineRule="auto"/>
        <w:ind w:left="567"/>
        <w:jc w:val="both"/>
        <w:rPr>
          <w:rFonts w:ascii="Arial" w:hAnsi="Arial" w:cs="Arial"/>
          <w:lang w:val="ca-ES-valencia"/>
        </w:rPr>
      </w:pPr>
      <w:r w:rsidRPr="0098153F">
        <w:rPr>
          <w:rFonts w:ascii="Arial" w:hAnsi="Arial" w:cs="Arial"/>
          <w:lang w:val="ca-ES-valencia"/>
        </w:rPr>
        <w:t xml:space="preserve">Pel que fa al presumpte agressor adolescent (si aquest és alumne del centre), el treball educatiu es veurà condicionat pel reconeixement de la conducta violenta i pel seu compromís, així com el de la seua família, per a revertir-la. </w:t>
      </w:r>
      <w:r w:rsidR="0071562E" w:rsidRPr="0098153F">
        <w:rPr>
          <w:rFonts w:ascii="Arial" w:hAnsi="Arial" w:cs="Arial"/>
          <w:lang w:val="ca-ES-valencia"/>
        </w:rPr>
        <w:t>Si</w:t>
      </w:r>
      <w:r w:rsidRPr="0098153F">
        <w:rPr>
          <w:rFonts w:ascii="Arial" w:hAnsi="Arial" w:cs="Arial"/>
          <w:lang w:val="ca-ES-valencia"/>
        </w:rPr>
        <w:t xml:space="preserve"> es </w:t>
      </w:r>
      <w:r w:rsidR="0071562E" w:rsidRPr="0098153F">
        <w:rPr>
          <w:rFonts w:ascii="Arial" w:hAnsi="Arial" w:cs="Arial"/>
          <w:lang w:val="ca-ES-valencia"/>
        </w:rPr>
        <w:t>constata</w:t>
      </w:r>
      <w:r w:rsidRPr="0098153F">
        <w:rPr>
          <w:rFonts w:ascii="Arial" w:hAnsi="Arial" w:cs="Arial"/>
          <w:lang w:val="ca-ES-valencia"/>
        </w:rPr>
        <w:t xml:space="preserve"> que </w:t>
      </w:r>
      <w:r w:rsidR="0071562E" w:rsidRPr="0098153F">
        <w:rPr>
          <w:rFonts w:ascii="Arial" w:hAnsi="Arial" w:cs="Arial"/>
          <w:lang w:val="ca-ES-valencia"/>
        </w:rPr>
        <w:t xml:space="preserve">la situació </w:t>
      </w:r>
      <w:r w:rsidR="000509DF" w:rsidRPr="0098153F">
        <w:rPr>
          <w:rFonts w:ascii="Arial" w:hAnsi="Arial" w:cs="Arial"/>
          <w:lang w:val="ca-ES-valencia"/>
        </w:rPr>
        <w:t xml:space="preserve">és </w:t>
      </w:r>
      <w:r w:rsidR="00330C25" w:rsidRPr="0098153F">
        <w:rPr>
          <w:rFonts w:ascii="Arial" w:hAnsi="Arial" w:cs="Arial"/>
          <w:lang w:val="ca-ES-valencia"/>
        </w:rPr>
        <w:t>constitutiva de violència de gènere</w:t>
      </w:r>
      <w:r w:rsidRPr="0098153F">
        <w:rPr>
          <w:rFonts w:ascii="Arial" w:hAnsi="Arial" w:cs="Arial"/>
          <w:lang w:val="ca-ES-valencia"/>
        </w:rPr>
        <w:t xml:space="preserve">, </w:t>
      </w:r>
      <w:r w:rsidR="005F0913" w:rsidRPr="0098153F">
        <w:rPr>
          <w:rFonts w:ascii="Arial" w:hAnsi="Arial" w:cs="Arial"/>
          <w:lang w:val="ca-ES-valencia"/>
        </w:rPr>
        <w:t>s’iniciar</w:t>
      </w:r>
      <w:r w:rsidR="009D414A" w:rsidRPr="0098153F">
        <w:rPr>
          <w:rFonts w:ascii="Arial" w:hAnsi="Arial" w:cs="Arial"/>
          <w:lang w:val="ca-ES-valencia"/>
        </w:rPr>
        <w:t>à</w:t>
      </w:r>
      <w:r w:rsidRPr="0098153F">
        <w:rPr>
          <w:rFonts w:ascii="Arial" w:hAnsi="Arial" w:cs="Arial"/>
          <w:lang w:val="ca-ES-valencia"/>
        </w:rPr>
        <w:t xml:space="preserve"> el procediment </w:t>
      </w:r>
      <w:r w:rsidR="00BD0A94" w:rsidRPr="0098153F">
        <w:rPr>
          <w:rFonts w:ascii="Arial" w:hAnsi="Arial" w:cs="Arial"/>
          <w:lang w:val="ca-ES-valencia"/>
        </w:rPr>
        <w:t>ordinari</w:t>
      </w:r>
      <w:r w:rsidR="00F2473F" w:rsidRPr="0098153F">
        <w:rPr>
          <w:rFonts w:ascii="Arial" w:hAnsi="Arial" w:cs="Arial"/>
          <w:lang w:val="ca-ES-valencia"/>
        </w:rPr>
        <w:t xml:space="preserve"> </w:t>
      </w:r>
      <w:r w:rsidR="009D414A" w:rsidRPr="0098153F">
        <w:rPr>
          <w:rFonts w:ascii="Arial" w:hAnsi="Arial" w:cs="Arial"/>
          <w:lang w:val="ca-ES-valencia"/>
        </w:rPr>
        <w:t xml:space="preserve">establert </w:t>
      </w:r>
      <w:r w:rsidRPr="0098153F">
        <w:rPr>
          <w:rFonts w:ascii="Arial" w:hAnsi="Arial" w:cs="Arial"/>
          <w:lang w:val="ca-ES-valencia"/>
        </w:rPr>
        <w:t>article 2</w:t>
      </w:r>
      <w:r w:rsidR="004602A9" w:rsidRPr="0098153F">
        <w:rPr>
          <w:rFonts w:ascii="Arial" w:hAnsi="Arial" w:cs="Arial"/>
          <w:lang w:val="ca-ES-valencia"/>
        </w:rPr>
        <w:t>0</w:t>
      </w:r>
      <w:r w:rsidRPr="0098153F">
        <w:rPr>
          <w:rFonts w:ascii="Arial" w:hAnsi="Arial" w:cs="Arial"/>
          <w:lang w:val="ca-ES-valencia"/>
        </w:rPr>
        <w:t xml:space="preserve"> del Decret 195/2022. </w:t>
      </w:r>
    </w:p>
    <w:p w14:paraId="0855BAB1" w14:textId="77777777" w:rsidR="007516A3" w:rsidRPr="0098153F" w:rsidRDefault="007516A3" w:rsidP="00EE27D1">
      <w:pPr>
        <w:spacing w:line="276" w:lineRule="auto"/>
        <w:ind w:left="567"/>
        <w:jc w:val="both"/>
        <w:rPr>
          <w:rFonts w:ascii="Arial" w:hAnsi="Arial" w:cs="Arial"/>
          <w:lang w:val="ca-ES-valencia"/>
        </w:rPr>
      </w:pPr>
      <w:r w:rsidRPr="0098153F">
        <w:rPr>
          <w:rFonts w:ascii="Arial" w:hAnsi="Arial" w:cs="Arial"/>
          <w:lang w:val="ca-ES-valencia"/>
        </w:rPr>
        <w:t xml:space="preserve">En els casos de violència en relacions familiars, caldrà tindre en compte quina és la situació: si la mare víctima reconeix la situació de violència, si hi ha mesures judicials establertes (per exemple, una ordre d’allunyament); quin és el règim de custòdia en cas de separació; quina és la relació del progenitor amb el o la menor i/o amb la mare, etc. </w:t>
      </w:r>
    </w:p>
    <w:p w14:paraId="5BE7DD4F" w14:textId="77777777" w:rsidR="007516A3" w:rsidRPr="0098153F" w:rsidRDefault="007516A3" w:rsidP="00EE27D1">
      <w:pPr>
        <w:spacing w:line="276" w:lineRule="auto"/>
        <w:ind w:left="567"/>
        <w:jc w:val="both"/>
        <w:rPr>
          <w:rFonts w:ascii="Arial" w:hAnsi="Arial" w:cs="Arial"/>
          <w:b/>
          <w:bCs/>
          <w:lang w:val="ca-ES-valencia"/>
        </w:rPr>
      </w:pPr>
    </w:p>
    <w:p w14:paraId="692204B3" w14:textId="4FAD724A" w:rsidR="007516A3" w:rsidRPr="0098153F" w:rsidRDefault="007F37FE" w:rsidP="00EE27D1">
      <w:pPr>
        <w:spacing w:line="276" w:lineRule="auto"/>
        <w:ind w:left="567"/>
        <w:jc w:val="both"/>
        <w:rPr>
          <w:rFonts w:ascii="Arial" w:hAnsi="Arial" w:cs="Arial"/>
          <w:b/>
          <w:bCs/>
          <w:color w:val="4472C4" w:themeColor="accent1"/>
          <w:lang w:val="ca-ES-valencia"/>
        </w:rPr>
      </w:pPr>
      <w:r w:rsidRPr="0098153F">
        <w:rPr>
          <w:rFonts w:ascii="Arial" w:hAnsi="Arial" w:cs="Arial"/>
          <w:b/>
          <w:bCs/>
          <w:color w:val="4472C4" w:themeColor="accent1"/>
          <w:lang w:val="ca-ES-valencia"/>
        </w:rPr>
        <w:t>3</w:t>
      </w:r>
      <w:r w:rsidR="007516A3" w:rsidRPr="0098153F">
        <w:rPr>
          <w:rFonts w:ascii="Arial" w:hAnsi="Arial" w:cs="Arial"/>
          <w:b/>
          <w:bCs/>
          <w:color w:val="4472C4" w:themeColor="accent1"/>
          <w:lang w:val="ca-ES-valencia"/>
        </w:rPr>
        <w:t>.2 Entrevistes</w:t>
      </w:r>
    </w:p>
    <w:p w14:paraId="591B4189" w14:textId="2CA9AD8E" w:rsidR="007516A3" w:rsidRPr="0098153F" w:rsidRDefault="007516A3" w:rsidP="00EE27D1">
      <w:pPr>
        <w:spacing w:line="276" w:lineRule="auto"/>
        <w:ind w:left="567"/>
        <w:jc w:val="both"/>
        <w:rPr>
          <w:rFonts w:ascii="Arial" w:hAnsi="Arial" w:cs="Arial"/>
          <w:lang w:val="ca-ES-valencia"/>
        </w:rPr>
      </w:pPr>
      <w:r w:rsidRPr="0098153F">
        <w:rPr>
          <w:rFonts w:ascii="Arial" w:hAnsi="Arial" w:cs="Arial"/>
          <w:lang w:val="ca-ES-valencia"/>
        </w:rPr>
        <w:t>Amb les entrevistes, és important no revictimitzar i garantir que la persona només tinga una</w:t>
      </w:r>
      <w:r w:rsidR="00471E9C" w:rsidRPr="0098153F">
        <w:rPr>
          <w:rFonts w:ascii="Arial" w:hAnsi="Arial" w:cs="Arial"/>
          <w:lang w:val="ca-ES-valencia"/>
        </w:rPr>
        <w:t xml:space="preserve"> persona</w:t>
      </w:r>
      <w:r w:rsidRPr="0098153F">
        <w:rPr>
          <w:rFonts w:ascii="Arial" w:hAnsi="Arial" w:cs="Arial"/>
          <w:lang w:val="ca-ES-valencia"/>
        </w:rPr>
        <w:t xml:space="preserve"> interlocutora, per exemple el tutor o tutora emocional</w:t>
      </w:r>
      <w:r w:rsidR="006804BC" w:rsidRPr="0098153F">
        <w:rPr>
          <w:rFonts w:ascii="Arial" w:hAnsi="Arial" w:cs="Arial"/>
          <w:lang w:val="ca-ES-valencia"/>
        </w:rPr>
        <w:t>, la persona de confiança de la menor,</w:t>
      </w:r>
      <w:r w:rsidRPr="0098153F">
        <w:rPr>
          <w:rFonts w:ascii="Arial" w:hAnsi="Arial" w:cs="Arial"/>
          <w:lang w:val="ca-ES-valencia"/>
        </w:rPr>
        <w:t xml:space="preserve"> o qui es determine de l’equip d’intervenció. Aquest procés podrà anar acompanyat de les TS de la UEO o de les persones especialistes de la UEO.</w:t>
      </w:r>
    </w:p>
    <w:p w14:paraId="19E5F172" w14:textId="79B1792B" w:rsidR="00426E69" w:rsidRPr="0098153F" w:rsidRDefault="00426E69" w:rsidP="00EE27D1">
      <w:pPr>
        <w:spacing w:line="276" w:lineRule="auto"/>
        <w:ind w:left="567"/>
        <w:jc w:val="both"/>
        <w:rPr>
          <w:rFonts w:ascii="Arial" w:hAnsi="Arial" w:cs="Arial"/>
          <w:lang w:val="ca-ES-valencia"/>
        </w:rPr>
      </w:pPr>
      <w:r w:rsidRPr="0098153F">
        <w:rPr>
          <w:rFonts w:ascii="Arial" w:hAnsi="Arial" w:cs="Arial"/>
          <w:lang w:val="ca-ES-valencia"/>
        </w:rPr>
        <w:t>Atenent als dos supòsits inicials</w:t>
      </w:r>
      <w:r w:rsidR="00250E42" w:rsidRPr="0098153F">
        <w:rPr>
          <w:rFonts w:ascii="Arial" w:hAnsi="Arial" w:cs="Arial"/>
          <w:lang w:val="ca-ES-valencia"/>
        </w:rPr>
        <w:t>, violència de gènere directa o vicaria</w:t>
      </w:r>
      <w:r w:rsidR="00C85C06" w:rsidRPr="0098153F">
        <w:rPr>
          <w:rFonts w:ascii="Arial" w:hAnsi="Arial" w:cs="Arial"/>
          <w:lang w:val="ca-ES-valencia"/>
        </w:rPr>
        <w:t xml:space="preserve">, </w:t>
      </w:r>
      <w:r w:rsidR="00586DFD" w:rsidRPr="0098153F">
        <w:rPr>
          <w:rFonts w:ascii="Arial" w:hAnsi="Arial" w:cs="Arial"/>
          <w:lang w:val="ca-ES-valencia"/>
        </w:rPr>
        <w:t>s’aporte diferents pautes d’</w:t>
      </w:r>
      <w:r w:rsidR="00516F2E" w:rsidRPr="0098153F">
        <w:rPr>
          <w:rFonts w:ascii="Arial" w:hAnsi="Arial" w:cs="Arial"/>
          <w:lang w:val="ca-ES-valencia"/>
        </w:rPr>
        <w:t>entrevist</w:t>
      </w:r>
      <w:r w:rsidR="00586DFD" w:rsidRPr="0098153F">
        <w:rPr>
          <w:rFonts w:ascii="Arial" w:hAnsi="Arial" w:cs="Arial"/>
          <w:lang w:val="ca-ES-valencia"/>
        </w:rPr>
        <w:t>a:</w:t>
      </w:r>
    </w:p>
    <w:p w14:paraId="2E397831" w14:textId="77777777" w:rsidR="00586DFD" w:rsidRPr="0098153F" w:rsidRDefault="00586DFD" w:rsidP="00EE27D1">
      <w:pPr>
        <w:spacing w:line="276" w:lineRule="auto"/>
        <w:ind w:left="567"/>
        <w:jc w:val="both"/>
        <w:rPr>
          <w:rFonts w:ascii="Arial" w:hAnsi="Arial" w:cs="Arial"/>
          <w:lang w:val="ca-ES-valencia"/>
        </w:rPr>
      </w:pPr>
    </w:p>
    <w:p w14:paraId="318C8959" w14:textId="1B8B99C5" w:rsidR="00586DFD" w:rsidRPr="0098153F" w:rsidRDefault="00417D84" w:rsidP="00D67653">
      <w:pPr>
        <w:pStyle w:val="ListParagraph"/>
        <w:numPr>
          <w:ilvl w:val="2"/>
          <w:numId w:val="54"/>
        </w:numPr>
        <w:spacing w:line="276" w:lineRule="auto"/>
        <w:ind w:left="567" w:firstLine="0"/>
        <w:jc w:val="both"/>
        <w:rPr>
          <w:rFonts w:ascii="Arial" w:hAnsi="Arial" w:cs="Arial"/>
          <w:b/>
          <w:color w:val="4472C4" w:themeColor="accent1"/>
          <w:u w:val="single"/>
          <w:lang w:val="ca-ES-valencia"/>
        </w:rPr>
      </w:pPr>
      <w:r w:rsidRPr="0098153F">
        <w:rPr>
          <w:rFonts w:ascii="Arial" w:hAnsi="Arial" w:cs="Arial"/>
          <w:b/>
          <w:color w:val="4472C4" w:themeColor="accent1"/>
          <w:u w:val="single"/>
          <w:lang w:val="ca-ES-valencia"/>
        </w:rPr>
        <w:t xml:space="preserve">Quan </w:t>
      </w:r>
      <w:r w:rsidR="00CC08BC" w:rsidRPr="0098153F">
        <w:rPr>
          <w:rFonts w:ascii="Arial" w:hAnsi="Arial" w:cs="Arial"/>
          <w:b/>
          <w:color w:val="4472C4" w:themeColor="accent1"/>
          <w:u w:val="single"/>
          <w:lang w:val="ca-ES-valencia"/>
        </w:rPr>
        <w:t>la violència és directa:</w:t>
      </w:r>
    </w:p>
    <w:p w14:paraId="1F86A417" w14:textId="77777777" w:rsidR="007516A3" w:rsidRPr="0098153F" w:rsidRDefault="007516A3" w:rsidP="00CC08BC">
      <w:pPr>
        <w:spacing w:line="276" w:lineRule="auto"/>
        <w:jc w:val="both"/>
        <w:rPr>
          <w:rFonts w:ascii="Arial" w:hAnsi="Arial" w:cs="Arial"/>
          <w:lang w:val="ca-ES-valencia"/>
        </w:rPr>
      </w:pPr>
    </w:p>
    <w:p w14:paraId="6A764B52" w14:textId="7974095F" w:rsidR="007516A3" w:rsidRPr="0098153F" w:rsidRDefault="00FD13F1" w:rsidP="00EE27D1">
      <w:pPr>
        <w:spacing w:line="276" w:lineRule="auto"/>
        <w:ind w:left="567"/>
        <w:jc w:val="both"/>
        <w:rPr>
          <w:rFonts w:ascii="Arial" w:hAnsi="Arial" w:cs="Arial"/>
          <w:b/>
          <w:bCs/>
          <w:color w:val="4472C4" w:themeColor="accent1"/>
          <w:lang w:val="ca-ES-valencia"/>
        </w:rPr>
      </w:pPr>
      <w:r w:rsidRPr="0098153F">
        <w:rPr>
          <w:rFonts w:ascii="Arial" w:hAnsi="Arial" w:cs="Arial"/>
          <w:b/>
          <w:bCs/>
          <w:color w:val="4472C4" w:themeColor="accent1"/>
          <w:lang w:val="ca-ES-valencia"/>
        </w:rPr>
        <w:t>3</w:t>
      </w:r>
      <w:r w:rsidR="007516A3" w:rsidRPr="0098153F">
        <w:rPr>
          <w:rFonts w:ascii="Arial" w:hAnsi="Arial" w:cs="Arial"/>
          <w:b/>
          <w:bCs/>
          <w:color w:val="4472C4" w:themeColor="accent1"/>
          <w:lang w:val="ca-ES-valencia"/>
        </w:rPr>
        <w:t>.2.1 Entrevista amb l</w:t>
      </w:r>
      <w:r w:rsidR="002A639F" w:rsidRPr="0098153F">
        <w:rPr>
          <w:rFonts w:ascii="Arial" w:hAnsi="Arial" w:cs="Arial"/>
          <w:b/>
          <w:bCs/>
          <w:color w:val="4472C4" w:themeColor="accent1"/>
          <w:lang w:val="ca-ES-valencia"/>
        </w:rPr>
        <w:t xml:space="preserve">’alumna </w:t>
      </w:r>
      <w:r w:rsidR="007516A3" w:rsidRPr="0098153F">
        <w:rPr>
          <w:rFonts w:ascii="Arial" w:hAnsi="Arial" w:cs="Arial"/>
          <w:b/>
          <w:bCs/>
          <w:color w:val="4472C4" w:themeColor="accent1"/>
          <w:lang w:val="ca-ES-valencia"/>
        </w:rPr>
        <w:t>víctima en context de violència entre iguals</w:t>
      </w:r>
    </w:p>
    <w:p w14:paraId="334B93FC" w14:textId="77777777" w:rsidR="00FB7A65" w:rsidRPr="0098153F" w:rsidRDefault="00FB7A65" w:rsidP="00FB7A65">
      <w:pPr>
        <w:spacing w:line="276" w:lineRule="auto"/>
        <w:ind w:left="567"/>
        <w:jc w:val="both"/>
        <w:rPr>
          <w:rFonts w:ascii="Arial" w:hAnsi="Arial" w:cs="Arial"/>
          <w:lang w:val="ca-ES-valencia"/>
        </w:rPr>
      </w:pPr>
      <w:r w:rsidRPr="0098153F">
        <w:rPr>
          <w:rFonts w:ascii="Arial" w:hAnsi="Arial" w:cs="Arial"/>
          <w:lang w:val="ca-ES-valencia"/>
        </w:rPr>
        <w:t>Fonamentalment, les pautes per a l’entrevista amb la víctima són les que hem comentat més amunt i que es podrien resumir en una escolta activa, empàtica i sense judici ni qüestionament. Afegirem també la conveniència de no insistir perquè talle la relació ni pressionar perquè denuncie fins que no estiga preparada, a més d’animar a parlar amb la família o amb persones properes i buscar ajuda quan la necessite. </w:t>
      </w:r>
    </w:p>
    <w:p w14:paraId="1530842F" w14:textId="4D3A216D" w:rsidR="009D0839" w:rsidRPr="0098153F" w:rsidRDefault="00E04B99" w:rsidP="005F0815">
      <w:pPr>
        <w:spacing w:line="276" w:lineRule="auto"/>
        <w:ind w:left="567"/>
        <w:jc w:val="both"/>
        <w:rPr>
          <w:rFonts w:ascii="Arial" w:hAnsi="Arial" w:cs="Arial"/>
          <w:u w:val="single"/>
          <w:lang w:val="ca-ES-valencia"/>
        </w:rPr>
      </w:pPr>
      <w:r w:rsidRPr="0098153F">
        <w:rPr>
          <w:rFonts w:ascii="Arial" w:hAnsi="Arial" w:cs="Arial"/>
          <w:u w:val="single"/>
          <w:lang w:val="ca-ES-valencia"/>
        </w:rPr>
        <w:t>Annex</w:t>
      </w:r>
      <w:r w:rsidR="007516A3" w:rsidRPr="0098153F">
        <w:rPr>
          <w:rFonts w:ascii="Arial" w:hAnsi="Arial" w:cs="Arial"/>
          <w:u w:val="single"/>
          <w:lang w:val="ca-ES-valencia"/>
        </w:rPr>
        <w:t xml:space="preserve"> I</w:t>
      </w:r>
      <w:r w:rsidRPr="0098153F">
        <w:rPr>
          <w:rFonts w:ascii="Arial" w:hAnsi="Arial" w:cs="Arial"/>
          <w:u w:val="single"/>
          <w:lang w:val="ca-ES-valencia"/>
        </w:rPr>
        <w:t>.</w:t>
      </w:r>
      <w:r w:rsidR="007516A3" w:rsidRPr="0098153F">
        <w:rPr>
          <w:rFonts w:ascii="Arial" w:hAnsi="Arial" w:cs="Arial"/>
          <w:u w:val="single"/>
          <w:lang w:val="ca-ES-valencia"/>
        </w:rPr>
        <w:t xml:space="preserve"> Pautes d’entrevista amb l</w:t>
      </w:r>
      <w:r w:rsidR="00FB7A65" w:rsidRPr="0098153F">
        <w:rPr>
          <w:rFonts w:ascii="Arial" w:hAnsi="Arial" w:cs="Arial"/>
          <w:u w:val="single"/>
          <w:lang w:val="ca-ES-valencia"/>
        </w:rPr>
        <w:t>’alumna víctima</w:t>
      </w:r>
      <w:r w:rsidR="007516A3" w:rsidRPr="0098153F">
        <w:rPr>
          <w:rFonts w:ascii="Arial" w:hAnsi="Arial" w:cs="Arial"/>
          <w:u w:val="single"/>
          <w:lang w:val="ca-ES-valencia"/>
        </w:rPr>
        <w:t>, en context de violència entre iguals</w:t>
      </w:r>
    </w:p>
    <w:p w14:paraId="014BC357" w14:textId="77777777" w:rsidR="00B24A24" w:rsidRPr="0098153F" w:rsidRDefault="00B24A24" w:rsidP="005F0815">
      <w:pPr>
        <w:spacing w:line="276" w:lineRule="auto"/>
        <w:ind w:left="567"/>
        <w:jc w:val="both"/>
        <w:rPr>
          <w:rFonts w:ascii="Arial" w:hAnsi="Arial" w:cs="Arial"/>
          <w:u w:val="single"/>
          <w:lang w:val="ca-ES-valencia"/>
        </w:rPr>
      </w:pPr>
    </w:p>
    <w:p w14:paraId="32E57E17" w14:textId="3B3073DF" w:rsidR="00CC08BC" w:rsidRPr="0098153F" w:rsidRDefault="00CC08BC" w:rsidP="00CC08BC">
      <w:pPr>
        <w:spacing w:line="276" w:lineRule="auto"/>
        <w:ind w:left="567"/>
        <w:jc w:val="both"/>
        <w:rPr>
          <w:rFonts w:ascii="Arial" w:hAnsi="Arial" w:cs="Arial"/>
          <w:b/>
          <w:bCs/>
          <w:lang w:val="ca-ES-valencia"/>
        </w:rPr>
      </w:pPr>
      <w:r w:rsidRPr="0098153F">
        <w:rPr>
          <w:rFonts w:ascii="Arial" w:hAnsi="Arial" w:cs="Arial"/>
          <w:b/>
          <w:bCs/>
          <w:color w:val="4472C4" w:themeColor="accent1"/>
          <w:lang w:val="ca-ES-valencia"/>
        </w:rPr>
        <w:t>3.2.</w:t>
      </w:r>
      <w:r w:rsidR="005F0815" w:rsidRPr="0098153F">
        <w:rPr>
          <w:rFonts w:ascii="Arial" w:hAnsi="Arial" w:cs="Arial"/>
          <w:b/>
          <w:bCs/>
          <w:color w:val="4472C4" w:themeColor="accent1"/>
          <w:lang w:val="ca-ES-valencia"/>
        </w:rPr>
        <w:t>2</w:t>
      </w:r>
      <w:r w:rsidRPr="0098153F">
        <w:rPr>
          <w:rFonts w:ascii="Arial" w:hAnsi="Arial" w:cs="Arial"/>
          <w:b/>
          <w:bCs/>
          <w:color w:val="4472C4" w:themeColor="accent1"/>
          <w:lang w:val="ca-ES-valencia"/>
        </w:rPr>
        <w:t xml:space="preserve"> Entrevista amb la família de l</w:t>
      </w:r>
      <w:r w:rsidR="00FB7A65" w:rsidRPr="0098153F">
        <w:rPr>
          <w:rFonts w:ascii="Arial" w:hAnsi="Arial" w:cs="Arial"/>
          <w:b/>
          <w:bCs/>
          <w:color w:val="4472C4" w:themeColor="accent1"/>
          <w:lang w:val="ca-ES-valencia"/>
        </w:rPr>
        <w:t>’alumna</w:t>
      </w:r>
      <w:r w:rsidRPr="0098153F">
        <w:rPr>
          <w:rFonts w:ascii="Arial" w:hAnsi="Arial" w:cs="Arial"/>
          <w:b/>
          <w:bCs/>
          <w:color w:val="4472C4" w:themeColor="accent1"/>
          <w:lang w:val="ca-ES-valencia"/>
        </w:rPr>
        <w:t xml:space="preserve"> víctima en context de violència entre </w:t>
      </w:r>
      <w:r w:rsidR="00FB7A65" w:rsidRPr="0098153F">
        <w:rPr>
          <w:rFonts w:ascii="Arial" w:hAnsi="Arial" w:cs="Arial"/>
          <w:b/>
          <w:bCs/>
          <w:color w:val="4472C4" w:themeColor="accent1"/>
          <w:lang w:val="ca-ES-valencia"/>
        </w:rPr>
        <w:t>iguals</w:t>
      </w:r>
    </w:p>
    <w:p w14:paraId="2923193D" w14:textId="5BA69FE8" w:rsidR="00CC08BC" w:rsidRPr="0098153F" w:rsidRDefault="005243A9" w:rsidP="00CC08BC">
      <w:pPr>
        <w:spacing w:line="276" w:lineRule="auto"/>
        <w:ind w:left="567"/>
        <w:jc w:val="both"/>
        <w:rPr>
          <w:rFonts w:ascii="Arial" w:hAnsi="Arial" w:cs="Arial"/>
          <w:lang w:val="ca-ES-valencia"/>
        </w:rPr>
      </w:pPr>
      <w:r w:rsidRPr="0098153F">
        <w:rPr>
          <w:rFonts w:ascii="Arial" w:hAnsi="Arial" w:cs="Arial"/>
          <w:lang w:val="ca-ES-valencia"/>
        </w:rPr>
        <w:t>A les pautes esmentades, afegirem la conveniència de no pressionar la filla perquè talle la relació o perquè denuncie, fins que no se senta preparada. També posarem èmfasi en la importància de l’acompanyament a la filla, a través de la creació d’espais de comunicació a casa perquè la jove es puga expressar amb llibertat i sense judici. A més, transmetrem la conveniència de demanar ajuda als serveis especialitzats i associacions de suport en violència de gènere</w:t>
      </w:r>
      <w:r w:rsidR="00CC08BC" w:rsidRPr="0098153F">
        <w:rPr>
          <w:rFonts w:ascii="Arial" w:hAnsi="Arial" w:cs="Arial"/>
          <w:lang w:val="ca-ES-valencia"/>
        </w:rPr>
        <w:t xml:space="preserve">. </w:t>
      </w:r>
    </w:p>
    <w:p w14:paraId="428C0DAE" w14:textId="6891AF6E" w:rsidR="00CC08BC" w:rsidRPr="0098153F" w:rsidRDefault="00E04B99" w:rsidP="00CC08BC">
      <w:pPr>
        <w:spacing w:line="276" w:lineRule="auto"/>
        <w:ind w:left="567"/>
        <w:jc w:val="both"/>
        <w:rPr>
          <w:rFonts w:ascii="Arial" w:hAnsi="Arial" w:cs="Arial"/>
          <w:u w:val="single"/>
          <w:lang w:val="ca-ES-valencia"/>
        </w:rPr>
      </w:pPr>
      <w:r w:rsidRPr="0098153F">
        <w:rPr>
          <w:rFonts w:ascii="Arial" w:hAnsi="Arial" w:cs="Arial"/>
          <w:u w:val="single"/>
          <w:lang w:val="ca-ES-valencia"/>
        </w:rPr>
        <w:t>Annex II</w:t>
      </w:r>
      <w:r w:rsidR="00BF0B03" w:rsidRPr="0098153F">
        <w:rPr>
          <w:rFonts w:ascii="Arial" w:hAnsi="Arial" w:cs="Arial"/>
          <w:u w:val="single"/>
          <w:lang w:val="ca-ES-valencia"/>
        </w:rPr>
        <w:t>.</w:t>
      </w:r>
      <w:r w:rsidR="00CC08BC" w:rsidRPr="0098153F">
        <w:rPr>
          <w:rFonts w:ascii="Arial" w:hAnsi="Arial" w:cs="Arial"/>
          <w:u w:val="single"/>
          <w:lang w:val="ca-ES-valencia"/>
        </w:rPr>
        <w:t xml:space="preserve"> Pautes d’entrevista amb la família de l</w:t>
      </w:r>
      <w:r w:rsidR="00D90D23" w:rsidRPr="0098153F">
        <w:rPr>
          <w:rFonts w:ascii="Arial" w:hAnsi="Arial" w:cs="Arial"/>
          <w:u w:val="single"/>
          <w:lang w:val="ca-ES-valencia"/>
        </w:rPr>
        <w:t>’alumna</w:t>
      </w:r>
      <w:r w:rsidR="00CC08BC" w:rsidRPr="0098153F">
        <w:rPr>
          <w:rFonts w:ascii="Arial" w:hAnsi="Arial" w:cs="Arial"/>
          <w:u w:val="single"/>
          <w:lang w:val="ca-ES-valencia"/>
        </w:rPr>
        <w:t xml:space="preserve"> víctima menor, en context de violència entre iguals</w:t>
      </w:r>
    </w:p>
    <w:p w14:paraId="02A0B617" w14:textId="77777777" w:rsidR="00CC08BC" w:rsidRPr="0098153F" w:rsidRDefault="00CC08BC" w:rsidP="00CC08BC">
      <w:pPr>
        <w:spacing w:line="276" w:lineRule="auto"/>
        <w:jc w:val="both"/>
        <w:rPr>
          <w:rFonts w:ascii="Arial" w:hAnsi="Arial" w:cs="Arial"/>
          <w:color w:val="4472C4" w:themeColor="accent1"/>
          <w:lang w:val="ca-ES-valencia"/>
        </w:rPr>
      </w:pPr>
    </w:p>
    <w:p w14:paraId="5C594432" w14:textId="3803FDA1" w:rsidR="000F18FC" w:rsidRPr="0098153F" w:rsidRDefault="005F0815" w:rsidP="005F0815">
      <w:pPr>
        <w:spacing w:line="276" w:lineRule="auto"/>
        <w:ind w:left="567"/>
        <w:jc w:val="both"/>
        <w:rPr>
          <w:rFonts w:ascii="Arial" w:hAnsi="Arial" w:cs="Arial"/>
          <w:b/>
          <w:color w:val="4472C4" w:themeColor="accent1"/>
          <w:lang w:val="ca-ES-valencia"/>
        </w:rPr>
      </w:pPr>
      <w:r w:rsidRPr="0098153F">
        <w:rPr>
          <w:rFonts w:ascii="Arial" w:hAnsi="Arial" w:cs="Arial"/>
          <w:b/>
          <w:bCs/>
          <w:color w:val="4472C4" w:themeColor="accent1"/>
          <w:lang w:val="ca-ES-valencia"/>
        </w:rPr>
        <w:t>3</w:t>
      </w:r>
      <w:r w:rsidR="000F18FC" w:rsidRPr="0098153F">
        <w:rPr>
          <w:rFonts w:ascii="Arial" w:hAnsi="Arial" w:cs="Arial"/>
          <w:b/>
          <w:color w:val="4472C4" w:themeColor="accent1"/>
          <w:lang w:val="ca-ES-valencia"/>
        </w:rPr>
        <w:t>.2.</w:t>
      </w:r>
      <w:r w:rsidRPr="0098153F">
        <w:rPr>
          <w:rFonts w:ascii="Arial" w:hAnsi="Arial" w:cs="Arial"/>
          <w:b/>
          <w:bCs/>
          <w:color w:val="4472C4" w:themeColor="accent1"/>
          <w:lang w:val="ca-ES-valencia"/>
        </w:rPr>
        <w:t>3</w:t>
      </w:r>
      <w:r w:rsidR="000F18FC" w:rsidRPr="0098153F">
        <w:rPr>
          <w:rFonts w:ascii="Arial" w:hAnsi="Arial" w:cs="Arial"/>
          <w:b/>
          <w:bCs/>
          <w:color w:val="4472C4" w:themeColor="accent1"/>
          <w:lang w:val="ca-ES-valencia"/>
        </w:rPr>
        <w:t xml:space="preserve"> E</w:t>
      </w:r>
      <w:r w:rsidRPr="0098153F">
        <w:rPr>
          <w:rFonts w:ascii="Arial" w:hAnsi="Arial" w:cs="Arial"/>
          <w:b/>
          <w:bCs/>
          <w:color w:val="4472C4" w:themeColor="accent1"/>
          <w:lang w:val="ca-ES-valencia"/>
        </w:rPr>
        <w:t>ntrevista amb l’alumne presu</w:t>
      </w:r>
      <w:r w:rsidR="00D90D23" w:rsidRPr="0098153F">
        <w:rPr>
          <w:rFonts w:ascii="Arial" w:hAnsi="Arial" w:cs="Arial"/>
          <w:b/>
          <w:bCs/>
          <w:color w:val="4472C4" w:themeColor="accent1"/>
          <w:lang w:val="ca-ES-valencia"/>
        </w:rPr>
        <w:t>m</w:t>
      </w:r>
      <w:r w:rsidRPr="0098153F">
        <w:rPr>
          <w:rFonts w:ascii="Arial" w:hAnsi="Arial" w:cs="Arial"/>
          <w:b/>
          <w:bCs/>
          <w:color w:val="4472C4" w:themeColor="accent1"/>
          <w:lang w:val="ca-ES-valencia"/>
        </w:rPr>
        <w:t>pte victimari</w:t>
      </w:r>
      <w:r w:rsidR="000F18FC" w:rsidRPr="0098153F">
        <w:rPr>
          <w:rFonts w:ascii="Arial" w:hAnsi="Arial" w:cs="Arial"/>
          <w:b/>
          <w:color w:val="4472C4" w:themeColor="accent1"/>
          <w:lang w:val="ca-ES-valencia"/>
        </w:rPr>
        <w:t xml:space="preserve"> en context de violència entre iguals</w:t>
      </w:r>
    </w:p>
    <w:p w14:paraId="679A1BF6" w14:textId="7BA2B5C5" w:rsidR="000F18FC" w:rsidRPr="0098153F" w:rsidRDefault="000F18FC" w:rsidP="005F0815">
      <w:pPr>
        <w:spacing w:line="276" w:lineRule="auto"/>
        <w:ind w:left="567"/>
        <w:jc w:val="both"/>
        <w:rPr>
          <w:rFonts w:ascii="Arial" w:hAnsi="Arial" w:cs="Arial"/>
          <w:color w:val="C00000"/>
          <w:lang w:val="ca-ES-valencia"/>
        </w:rPr>
      </w:pPr>
      <w:r w:rsidRPr="0098153F">
        <w:rPr>
          <w:rStyle w:val="normaltextrun"/>
          <w:rFonts w:ascii="Arial" w:hAnsi="Arial" w:cs="Arial"/>
          <w:shd w:val="clear" w:color="auto" w:fill="FFFFFF"/>
        </w:rPr>
        <w:t>A</w:t>
      </w:r>
      <w:r w:rsidR="00203B3A" w:rsidRPr="0098153F">
        <w:rPr>
          <w:rStyle w:val="normaltextrun"/>
          <w:rFonts w:ascii="Arial" w:hAnsi="Arial" w:cs="Arial"/>
          <w:shd w:val="clear" w:color="auto" w:fill="FFFFFF"/>
        </w:rPr>
        <w:t xml:space="preserve">cí </w:t>
      </w:r>
      <w:r w:rsidR="00DC5401" w:rsidRPr="0098153F">
        <w:rPr>
          <w:rStyle w:val="normaltextrun"/>
          <w:rFonts w:ascii="Arial" w:hAnsi="Arial" w:cs="Arial"/>
          <w:shd w:val="clear" w:color="auto" w:fill="FFFFFF"/>
        </w:rPr>
        <w:t xml:space="preserve">tindrem també en compte </w:t>
      </w:r>
      <w:r w:rsidRPr="0098153F">
        <w:rPr>
          <w:rStyle w:val="normaltextrun"/>
          <w:rFonts w:ascii="Arial" w:hAnsi="Arial" w:cs="Arial"/>
          <w:shd w:val="clear" w:color="auto" w:fill="FFFFFF"/>
        </w:rPr>
        <w:t>la importància d’acostar-nos a l’alumne amb una mirada positiva i de confiança en les seues possibilitats d’aprenentatge per a tindre relacions saludables lliures de violència, tot i distingint la persona –valuosa i fal·lible– dels seus actes. </w:t>
      </w:r>
      <w:r w:rsidRPr="0098153F">
        <w:rPr>
          <w:rStyle w:val="eop"/>
          <w:rFonts w:ascii="Arial" w:hAnsi="Arial" w:cs="Arial"/>
          <w:shd w:val="clear" w:color="auto" w:fill="FFFFFF"/>
        </w:rPr>
        <w:t> </w:t>
      </w:r>
      <w:r w:rsidRPr="0098153F">
        <w:rPr>
          <w:rFonts w:ascii="Arial" w:hAnsi="Arial" w:cs="Arial"/>
          <w:lang w:val="ca-ES-valencia"/>
        </w:rPr>
        <w:t xml:space="preserve"> </w:t>
      </w:r>
    </w:p>
    <w:p w14:paraId="1E2F987E" w14:textId="6C138841" w:rsidR="000F18FC" w:rsidRPr="0098153F" w:rsidRDefault="00BF0B03" w:rsidP="005F0815">
      <w:pPr>
        <w:spacing w:line="276" w:lineRule="auto"/>
        <w:ind w:left="567"/>
        <w:jc w:val="both"/>
        <w:rPr>
          <w:rFonts w:ascii="Arial" w:hAnsi="Arial" w:cs="Arial"/>
          <w:u w:val="single"/>
          <w:lang w:val="ca-ES-valencia"/>
        </w:rPr>
      </w:pPr>
      <w:r w:rsidRPr="0098153F">
        <w:rPr>
          <w:rFonts w:ascii="Arial" w:hAnsi="Arial" w:cs="Arial"/>
          <w:u w:val="single"/>
          <w:lang w:val="ca-ES-valencia"/>
        </w:rPr>
        <w:t>Annex III</w:t>
      </w:r>
      <w:r w:rsidR="000F18FC" w:rsidRPr="0098153F">
        <w:rPr>
          <w:rFonts w:ascii="Arial" w:hAnsi="Arial" w:cs="Arial"/>
          <w:u w:val="single"/>
          <w:lang w:val="ca-ES-valencia"/>
        </w:rPr>
        <w:t xml:space="preserve"> Pautes d’entrevista amb l’alumne presumpte agressor en context de violència entre iguals</w:t>
      </w:r>
    </w:p>
    <w:p w14:paraId="2BAE64AE" w14:textId="77777777" w:rsidR="000F18FC" w:rsidRPr="0098153F" w:rsidRDefault="000F18FC" w:rsidP="005F0815">
      <w:pPr>
        <w:spacing w:line="276" w:lineRule="auto"/>
        <w:ind w:left="567"/>
        <w:jc w:val="both"/>
        <w:rPr>
          <w:rFonts w:ascii="Arial" w:hAnsi="Arial" w:cs="Arial"/>
          <w:lang w:val="ca-ES-valencia"/>
        </w:rPr>
      </w:pPr>
    </w:p>
    <w:p w14:paraId="7606469D" w14:textId="6D5D8718" w:rsidR="00A47023" w:rsidRPr="0098153F" w:rsidRDefault="005F0815" w:rsidP="005F0815">
      <w:pPr>
        <w:spacing w:line="276" w:lineRule="auto"/>
        <w:ind w:left="567"/>
        <w:jc w:val="both"/>
        <w:rPr>
          <w:rFonts w:ascii="Arial" w:hAnsi="Arial" w:cs="Arial"/>
          <w:b/>
          <w:color w:val="4472C4" w:themeColor="accent1"/>
          <w:lang w:val="ca-ES-valencia"/>
        </w:rPr>
      </w:pPr>
      <w:r w:rsidRPr="0098153F">
        <w:rPr>
          <w:rFonts w:ascii="Arial" w:hAnsi="Arial" w:cs="Arial"/>
          <w:b/>
          <w:bCs/>
          <w:color w:val="4472C4" w:themeColor="accent1"/>
          <w:lang w:val="ca-ES-valencia"/>
        </w:rPr>
        <w:t>3</w:t>
      </w:r>
      <w:r w:rsidR="00A47023" w:rsidRPr="0098153F">
        <w:rPr>
          <w:rFonts w:ascii="Arial" w:hAnsi="Arial" w:cs="Arial"/>
          <w:b/>
          <w:color w:val="4472C4" w:themeColor="accent1"/>
          <w:lang w:val="ca-ES-valencia"/>
        </w:rPr>
        <w:t>.2.4</w:t>
      </w:r>
      <w:r w:rsidR="00A47023" w:rsidRPr="0098153F">
        <w:rPr>
          <w:rFonts w:ascii="Arial" w:hAnsi="Arial" w:cs="Arial"/>
          <w:b/>
          <w:bCs/>
          <w:color w:val="4472C4" w:themeColor="accent1"/>
          <w:lang w:val="ca-ES-valencia"/>
        </w:rPr>
        <w:t xml:space="preserve"> E</w:t>
      </w:r>
      <w:r w:rsidRPr="0098153F">
        <w:rPr>
          <w:rFonts w:ascii="Arial" w:hAnsi="Arial" w:cs="Arial"/>
          <w:b/>
          <w:bCs/>
          <w:color w:val="4472C4" w:themeColor="accent1"/>
          <w:lang w:val="ca-ES-valencia"/>
        </w:rPr>
        <w:t xml:space="preserve">ntrevista amb la família del </w:t>
      </w:r>
      <w:r w:rsidR="00243202" w:rsidRPr="0098153F">
        <w:rPr>
          <w:rFonts w:ascii="Arial" w:hAnsi="Arial" w:cs="Arial"/>
          <w:b/>
          <w:bCs/>
          <w:color w:val="4472C4" w:themeColor="accent1"/>
          <w:lang w:val="ca-ES-valencia"/>
        </w:rPr>
        <w:t xml:space="preserve">presumpte </w:t>
      </w:r>
      <w:r w:rsidRPr="0098153F">
        <w:rPr>
          <w:rFonts w:ascii="Arial" w:hAnsi="Arial" w:cs="Arial"/>
          <w:b/>
          <w:bCs/>
          <w:color w:val="4472C4" w:themeColor="accent1"/>
          <w:lang w:val="ca-ES-valencia"/>
        </w:rPr>
        <w:t>victimari</w:t>
      </w:r>
      <w:r w:rsidR="00A47023" w:rsidRPr="0098153F">
        <w:rPr>
          <w:rFonts w:ascii="Arial" w:hAnsi="Arial" w:cs="Arial"/>
          <w:b/>
          <w:color w:val="4472C4" w:themeColor="accent1"/>
          <w:lang w:val="ca-ES-valencia"/>
        </w:rPr>
        <w:t xml:space="preserve"> en context de violència entre iguals</w:t>
      </w:r>
    </w:p>
    <w:p w14:paraId="69CFDADC" w14:textId="3C274A34" w:rsidR="00A47023" w:rsidRPr="0098153F" w:rsidRDefault="00A47023" w:rsidP="005F0815">
      <w:pPr>
        <w:spacing w:line="276" w:lineRule="auto"/>
        <w:ind w:left="567"/>
        <w:jc w:val="both"/>
        <w:rPr>
          <w:rStyle w:val="eop"/>
          <w:rFonts w:ascii="Arial" w:hAnsi="Arial" w:cs="Arial"/>
          <w:shd w:val="clear" w:color="auto" w:fill="FFFFFF"/>
        </w:rPr>
      </w:pPr>
      <w:r w:rsidRPr="0098153F">
        <w:rPr>
          <w:rStyle w:val="normaltextrun"/>
          <w:rFonts w:ascii="Arial" w:hAnsi="Arial" w:cs="Arial"/>
          <w:shd w:val="clear" w:color="auto" w:fill="FFFFFF"/>
        </w:rPr>
        <w:t xml:space="preserve">A </w:t>
      </w:r>
      <w:r w:rsidR="00DC5401" w:rsidRPr="0098153F">
        <w:rPr>
          <w:rStyle w:val="normaltextrun"/>
          <w:rFonts w:ascii="Arial" w:hAnsi="Arial" w:cs="Arial"/>
          <w:shd w:val="clear" w:color="auto" w:fill="FFFFFF"/>
        </w:rPr>
        <w:t>més de l’anterior, ressaltar</w:t>
      </w:r>
      <w:r w:rsidRPr="0098153F">
        <w:rPr>
          <w:rStyle w:val="normaltextrun"/>
          <w:rFonts w:ascii="Arial" w:hAnsi="Arial" w:cs="Arial"/>
          <w:shd w:val="clear" w:color="auto" w:fill="FFFFFF"/>
        </w:rPr>
        <w:t xml:space="preserve"> la importància de traslladar una mirada positiva i de confiança en les possibilitats d’aprenentatge del seu fill, de cara a poder gaudir de relacions saludables i no violentes, tot i deixant clar que no estem emetent cap judici o valoració de la persona, sinó procurant pel benestar de les persones implicades.</w:t>
      </w:r>
      <w:r w:rsidRPr="0098153F">
        <w:rPr>
          <w:rStyle w:val="eop"/>
          <w:rFonts w:ascii="Arial" w:hAnsi="Arial" w:cs="Arial"/>
          <w:shd w:val="clear" w:color="auto" w:fill="FFFFFF"/>
        </w:rPr>
        <w:t> </w:t>
      </w:r>
    </w:p>
    <w:p w14:paraId="660C246D" w14:textId="6ECECF97" w:rsidR="00A47023" w:rsidRPr="0098153F" w:rsidRDefault="00BF0B03" w:rsidP="005F0815">
      <w:pPr>
        <w:spacing w:after="240" w:line="276" w:lineRule="auto"/>
        <w:ind w:left="567"/>
        <w:jc w:val="both"/>
        <w:rPr>
          <w:rFonts w:ascii="Arial" w:hAnsi="Arial" w:cs="Arial"/>
          <w:u w:val="single"/>
          <w:lang w:val="ca-ES-valencia"/>
        </w:rPr>
      </w:pPr>
      <w:r w:rsidRPr="0098153F">
        <w:rPr>
          <w:rFonts w:ascii="Arial" w:hAnsi="Arial" w:cs="Arial"/>
          <w:u w:val="single"/>
          <w:lang w:val="ca-ES-valencia"/>
        </w:rPr>
        <w:t>Annex IV.</w:t>
      </w:r>
      <w:r w:rsidR="00A47023" w:rsidRPr="0098153F">
        <w:rPr>
          <w:rFonts w:ascii="Arial" w:hAnsi="Arial" w:cs="Arial"/>
          <w:u w:val="single"/>
          <w:lang w:val="ca-ES-valencia"/>
        </w:rPr>
        <w:t xml:space="preserve"> Pautes d’entrevista amb la família del presumpte victimari, en context de violència entre iguals</w:t>
      </w:r>
    </w:p>
    <w:p w14:paraId="176816C8" w14:textId="2B0D6BAF" w:rsidR="00CC08BC" w:rsidRPr="0098153F" w:rsidRDefault="00CC08BC" w:rsidP="00D67653">
      <w:pPr>
        <w:pStyle w:val="ListParagraph"/>
        <w:numPr>
          <w:ilvl w:val="2"/>
          <w:numId w:val="54"/>
        </w:numPr>
        <w:spacing w:line="276" w:lineRule="auto"/>
        <w:ind w:left="567" w:firstLine="0"/>
        <w:jc w:val="both"/>
        <w:rPr>
          <w:rFonts w:ascii="Arial" w:hAnsi="Arial" w:cs="Arial"/>
          <w:b/>
          <w:color w:val="4472C4" w:themeColor="accent1"/>
          <w:u w:val="single"/>
          <w:lang w:val="ca-ES-valencia"/>
        </w:rPr>
      </w:pPr>
      <w:r w:rsidRPr="0098153F">
        <w:rPr>
          <w:rFonts w:ascii="Arial" w:hAnsi="Arial" w:cs="Arial"/>
          <w:b/>
          <w:color w:val="4472C4" w:themeColor="accent1"/>
          <w:u w:val="single"/>
          <w:lang w:val="ca-ES-valencia"/>
        </w:rPr>
        <w:t>Quan la violència es produeix en l’àmbit familiar:</w:t>
      </w:r>
    </w:p>
    <w:p w14:paraId="4B758E8C" w14:textId="77777777" w:rsidR="00CC08BC" w:rsidRPr="0098153F" w:rsidRDefault="00CC08BC" w:rsidP="005F0815">
      <w:pPr>
        <w:pStyle w:val="ListParagraph"/>
        <w:spacing w:line="276" w:lineRule="auto"/>
        <w:ind w:left="567"/>
        <w:jc w:val="both"/>
        <w:rPr>
          <w:rFonts w:ascii="Arial" w:hAnsi="Arial" w:cs="Arial"/>
          <w:lang w:val="ca-ES-valencia"/>
        </w:rPr>
      </w:pPr>
    </w:p>
    <w:p w14:paraId="57503962" w14:textId="4C4CA47D" w:rsidR="009D0839" w:rsidRPr="0098153F" w:rsidRDefault="00FD13F1" w:rsidP="00EE27D1">
      <w:pPr>
        <w:spacing w:line="276" w:lineRule="auto"/>
        <w:ind w:left="567"/>
        <w:jc w:val="both"/>
        <w:rPr>
          <w:rFonts w:ascii="Arial" w:hAnsi="Arial" w:cs="Arial"/>
          <w:b/>
          <w:bCs/>
          <w:lang w:val="ca-ES-valencia"/>
        </w:rPr>
      </w:pPr>
      <w:r w:rsidRPr="0098153F">
        <w:rPr>
          <w:rFonts w:ascii="Arial" w:hAnsi="Arial" w:cs="Arial"/>
          <w:b/>
          <w:bCs/>
          <w:color w:val="4472C4" w:themeColor="accent1"/>
          <w:lang w:val="ca-ES-valencia"/>
        </w:rPr>
        <w:t>3</w:t>
      </w:r>
      <w:r w:rsidR="009D0839" w:rsidRPr="0098153F">
        <w:rPr>
          <w:rFonts w:ascii="Arial" w:hAnsi="Arial" w:cs="Arial"/>
          <w:b/>
          <w:bCs/>
          <w:color w:val="4472C4" w:themeColor="accent1"/>
          <w:lang w:val="ca-ES-valencia"/>
        </w:rPr>
        <w:t>.2.</w:t>
      </w:r>
      <w:r w:rsidR="005F0815" w:rsidRPr="0098153F">
        <w:rPr>
          <w:rFonts w:ascii="Arial" w:hAnsi="Arial" w:cs="Arial"/>
          <w:b/>
          <w:bCs/>
          <w:color w:val="4472C4" w:themeColor="accent1"/>
          <w:lang w:val="ca-ES-valencia"/>
        </w:rPr>
        <w:t>5</w:t>
      </w:r>
      <w:r w:rsidR="009D0839" w:rsidRPr="0098153F">
        <w:rPr>
          <w:rFonts w:ascii="Arial" w:hAnsi="Arial" w:cs="Arial"/>
          <w:b/>
          <w:bCs/>
          <w:color w:val="4472C4" w:themeColor="accent1"/>
          <w:lang w:val="ca-ES-valencia"/>
        </w:rPr>
        <w:t xml:space="preserve"> Entrevista amb </w:t>
      </w:r>
      <w:r w:rsidR="00243202" w:rsidRPr="0098153F">
        <w:rPr>
          <w:rFonts w:ascii="Arial" w:hAnsi="Arial" w:cs="Arial"/>
          <w:b/>
          <w:bCs/>
          <w:color w:val="4472C4" w:themeColor="accent1"/>
          <w:lang w:val="ca-ES-valencia"/>
        </w:rPr>
        <w:t>l’alumne/a</w:t>
      </w:r>
      <w:r w:rsidR="009D0839" w:rsidRPr="0098153F">
        <w:rPr>
          <w:rFonts w:ascii="Arial" w:hAnsi="Arial" w:cs="Arial"/>
          <w:b/>
          <w:bCs/>
          <w:color w:val="4472C4" w:themeColor="accent1"/>
          <w:lang w:val="ca-ES-valencia"/>
        </w:rPr>
        <w:t xml:space="preserve"> en context de violència</w:t>
      </w:r>
      <w:r w:rsidR="00760CA4" w:rsidRPr="0098153F">
        <w:rPr>
          <w:rFonts w:ascii="Arial" w:hAnsi="Arial" w:cs="Arial"/>
          <w:b/>
          <w:bCs/>
          <w:color w:val="4472C4" w:themeColor="accent1"/>
          <w:lang w:val="ca-ES-valencia"/>
        </w:rPr>
        <w:t xml:space="preserve"> de gènere</w:t>
      </w:r>
      <w:r w:rsidR="009D0839" w:rsidRPr="0098153F">
        <w:rPr>
          <w:rFonts w:ascii="Arial" w:hAnsi="Arial" w:cs="Arial"/>
          <w:b/>
          <w:bCs/>
          <w:color w:val="4472C4" w:themeColor="accent1"/>
          <w:lang w:val="ca-ES-valencia"/>
        </w:rPr>
        <w:t xml:space="preserve"> en l’entorn familiar</w:t>
      </w:r>
    </w:p>
    <w:p w14:paraId="3BB639F2" w14:textId="77777777" w:rsidR="009D0839" w:rsidRPr="0098153F" w:rsidRDefault="009D0839" w:rsidP="00EE27D1">
      <w:pPr>
        <w:spacing w:line="276" w:lineRule="auto"/>
        <w:ind w:left="567"/>
        <w:jc w:val="both"/>
        <w:rPr>
          <w:rFonts w:ascii="Arial" w:hAnsi="Arial" w:cs="Arial"/>
          <w:color w:val="C00000"/>
          <w:lang w:val="ca-ES-valencia"/>
        </w:rPr>
      </w:pPr>
      <w:r w:rsidRPr="0098153F">
        <w:rPr>
          <w:rFonts w:ascii="Arial" w:hAnsi="Arial" w:cs="Arial"/>
          <w:lang w:val="ca-ES-valencia"/>
        </w:rPr>
        <w:t xml:space="preserve">Els fills i filles de les dones que pateixen maltractament per part de la parella o exparella són també víctimes, encara que generalment invisibles, amb independència de si presencien o no els episodis de violència o la pateixen en pròpia carn. L’exposició a la violència és un tipus de maltractament infantil amb greus conseqüències per al seu desenvolupament. L’impacte de l’exposició a la violència es manifesta en: dificultats de socialització, problemes en l’aprenentatge, problemes de salut, dificultats en la regulació emocional i conductual, etc. Cal tindre en compte, doncs, una sèrie d’INDICADORS per a fer la detecció i un acompanyament adequat. </w:t>
      </w:r>
    </w:p>
    <w:p w14:paraId="58D9CE7B" w14:textId="1CBBFDCB" w:rsidR="009D0839" w:rsidRPr="0098153F" w:rsidRDefault="00BF0B03" w:rsidP="00EE27D1">
      <w:pPr>
        <w:spacing w:line="276" w:lineRule="auto"/>
        <w:ind w:left="567"/>
        <w:jc w:val="both"/>
        <w:rPr>
          <w:rFonts w:ascii="Arial" w:hAnsi="Arial" w:cs="Arial"/>
          <w:u w:val="single"/>
          <w:lang w:val="ca-ES-valencia"/>
        </w:rPr>
      </w:pPr>
      <w:r w:rsidRPr="0098153F">
        <w:rPr>
          <w:rFonts w:ascii="Arial" w:hAnsi="Arial" w:cs="Arial"/>
          <w:u w:val="single"/>
          <w:lang w:val="ca-ES-valencia"/>
        </w:rPr>
        <w:t>Annex</w:t>
      </w:r>
      <w:r w:rsidR="009D0839" w:rsidRPr="0098153F">
        <w:rPr>
          <w:rFonts w:ascii="Arial" w:hAnsi="Arial" w:cs="Arial"/>
          <w:u w:val="single"/>
          <w:lang w:val="ca-ES-valencia"/>
        </w:rPr>
        <w:t xml:space="preserve"> V</w:t>
      </w:r>
      <w:r w:rsidRPr="0098153F">
        <w:rPr>
          <w:rFonts w:ascii="Arial" w:hAnsi="Arial" w:cs="Arial"/>
          <w:u w:val="single"/>
          <w:lang w:val="ca-ES-valencia"/>
        </w:rPr>
        <w:t>.</w:t>
      </w:r>
      <w:r w:rsidR="009D0839" w:rsidRPr="0098153F">
        <w:rPr>
          <w:rFonts w:ascii="Arial" w:hAnsi="Arial" w:cs="Arial"/>
          <w:u w:val="single"/>
          <w:lang w:val="ca-ES-valencia"/>
        </w:rPr>
        <w:t xml:space="preserve"> Pautes d’entrevista amb </w:t>
      </w:r>
      <w:r w:rsidR="001154CE" w:rsidRPr="0098153F">
        <w:rPr>
          <w:rFonts w:ascii="Arial" w:hAnsi="Arial" w:cs="Arial"/>
          <w:u w:val="single"/>
          <w:lang w:val="ca-ES-valencia"/>
        </w:rPr>
        <w:t>l’alumnat</w:t>
      </w:r>
      <w:r w:rsidR="009D0839" w:rsidRPr="0098153F">
        <w:rPr>
          <w:rFonts w:ascii="Arial" w:hAnsi="Arial" w:cs="Arial"/>
          <w:u w:val="single"/>
          <w:lang w:val="ca-ES-valencia"/>
        </w:rPr>
        <w:t xml:space="preserve"> en </w:t>
      </w:r>
      <w:r w:rsidR="001154CE" w:rsidRPr="0098153F">
        <w:rPr>
          <w:rFonts w:ascii="Arial" w:hAnsi="Arial" w:cs="Arial"/>
          <w:u w:val="single"/>
          <w:lang w:val="ca-ES-valencia"/>
        </w:rPr>
        <w:t>entorn</w:t>
      </w:r>
      <w:r w:rsidR="00760CA4" w:rsidRPr="0098153F">
        <w:rPr>
          <w:rFonts w:ascii="Arial" w:hAnsi="Arial" w:cs="Arial"/>
          <w:u w:val="single"/>
          <w:lang w:val="ca-ES-valencia"/>
        </w:rPr>
        <w:t xml:space="preserve"> familiar</w:t>
      </w:r>
      <w:r w:rsidR="009D0839" w:rsidRPr="0098153F">
        <w:rPr>
          <w:rFonts w:ascii="Arial" w:hAnsi="Arial" w:cs="Arial"/>
          <w:u w:val="single"/>
          <w:lang w:val="ca-ES-valencia"/>
        </w:rPr>
        <w:t xml:space="preserve"> </w:t>
      </w:r>
      <w:r w:rsidR="00760CA4" w:rsidRPr="0098153F">
        <w:rPr>
          <w:rFonts w:ascii="Arial" w:hAnsi="Arial" w:cs="Arial"/>
          <w:u w:val="single"/>
          <w:lang w:val="ca-ES-valencia"/>
        </w:rPr>
        <w:t>amb</w:t>
      </w:r>
      <w:r w:rsidR="009D0839" w:rsidRPr="0098153F">
        <w:rPr>
          <w:rFonts w:ascii="Arial" w:hAnsi="Arial" w:cs="Arial"/>
          <w:u w:val="single"/>
          <w:lang w:val="ca-ES-valencia"/>
        </w:rPr>
        <w:t xml:space="preserve"> violència </w:t>
      </w:r>
      <w:r w:rsidR="00760CA4" w:rsidRPr="0098153F">
        <w:rPr>
          <w:rFonts w:ascii="Arial" w:hAnsi="Arial" w:cs="Arial"/>
          <w:u w:val="single"/>
          <w:lang w:val="ca-ES-valencia"/>
        </w:rPr>
        <w:t>de gènere</w:t>
      </w:r>
    </w:p>
    <w:p w14:paraId="77FD9BD5" w14:textId="77777777" w:rsidR="004D343C" w:rsidRPr="0098153F" w:rsidRDefault="004D343C" w:rsidP="005F0815">
      <w:pPr>
        <w:pStyle w:val="ListParagraph"/>
        <w:spacing w:line="276" w:lineRule="auto"/>
        <w:ind w:left="567"/>
        <w:jc w:val="both"/>
        <w:rPr>
          <w:rFonts w:ascii="Arial" w:hAnsi="Arial" w:cs="Arial"/>
          <w:lang w:val="ca-ES-valencia"/>
        </w:rPr>
      </w:pPr>
    </w:p>
    <w:p w14:paraId="18995C50" w14:textId="77777777" w:rsidR="00601FC6" w:rsidRPr="0098153F" w:rsidRDefault="005F0815" w:rsidP="004E6754">
      <w:pPr>
        <w:pStyle w:val="paragraph"/>
        <w:spacing w:before="240" w:beforeAutospacing="0" w:after="0" w:afterAutospacing="0" w:line="276" w:lineRule="auto"/>
        <w:ind w:left="567"/>
        <w:jc w:val="both"/>
        <w:textAlignment w:val="baseline"/>
        <w:rPr>
          <w:rFonts w:ascii="Arial" w:hAnsi="Arial" w:cs="Arial"/>
          <w:color w:val="4472C4" w:themeColor="accent1"/>
          <w:sz w:val="18"/>
          <w:szCs w:val="18"/>
        </w:rPr>
      </w:pPr>
      <w:r w:rsidRPr="0098153F">
        <w:rPr>
          <w:rStyle w:val="normaltextrun"/>
          <w:rFonts w:ascii="Arial" w:hAnsi="Arial" w:cs="Arial"/>
          <w:b/>
          <w:bCs/>
          <w:color w:val="4472C4" w:themeColor="accent1"/>
        </w:rPr>
        <w:t>3</w:t>
      </w:r>
      <w:r w:rsidR="00601FC6" w:rsidRPr="0098153F">
        <w:rPr>
          <w:rStyle w:val="normaltextrun"/>
          <w:rFonts w:ascii="Arial" w:hAnsi="Arial" w:cs="Arial"/>
          <w:b/>
          <w:color w:val="4472C4" w:themeColor="accent1"/>
        </w:rPr>
        <w:t>.2.6</w:t>
      </w:r>
      <w:r w:rsidR="00601FC6" w:rsidRPr="0098153F">
        <w:rPr>
          <w:rStyle w:val="normaltextrun"/>
          <w:rFonts w:ascii="Arial" w:hAnsi="Arial" w:cs="Arial"/>
          <w:b/>
          <w:bCs/>
          <w:color w:val="4472C4" w:themeColor="accent1"/>
        </w:rPr>
        <w:t xml:space="preserve"> E</w:t>
      </w:r>
      <w:r w:rsidRPr="0098153F">
        <w:rPr>
          <w:rStyle w:val="normaltextrun"/>
          <w:rFonts w:ascii="Arial" w:hAnsi="Arial" w:cs="Arial"/>
          <w:b/>
          <w:bCs/>
          <w:color w:val="4472C4" w:themeColor="accent1"/>
        </w:rPr>
        <w:t>ntrevista amb la mare</w:t>
      </w:r>
      <w:r w:rsidR="00601FC6" w:rsidRPr="0098153F">
        <w:rPr>
          <w:rStyle w:val="normaltextrun"/>
          <w:rFonts w:ascii="Arial" w:hAnsi="Arial" w:cs="Arial"/>
          <w:b/>
          <w:color w:val="4472C4" w:themeColor="accent1"/>
        </w:rPr>
        <w:t xml:space="preserve"> que pateix violència de gènere</w:t>
      </w:r>
      <w:r w:rsidR="00601FC6" w:rsidRPr="0098153F">
        <w:rPr>
          <w:rStyle w:val="eop"/>
          <w:rFonts w:ascii="Arial" w:eastAsiaTheme="majorEastAsia" w:hAnsi="Arial" w:cs="Arial"/>
          <w:color w:val="4472C4" w:themeColor="accent1"/>
        </w:rPr>
        <w:t> </w:t>
      </w:r>
    </w:p>
    <w:p w14:paraId="757D3416" w14:textId="154F270A" w:rsidR="00601FC6" w:rsidRPr="0098153F" w:rsidRDefault="00601FC6" w:rsidP="004E6754">
      <w:pPr>
        <w:pStyle w:val="paragraph"/>
        <w:spacing w:before="0" w:beforeAutospacing="0" w:after="0" w:afterAutospacing="0" w:line="276" w:lineRule="auto"/>
        <w:ind w:left="567"/>
        <w:jc w:val="both"/>
        <w:textAlignment w:val="baseline"/>
        <w:rPr>
          <w:rFonts w:ascii="Arial" w:hAnsi="Arial" w:cs="Arial"/>
          <w:color w:val="4472C4" w:themeColor="accent1"/>
          <w:sz w:val="18"/>
          <w:szCs w:val="18"/>
        </w:rPr>
      </w:pPr>
      <w:r w:rsidRPr="0098153F">
        <w:rPr>
          <w:rStyle w:val="normaltextrun"/>
          <w:rFonts w:ascii="Arial" w:hAnsi="Arial" w:cs="Arial"/>
        </w:rPr>
        <w:t>Tot i que l’acompanyament específic haurà de vindre dels Serveis Socials, de l’OAVD, de Dona 24 h i de la UEO, en l’entrevista o entrevistes amb la mare, i de cara al millor acompanyament dels o de les menors, és important transmetre suport i confiança i escoltar de manera empàtica, sense judici o crítica. Aquest suport és fonamental perquè no se les revictimitze i culpabilitze de la situació familiar, ja que, sovint, la violència de gènere fa minvar la seua capacitat per a cuidar i protegir els fills i filles i es pot caure en la temptació de fer-les sentir culpables d’aquesta possible desatenció.</w:t>
      </w:r>
      <w:r w:rsidRPr="0098153F">
        <w:rPr>
          <w:rStyle w:val="eop"/>
          <w:rFonts w:ascii="Arial" w:eastAsiaTheme="majorEastAsia" w:hAnsi="Arial" w:cs="Arial"/>
        </w:rPr>
        <w:t> </w:t>
      </w:r>
    </w:p>
    <w:p w14:paraId="5F443211" w14:textId="3383BDE7" w:rsidR="005B6F32" w:rsidRPr="0098153F" w:rsidRDefault="00601FC6" w:rsidP="005B6F32">
      <w:pPr>
        <w:pStyle w:val="paragraph"/>
        <w:spacing w:before="0" w:beforeAutospacing="0" w:after="0" w:afterAutospacing="0" w:line="276" w:lineRule="auto"/>
        <w:ind w:left="567"/>
        <w:jc w:val="both"/>
        <w:textAlignment w:val="baseline"/>
        <w:rPr>
          <w:rFonts w:ascii="Arial" w:hAnsi="Arial" w:cs="Arial"/>
          <w:sz w:val="18"/>
          <w:szCs w:val="18"/>
        </w:rPr>
      </w:pPr>
      <w:r w:rsidRPr="0098153F">
        <w:rPr>
          <w:rStyle w:val="normaltextrun"/>
          <w:rFonts w:ascii="Arial" w:hAnsi="Arial" w:cs="Arial"/>
        </w:rPr>
        <w:t>El propòsit de l’entrevista és, fonamentalment,</w:t>
      </w:r>
      <w:r w:rsidR="00293AEF">
        <w:rPr>
          <w:rStyle w:val="normaltextrun"/>
          <w:rFonts w:ascii="Arial" w:hAnsi="Arial" w:cs="Arial"/>
        </w:rPr>
        <w:t xml:space="preserve"> </w:t>
      </w:r>
      <w:r w:rsidRPr="0098153F">
        <w:rPr>
          <w:rStyle w:val="normaltextrun"/>
          <w:rFonts w:ascii="Arial" w:hAnsi="Arial" w:cs="Arial"/>
        </w:rPr>
        <w:t>conéixer la informació pertinent i necessària per a realitzar un bon acompanyament acadèmic, emocional i social dels i de les menors, i no aprofundir o valorar aspectes personals de la relació de violència, qüestió que és competència dels organismes especialitzats. En aquest sentit, és important vincular la mare amb la xarxa d’atenció especialitzada i, si ja ho està, coordinar-nos-hi de la manera més eficaç.</w:t>
      </w:r>
      <w:r w:rsidRPr="0098153F">
        <w:rPr>
          <w:rStyle w:val="eop"/>
          <w:rFonts w:ascii="Arial" w:eastAsiaTheme="majorEastAsia" w:hAnsi="Arial" w:cs="Arial"/>
        </w:rPr>
        <w:t> </w:t>
      </w:r>
    </w:p>
    <w:p w14:paraId="56419C9A" w14:textId="4E810662" w:rsidR="00601FC6" w:rsidRPr="0098153F" w:rsidRDefault="00BF0B03" w:rsidP="005B6F32">
      <w:pPr>
        <w:pStyle w:val="paragraph"/>
        <w:spacing w:before="0" w:beforeAutospacing="0" w:after="0" w:afterAutospacing="0" w:line="276" w:lineRule="auto"/>
        <w:ind w:left="567"/>
        <w:jc w:val="both"/>
        <w:textAlignment w:val="baseline"/>
        <w:rPr>
          <w:rStyle w:val="eop"/>
          <w:rFonts w:ascii="Arial" w:hAnsi="Arial" w:cs="Arial"/>
          <w:sz w:val="18"/>
          <w:szCs w:val="18"/>
        </w:rPr>
      </w:pPr>
      <w:r w:rsidRPr="0098153F">
        <w:rPr>
          <w:rFonts w:ascii="Arial" w:eastAsiaTheme="minorHAnsi" w:hAnsi="Arial" w:cs="Arial"/>
          <w:u w:val="single"/>
          <w:lang w:eastAsia="en-US"/>
        </w:rPr>
        <w:t xml:space="preserve">Annex </w:t>
      </w:r>
      <w:r w:rsidR="00601FC6" w:rsidRPr="0098153F">
        <w:rPr>
          <w:rFonts w:ascii="Arial" w:eastAsiaTheme="minorHAnsi" w:hAnsi="Arial" w:cs="Arial"/>
          <w:u w:val="single"/>
          <w:lang w:eastAsia="en-US"/>
        </w:rPr>
        <w:t>VI. Pautes per a l’entrevista amb la mare que pateix violència de gènere</w:t>
      </w:r>
    </w:p>
    <w:p w14:paraId="24D37E94" w14:textId="7F3D9D6B" w:rsidR="006C5269" w:rsidRPr="0098153F" w:rsidRDefault="005F0815" w:rsidP="005F0815">
      <w:pPr>
        <w:pStyle w:val="paragraph"/>
        <w:spacing w:before="240" w:beforeAutospacing="0" w:after="0" w:afterAutospacing="0" w:line="276" w:lineRule="auto"/>
        <w:ind w:left="567"/>
        <w:jc w:val="both"/>
        <w:textAlignment w:val="baseline"/>
        <w:rPr>
          <w:rFonts w:ascii="Arial" w:hAnsi="Arial" w:cs="Arial"/>
          <w:sz w:val="18"/>
          <w:szCs w:val="18"/>
        </w:rPr>
      </w:pPr>
      <w:r w:rsidRPr="0098153F">
        <w:rPr>
          <w:rStyle w:val="normaltextrun"/>
          <w:rFonts w:ascii="Arial" w:hAnsi="Arial" w:cs="Arial"/>
          <w:b/>
          <w:bCs/>
          <w:color w:val="0070C0"/>
        </w:rPr>
        <w:t>3</w:t>
      </w:r>
      <w:r w:rsidR="006C5269" w:rsidRPr="0098153F">
        <w:rPr>
          <w:rStyle w:val="normaltextrun"/>
          <w:rFonts w:ascii="Arial" w:hAnsi="Arial" w:cs="Arial"/>
          <w:b/>
          <w:color w:val="0070C0"/>
        </w:rPr>
        <w:t>.2.7</w:t>
      </w:r>
      <w:r w:rsidR="006C5269" w:rsidRPr="0098153F">
        <w:rPr>
          <w:rStyle w:val="normaltextrun"/>
          <w:rFonts w:ascii="Arial" w:hAnsi="Arial" w:cs="Arial"/>
          <w:b/>
          <w:bCs/>
          <w:color w:val="0070C0"/>
        </w:rPr>
        <w:t xml:space="preserve"> E</w:t>
      </w:r>
      <w:r w:rsidRPr="0098153F">
        <w:rPr>
          <w:rStyle w:val="normaltextrun"/>
          <w:rFonts w:ascii="Arial" w:hAnsi="Arial" w:cs="Arial"/>
          <w:b/>
          <w:bCs/>
          <w:color w:val="0070C0"/>
        </w:rPr>
        <w:t>ntrevista amb el pare</w:t>
      </w:r>
      <w:r w:rsidR="006C5269" w:rsidRPr="0098153F">
        <w:rPr>
          <w:rStyle w:val="normaltextrun"/>
          <w:rFonts w:ascii="Arial" w:hAnsi="Arial" w:cs="Arial"/>
          <w:b/>
          <w:color w:val="0070C0"/>
        </w:rPr>
        <w:t xml:space="preserve"> que presumptament exerceix violència de gènere</w:t>
      </w:r>
      <w:r w:rsidR="006C5269" w:rsidRPr="0098153F">
        <w:rPr>
          <w:rStyle w:val="eop"/>
          <w:rFonts w:ascii="Arial" w:eastAsiaTheme="majorEastAsia" w:hAnsi="Arial" w:cs="Arial"/>
          <w:color w:val="0070C0"/>
        </w:rPr>
        <w:t> </w:t>
      </w:r>
    </w:p>
    <w:p w14:paraId="60ABB22E" w14:textId="3B9A53AD" w:rsidR="00A02D32" w:rsidRPr="0098153F" w:rsidRDefault="006C5269" w:rsidP="00A02D32">
      <w:pPr>
        <w:pStyle w:val="paragraph"/>
        <w:spacing w:before="0" w:beforeAutospacing="0" w:after="0" w:afterAutospacing="0" w:line="276" w:lineRule="auto"/>
        <w:ind w:left="567"/>
        <w:jc w:val="both"/>
        <w:textAlignment w:val="baseline"/>
        <w:rPr>
          <w:rFonts w:ascii="Arial" w:hAnsi="Arial" w:cs="Arial"/>
          <w:sz w:val="18"/>
          <w:szCs w:val="18"/>
        </w:rPr>
      </w:pPr>
      <w:r w:rsidRPr="0098153F">
        <w:rPr>
          <w:rStyle w:val="normaltextrun"/>
          <w:rFonts w:ascii="Arial" w:hAnsi="Arial" w:cs="Arial"/>
        </w:rPr>
        <w:t xml:space="preserve">Tot i que l’acompanyament específic haurà de vindre dels </w:t>
      </w:r>
      <w:r w:rsidR="00883D5D" w:rsidRPr="0098153F">
        <w:rPr>
          <w:rStyle w:val="normaltextrun"/>
          <w:rFonts w:ascii="Arial" w:hAnsi="Arial" w:cs="Arial"/>
        </w:rPr>
        <w:t>s</w:t>
      </w:r>
      <w:r w:rsidRPr="0098153F">
        <w:rPr>
          <w:rStyle w:val="normaltextrun"/>
          <w:rFonts w:ascii="Arial" w:hAnsi="Arial" w:cs="Arial"/>
        </w:rPr>
        <w:t xml:space="preserve">erveis </w:t>
      </w:r>
      <w:r w:rsidR="00883D5D" w:rsidRPr="0098153F">
        <w:rPr>
          <w:rStyle w:val="normaltextrun"/>
          <w:rFonts w:ascii="Arial" w:hAnsi="Arial" w:cs="Arial"/>
        </w:rPr>
        <w:t>s</w:t>
      </w:r>
      <w:r w:rsidRPr="0098153F">
        <w:rPr>
          <w:rStyle w:val="normaltextrun"/>
          <w:rFonts w:ascii="Arial" w:hAnsi="Arial" w:cs="Arial"/>
        </w:rPr>
        <w:t>ocials, és important transmetre suport i confiança i escoltar de manera empàtica, evitant la confrontació. Cal tindre en compte que el propòsit de l’entrevista no és aprofundir o valorar aspectes personals de la relació de violència, qüestió que és competència d’altres organismes especialitzats, sinó posar en evidència els indicadors que estem observant en l’alumne/a i conéixer la informació pertinent i necessària per a realitzar un bon acompanyament acadèmic, emocional i social dels i de les menors, a més de fer entendre que les discussions o desavinences que poguera haver al si familiar afecten negativament en els fills i filles, encara que aquests no les patisquen directament, sinó a través del malestar de les persones adultes. </w:t>
      </w:r>
      <w:r w:rsidRPr="0098153F">
        <w:rPr>
          <w:rStyle w:val="eop"/>
          <w:rFonts w:ascii="Arial" w:eastAsiaTheme="majorEastAsia" w:hAnsi="Arial" w:cs="Arial"/>
        </w:rPr>
        <w:t> </w:t>
      </w:r>
    </w:p>
    <w:p w14:paraId="35DF7451" w14:textId="5DDF44A2" w:rsidR="006C5269" w:rsidRPr="0098153F" w:rsidRDefault="00BF0B03" w:rsidP="00A02D32">
      <w:pPr>
        <w:pStyle w:val="paragraph"/>
        <w:spacing w:before="0" w:beforeAutospacing="0" w:after="0" w:afterAutospacing="0" w:line="276" w:lineRule="auto"/>
        <w:ind w:left="567"/>
        <w:jc w:val="both"/>
        <w:textAlignment w:val="baseline"/>
        <w:rPr>
          <w:rFonts w:ascii="Arial" w:eastAsiaTheme="minorHAnsi" w:hAnsi="Arial" w:cs="Arial"/>
          <w:sz w:val="18"/>
          <w:szCs w:val="18"/>
        </w:rPr>
      </w:pPr>
      <w:r w:rsidRPr="0098153F">
        <w:rPr>
          <w:rFonts w:ascii="Arial" w:eastAsiaTheme="minorHAnsi" w:hAnsi="Arial" w:cs="Arial"/>
          <w:u w:val="single"/>
          <w:lang w:eastAsia="en-US"/>
        </w:rPr>
        <w:t>Annex VII</w:t>
      </w:r>
      <w:r w:rsidR="006C5269" w:rsidRPr="0098153F">
        <w:rPr>
          <w:rFonts w:ascii="Arial" w:eastAsiaTheme="minorHAnsi" w:hAnsi="Arial" w:cs="Arial"/>
          <w:u w:val="single"/>
          <w:lang w:eastAsia="en-US"/>
        </w:rPr>
        <w:t>. Pautes per a l’entrevista amb el pare que presumptament exerceix violència de gènere</w:t>
      </w:r>
    </w:p>
    <w:p w14:paraId="75694672" w14:textId="39F5D6E3" w:rsidR="003327E3" w:rsidRPr="0098153F" w:rsidRDefault="007516A3" w:rsidP="00EE27D1">
      <w:pPr>
        <w:spacing w:line="276" w:lineRule="auto"/>
        <w:ind w:left="567"/>
        <w:jc w:val="both"/>
        <w:rPr>
          <w:rFonts w:ascii="Arial" w:hAnsi="Arial" w:cs="Arial"/>
          <w:u w:val="single"/>
          <w:lang w:val="ca-ES-valencia"/>
        </w:rPr>
      </w:pPr>
      <w:r w:rsidRPr="0098153F">
        <w:rPr>
          <w:rFonts w:ascii="Arial" w:hAnsi="Arial" w:cs="Arial"/>
          <w:lang w:val="ca-ES-valencia"/>
        </w:rPr>
        <w:t xml:space="preserve"> </w:t>
      </w:r>
    </w:p>
    <w:p w14:paraId="1B4F3CC6" w14:textId="29CB704C" w:rsidR="009D0839" w:rsidRPr="0098153F" w:rsidRDefault="00FD13F1" w:rsidP="003327E3">
      <w:pPr>
        <w:shd w:val="clear" w:color="auto" w:fill="DEEAF6" w:themeFill="accent5" w:themeFillTint="33"/>
        <w:spacing w:line="276" w:lineRule="auto"/>
        <w:ind w:left="567"/>
        <w:rPr>
          <w:rFonts w:ascii="Arial" w:hAnsi="Arial" w:cs="Arial"/>
          <w:b/>
          <w:bCs/>
        </w:rPr>
      </w:pPr>
      <w:r w:rsidRPr="0098153F">
        <w:rPr>
          <w:rFonts w:ascii="Arial" w:hAnsi="Arial" w:cs="Arial"/>
          <w:b/>
          <w:bCs/>
          <w:shd w:val="clear" w:color="auto" w:fill="DEEAF6" w:themeFill="accent5" w:themeFillTint="33"/>
        </w:rPr>
        <w:t>4</w:t>
      </w:r>
      <w:r w:rsidR="009D0839" w:rsidRPr="0098153F">
        <w:rPr>
          <w:rFonts w:ascii="Arial" w:hAnsi="Arial" w:cs="Arial"/>
          <w:b/>
          <w:bCs/>
          <w:shd w:val="clear" w:color="auto" w:fill="DEEAF6" w:themeFill="accent5" w:themeFillTint="33"/>
        </w:rPr>
        <w:t>. Notificaci</w:t>
      </w:r>
      <w:r w:rsidR="000C0EEC" w:rsidRPr="0098153F">
        <w:rPr>
          <w:rFonts w:ascii="Arial" w:hAnsi="Arial" w:cs="Arial"/>
          <w:b/>
          <w:bCs/>
          <w:shd w:val="clear" w:color="auto" w:fill="DEEAF6" w:themeFill="accent5" w:themeFillTint="33"/>
        </w:rPr>
        <w:t>ons</w:t>
      </w:r>
    </w:p>
    <w:p w14:paraId="751372DF" w14:textId="7CF8F296" w:rsidR="009D0839" w:rsidRPr="0098153F" w:rsidRDefault="00FD13F1" w:rsidP="00EE27D1">
      <w:pPr>
        <w:spacing w:line="276" w:lineRule="auto"/>
        <w:ind w:left="567"/>
        <w:jc w:val="both"/>
        <w:rPr>
          <w:rFonts w:ascii="Arial" w:eastAsiaTheme="minorHAnsi" w:hAnsi="Arial" w:cs="Arial"/>
          <w:b/>
          <w:bCs/>
          <w:kern w:val="0"/>
          <w:lang w:val="ca-ES-valencia" w:eastAsia="en-US" w:bidi="ar-SA"/>
        </w:rPr>
      </w:pPr>
      <w:r w:rsidRPr="0098153F">
        <w:rPr>
          <w:rFonts w:ascii="Arial" w:hAnsi="Arial" w:cs="Arial"/>
          <w:b/>
          <w:bCs/>
          <w:color w:val="4472C4" w:themeColor="accent1"/>
          <w:lang w:val="ca-ES-valencia"/>
        </w:rPr>
        <w:t>4</w:t>
      </w:r>
      <w:r w:rsidR="009D0839" w:rsidRPr="0098153F">
        <w:rPr>
          <w:rFonts w:ascii="Arial" w:hAnsi="Arial" w:cs="Arial"/>
          <w:b/>
          <w:bCs/>
          <w:color w:val="4472C4" w:themeColor="accent1"/>
          <w:lang w:val="ca-ES-valencia"/>
        </w:rPr>
        <w:t>.1  Full de notificació</w:t>
      </w:r>
    </w:p>
    <w:p w14:paraId="062AC15D" w14:textId="3C1CE36E" w:rsidR="009D0839" w:rsidRDefault="009D0839" w:rsidP="00EE27D1">
      <w:pPr>
        <w:spacing w:line="276" w:lineRule="auto"/>
        <w:ind w:left="567"/>
        <w:jc w:val="both"/>
        <w:rPr>
          <w:rFonts w:ascii="Arial" w:hAnsi="Arial" w:cs="Arial"/>
          <w:lang w:val="ca-ES-valencia"/>
        </w:rPr>
      </w:pPr>
      <w:r w:rsidRPr="0098153F">
        <w:rPr>
          <w:rFonts w:ascii="Arial" w:hAnsi="Arial" w:cs="Arial"/>
          <w:lang w:val="ca-ES-valencia"/>
        </w:rPr>
        <w:t xml:space="preserve">Si existeix situació de necessitat de protecció de la persona menor i/o es desitja el suport i la coordinació amb </w:t>
      </w:r>
      <w:r w:rsidR="00751364" w:rsidRPr="0098153F">
        <w:rPr>
          <w:rFonts w:ascii="Arial" w:hAnsi="Arial" w:cs="Arial"/>
          <w:lang w:val="ca-ES-valencia"/>
        </w:rPr>
        <w:t>l’equip els d’atenció primària serveis socials</w:t>
      </w:r>
      <w:r w:rsidRPr="0098153F">
        <w:rPr>
          <w:rFonts w:ascii="Arial" w:hAnsi="Arial" w:cs="Arial"/>
          <w:lang w:val="ca-ES-valencia"/>
        </w:rPr>
        <w:t xml:space="preserve">, s’enviarà el Full de notificació </w:t>
      </w:r>
      <w:r w:rsidRPr="0098153F">
        <w:rPr>
          <w:rFonts w:ascii="Arial" w:eastAsia="Calibri" w:hAnsi="Arial" w:cs="Arial"/>
          <w:lang w:val="ca-ES-valencia"/>
        </w:rPr>
        <w:t>per a l’atenció socioeducativa infantil i protecció de l’alumnat menor d’edat</w:t>
      </w:r>
      <w:r w:rsidRPr="0098153F">
        <w:rPr>
          <w:rFonts w:ascii="Arial" w:hAnsi="Arial" w:cs="Arial"/>
          <w:lang w:val="ca-ES-valencia"/>
        </w:rPr>
        <w:t xml:space="preserve">, el qual permetrà establir la coordinació interadministrativa necessària per a la protecció de la víctima o víctimes directes o </w:t>
      </w:r>
      <w:r w:rsidR="00400892" w:rsidRPr="0098153F">
        <w:rPr>
          <w:rFonts w:ascii="Arial" w:hAnsi="Arial" w:cs="Arial"/>
          <w:lang w:val="ca-ES-valencia"/>
        </w:rPr>
        <w:t>indirectes (fills i filles de víctimes de violència de gènere)</w:t>
      </w:r>
      <w:r w:rsidRPr="0098153F">
        <w:rPr>
          <w:rFonts w:ascii="Arial" w:hAnsi="Arial" w:cs="Arial"/>
          <w:lang w:val="ca-ES-valencia"/>
        </w:rPr>
        <w:t xml:space="preserve"> (</w:t>
      </w:r>
      <w:hyperlink r:id="rId23" w:history="1">
        <w:r w:rsidRPr="0098153F">
          <w:rPr>
            <w:rStyle w:val="Hyperlink"/>
            <w:rFonts w:ascii="Arial" w:hAnsi="Arial" w:cs="Arial"/>
            <w:lang w:val="ca-ES-valencia"/>
          </w:rPr>
          <w:t>Ordre 5/2021</w:t>
        </w:r>
      </w:hyperlink>
      <w:r w:rsidRPr="0098153F">
        <w:rPr>
          <w:rFonts w:ascii="Arial" w:hAnsi="Arial" w:cs="Arial"/>
          <w:lang w:val="ca-ES-valencia"/>
        </w:rPr>
        <w:t>).</w:t>
      </w:r>
    </w:p>
    <w:p w14:paraId="459EC47A" w14:textId="77777777" w:rsidR="005C744C" w:rsidRPr="0098153F" w:rsidRDefault="005C744C" w:rsidP="00EE27D1">
      <w:pPr>
        <w:spacing w:line="276" w:lineRule="auto"/>
        <w:ind w:left="567"/>
        <w:jc w:val="both"/>
        <w:rPr>
          <w:rFonts w:ascii="Arial" w:hAnsi="Arial" w:cs="Arial"/>
          <w:lang w:val="ca-ES-valencia"/>
        </w:rPr>
      </w:pPr>
    </w:p>
    <w:p w14:paraId="4D0AB2C6" w14:textId="795A92DA" w:rsidR="009D0839" w:rsidRPr="0098153F" w:rsidRDefault="00FD13F1" w:rsidP="00EE27D1">
      <w:pPr>
        <w:spacing w:line="276" w:lineRule="auto"/>
        <w:ind w:left="567"/>
        <w:jc w:val="both"/>
        <w:rPr>
          <w:rFonts w:ascii="Arial" w:hAnsi="Arial" w:cs="Arial"/>
          <w:b/>
          <w:bCs/>
          <w:color w:val="4472C4" w:themeColor="accent1"/>
          <w:lang w:val="ca-ES-valencia"/>
        </w:rPr>
      </w:pPr>
      <w:r w:rsidRPr="0098153F">
        <w:rPr>
          <w:rFonts w:ascii="Arial" w:hAnsi="Arial" w:cs="Arial"/>
          <w:b/>
          <w:bCs/>
          <w:color w:val="4472C4" w:themeColor="accent1"/>
          <w:lang w:val="ca-ES-valencia"/>
        </w:rPr>
        <w:t>4</w:t>
      </w:r>
      <w:r w:rsidR="009D0839" w:rsidRPr="0098153F">
        <w:rPr>
          <w:rFonts w:ascii="Arial" w:hAnsi="Arial" w:cs="Arial"/>
          <w:b/>
          <w:bCs/>
          <w:color w:val="4472C4" w:themeColor="accent1"/>
          <w:lang w:val="ca-ES-valencia"/>
        </w:rPr>
        <w:t>.2 Comunicació a fiscalia</w:t>
      </w:r>
    </w:p>
    <w:p w14:paraId="2E792BB9" w14:textId="22CC3415" w:rsidR="009D0839" w:rsidRPr="0098153F" w:rsidRDefault="009D0839" w:rsidP="00EE27D1">
      <w:pPr>
        <w:spacing w:line="276" w:lineRule="auto"/>
        <w:ind w:left="567"/>
        <w:jc w:val="both"/>
        <w:rPr>
          <w:rFonts w:ascii="Arial" w:hAnsi="Arial" w:cs="Arial"/>
          <w:color w:val="C00000"/>
          <w:lang w:val="ca-ES-valencia"/>
        </w:rPr>
      </w:pPr>
      <w:r w:rsidRPr="0098153F">
        <w:rPr>
          <w:rFonts w:ascii="Arial" w:hAnsi="Arial" w:cs="Arial"/>
          <w:lang w:val="ca-ES-valencia"/>
        </w:rPr>
        <w:t xml:space="preserve">En el cas que la incidència puga ser constitutiva de delicte o de falta penal, la direcció del centre ho comunicarà per </w:t>
      </w:r>
      <w:r w:rsidR="00653E1A" w:rsidRPr="0098153F">
        <w:rPr>
          <w:rFonts w:ascii="Arial" w:hAnsi="Arial" w:cs="Arial"/>
          <w:lang w:val="ca-ES-valencia"/>
        </w:rPr>
        <w:t>burofax</w:t>
      </w:r>
      <w:r w:rsidRPr="0098153F">
        <w:rPr>
          <w:rFonts w:ascii="Arial" w:hAnsi="Arial" w:cs="Arial"/>
          <w:lang w:val="ca-ES-valencia"/>
        </w:rPr>
        <w:t xml:space="preserve"> al Ministeri fiscal utilitzant l’annex VII d’aquesta ordre. La comunicació, que no suposa una denúncia en si mateixa sinó una informació a l’ens competent, s’adreçarà a la sala de la Fiscalia que corresponga: a) si els agressors i les víctimes són menors, a la Fiscalia de Menors; b) si els agressors són majors d’edat i la víctima menor d’edat, a la Fiscalia de Violència de Gènere, i c) si els agressors i les víctimes són majors d’edat, a la Fiscalia de Violència de Gènere. </w:t>
      </w:r>
    </w:p>
    <w:p w14:paraId="798F3138" w14:textId="77777777" w:rsidR="009D0839" w:rsidRPr="0098153F" w:rsidRDefault="009D0839" w:rsidP="770CE0AB">
      <w:pPr>
        <w:spacing w:line="276" w:lineRule="auto"/>
        <w:ind w:left="567"/>
        <w:jc w:val="both"/>
        <w:rPr>
          <w:rFonts w:ascii="Arial" w:hAnsi="Arial" w:cs="Arial"/>
          <w:lang w:val="ca-ES-valencia"/>
        </w:rPr>
      </w:pPr>
      <w:r w:rsidRPr="770CE0AB">
        <w:rPr>
          <w:rFonts w:ascii="Arial" w:hAnsi="Arial" w:cs="Arial"/>
          <w:color w:val="4472C4" w:themeColor="accent1"/>
          <w:lang w:val="ca-ES-valencia"/>
        </w:rPr>
        <w:t xml:space="preserve">Oficines d’Assistència a Víctimes del Delicte (OAVD): </w:t>
      </w:r>
      <w:r w:rsidRPr="770CE0AB">
        <w:rPr>
          <w:rFonts w:ascii="Arial" w:hAnsi="Arial" w:cs="Arial"/>
          <w:color w:val="4472C4" w:themeColor="accent1"/>
        </w:rPr>
        <w:t>900 50 55 50</w:t>
      </w:r>
    </w:p>
    <w:p w14:paraId="05602975" w14:textId="77777777" w:rsidR="009D0839" w:rsidRPr="0098153F" w:rsidRDefault="009D0839" w:rsidP="00EE27D1">
      <w:pPr>
        <w:spacing w:line="276" w:lineRule="auto"/>
        <w:ind w:left="567"/>
        <w:jc w:val="both"/>
        <w:rPr>
          <w:rFonts w:ascii="Arial" w:hAnsi="Arial" w:cs="Arial"/>
          <w:b/>
          <w:bCs/>
          <w:lang w:val="ca-ES-valencia"/>
        </w:rPr>
      </w:pPr>
    </w:p>
    <w:p w14:paraId="55232793" w14:textId="0A2FD62D" w:rsidR="009D0839" w:rsidRPr="0098153F" w:rsidRDefault="00716CDC" w:rsidP="00EE27D1">
      <w:pPr>
        <w:spacing w:line="276" w:lineRule="auto"/>
        <w:ind w:left="567"/>
        <w:jc w:val="both"/>
        <w:rPr>
          <w:rFonts w:ascii="Arial" w:hAnsi="Arial" w:cs="Arial"/>
          <w:b/>
          <w:bCs/>
          <w:color w:val="4472C4" w:themeColor="accent1"/>
          <w:lang w:val="ca-ES-valencia"/>
        </w:rPr>
      </w:pPr>
      <w:r w:rsidRPr="0098153F">
        <w:rPr>
          <w:rFonts w:ascii="Arial" w:hAnsi="Arial" w:cs="Arial"/>
          <w:b/>
          <w:bCs/>
          <w:color w:val="4472C4" w:themeColor="accent1"/>
          <w:lang w:val="ca-ES-valencia"/>
        </w:rPr>
        <w:t>4</w:t>
      </w:r>
      <w:r w:rsidR="009D0839" w:rsidRPr="0098153F">
        <w:rPr>
          <w:rFonts w:ascii="Arial" w:hAnsi="Arial" w:cs="Arial"/>
          <w:b/>
          <w:bCs/>
          <w:color w:val="4472C4" w:themeColor="accent1"/>
          <w:lang w:val="ca-ES-valencia"/>
        </w:rPr>
        <w:t>.3 Comunicació al registre PREVI-ITACA</w:t>
      </w:r>
    </w:p>
    <w:p w14:paraId="6C6BDAE5" w14:textId="77777777" w:rsidR="009D0839" w:rsidRPr="0098153F" w:rsidRDefault="009D0839" w:rsidP="00EE27D1">
      <w:pPr>
        <w:spacing w:line="276" w:lineRule="auto"/>
        <w:ind w:left="567"/>
        <w:jc w:val="both"/>
        <w:rPr>
          <w:rFonts w:ascii="Arial" w:hAnsi="Arial" w:cs="Arial"/>
          <w:lang w:val="ca-ES-valencia"/>
        </w:rPr>
      </w:pPr>
      <w:r w:rsidRPr="0098153F">
        <w:rPr>
          <w:rFonts w:ascii="Arial" w:hAnsi="Arial" w:cs="Arial"/>
          <w:lang w:val="ca-ES-valencia"/>
        </w:rPr>
        <w:t>La direcció del centre realitzarà la comunicació, segons el procediment corresponent de l’ordre d’igualtat i convivència, a la Inspecció Educativa mitjançant el PREVI, i podrà sol·licitar l’assessorament o intervenció de la Unitat Especialitzada d’Orientació (UEO), tant de la UEO d’Igualtat i Diversitat, de la UEO de Convivència i Conducta, o de les persones de l’àmbit socioeducatiu (treballadores i educadores socials) de la UEO. En última instància, serà la Inspecció Educativa qui decidirà sobre la necessitat i el tipus d’intervenció.</w:t>
      </w:r>
    </w:p>
    <w:p w14:paraId="00B964D4" w14:textId="77777777" w:rsidR="009D0839" w:rsidRPr="0098153F" w:rsidRDefault="009D0839" w:rsidP="00EE27D1">
      <w:pPr>
        <w:spacing w:line="276" w:lineRule="auto"/>
        <w:ind w:left="567"/>
        <w:jc w:val="both"/>
        <w:rPr>
          <w:rFonts w:ascii="Arial" w:hAnsi="Arial" w:cs="Arial"/>
          <w:lang w:val="ca-ES-valencia"/>
        </w:rPr>
      </w:pPr>
      <w:r w:rsidRPr="0098153F">
        <w:rPr>
          <w:rFonts w:ascii="Arial" w:hAnsi="Arial" w:cs="Arial"/>
          <w:lang w:val="ca-ES-valencia"/>
        </w:rPr>
        <w:t>En la notificació al PREVI, ha de constar no només allò que passa dins del centre educatiu, sinó també allò que ocórrega en l’entorn, mitjançant la via corresponent, la qual pot portar a l’actuació de la Delegació/Subdelegació de Govern i de les forces i cossos de seguretat de l’Estat</w:t>
      </w:r>
      <w:r w:rsidRPr="0098153F">
        <w:rPr>
          <w:rFonts w:ascii="Arial" w:hAnsi="Arial" w:cs="Arial"/>
          <w:b/>
          <w:bCs/>
          <w:lang w:val="ca-ES-valencia"/>
        </w:rPr>
        <w:t>.</w:t>
      </w:r>
    </w:p>
    <w:p w14:paraId="635DC034" w14:textId="77777777" w:rsidR="009D0839" w:rsidRPr="0098153F" w:rsidRDefault="009D0839" w:rsidP="00EE27D1">
      <w:pPr>
        <w:spacing w:line="276" w:lineRule="auto"/>
        <w:ind w:left="567"/>
        <w:jc w:val="both"/>
        <w:rPr>
          <w:rFonts w:ascii="Arial" w:hAnsi="Arial" w:cs="Arial"/>
          <w:b/>
          <w:bCs/>
          <w:lang w:val="ca-ES-valencia"/>
        </w:rPr>
      </w:pPr>
    </w:p>
    <w:p w14:paraId="1EA364A9" w14:textId="1A0DF1FF" w:rsidR="009D0839" w:rsidRPr="0098153F" w:rsidRDefault="00716CDC" w:rsidP="00EE27D1">
      <w:pPr>
        <w:spacing w:line="276" w:lineRule="auto"/>
        <w:ind w:left="567"/>
        <w:jc w:val="both"/>
        <w:rPr>
          <w:rFonts w:ascii="Arial" w:hAnsi="Arial" w:cs="Arial"/>
          <w:b/>
          <w:bCs/>
          <w:color w:val="4472C4" w:themeColor="accent1"/>
          <w:lang w:val="ca-ES-valencia"/>
        </w:rPr>
      </w:pPr>
      <w:r w:rsidRPr="0098153F">
        <w:rPr>
          <w:rFonts w:ascii="Arial" w:hAnsi="Arial" w:cs="Arial"/>
          <w:b/>
          <w:bCs/>
          <w:color w:val="4472C4" w:themeColor="accent1"/>
          <w:lang w:val="ca-ES-valencia"/>
        </w:rPr>
        <w:t>4</w:t>
      </w:r>
      <w:r w:rsidR="009D0839" w:rsidRPr="0098153F">
        <w:rPr>
          <w:rFonts w:ascii="Arial" w:hAnsi="Arial" w:cs="Arial"/>
          <w:b/>
          <w:bCs/>
          <w:color w:val="4472C4" w:themeColor="accent1"/>
          <w:lang w:val="ca-ES-valencia"/>
        </w:rPr>
        <w:t>.4 Comunicació a la família</w:t>
      </w:r>
    </w:p>
    <w:p w14:paraId="7D595732" w14:textId="77777777" w:rsidR="009D0839" w:rsidRPr="0098153F" w:rsidRDefault="009D0839" w:rsidP="00EE27D1">
      <w:pPr>
        <w:spacing w:line="276" w:lineRule="auto"/>
        <w:ind w:left="567"/>
        <w:jc w:val="both"/>
        <w:rPr>
          <w:rFonts w:ascii="Arial" w:hAnsi="Arial" w:cs="Arial"/>
          <w:lang w:val="ca-ES-valencia"/>
        </w:rPr>
      </w:pPr>
      <w:r w:rsidRPr="0098153F">
        <w:rPr>
          <w:rFonts w:ascii="Arial" w:hAnsi="Arial" w:cs="Arial"/>
          <w:lang w:val="ca-ES-valencia"/>
        </w:rPr>
        <w:t>Es comunicarà a la família de totes les persones implicades, sempre que la família no siga part de la situació, el pla d’actuació. En aquests casos, tenint en compte sempre l’interés superior de la persona menor, es comunicarà en primer lloc a les institucions pertinents (fiscalia, cossos de seguretat, serveis socials...).</w:t>
      </w:r>
    </w:p>
    <w:p w14:paraId="67731505" w14:textId="41523F30" w:rsidR="009D0839" w:rsidRPr="0098153F" w:rsidRDefault="009D0839" w:rsidP="00EE27D1">
      <w:pPr>
        <w:spacing w:line="276" w:lineRule="auto"/>
        <w:ind w:left="567"/>
        <w:jc w:val="both"/>
        <w:rPr>
          <w:rFonts w:ascii="Arial" w:hAnsi="Arial" w:cs="Arial"/>
          <w:b/>
          <w:bCs/>
          <w:lang w:val="ca-ES-valencia"/>
        </w:rPr>
      </w:pPr>
    </w:p>
    <w:p w14:paraId="44FA4465" w14:textId="1AE87DE1" w:rsidR="009D0839" w:rsidRPr="0098153F" w:rsidRDefault="00716CDC" w:rsidP="00EE27D1">
      <w:pPr>
        <w:spacing w:line="276" w:lineRule="auto"/>
        <w:ind w:left="567"/>
        <w:jc w:val="both"/>
        <w:rPr>
          <w:rFonts w:ascii="Arial" w:hAnsi="Arial" w:cs="Arial"/>
          <w:b/>
          <w:bCs/>
          <w:color w:val="4472C4" w:themeColor="accent1"/>
          <w:lang w:val="ca-ES-valencia"/>
        </w:rPr>
      </w:pPr>
      <w:r w:rsidRPr="0098153F">
        <w:rPr>
          <w:rFonts w:ascii="Arial" w:hAnsi="Arial" w:cs="Arial"/>
          <w:b/>
          <w:bCs/>
          <w:color w:val="4472C4" w:themeColor="accent1"/>
          <w:lang w:val="ca-ES-valencia"/>
        </w:rPr>
        <w:t>4</w:t>
      </w:r>
      <w:r w:rsidR="009D0839" w:rsidRPr="0098153F">
        <w:rPr>
          <w:rFonts w:ascii="Arial" w:hAnsi="Arial" w:cs="Arial"/>
          <w:b/>
          <w:bCs/>
          <w:color w:val="4472C4" w:themeColor="accent1"/>
          <w:lang w:val="ca-ES-valencia"/>
        </w:rPr>
        <w:t>.5 Comunicació a la comissió de convivència</w:t>
      </w:r>
    </w:p>
    <w:p w14:paraId="501EBFE4" w14:textId="46EFCC16" w:rsidR="009D0839" w:rsidRPr="0098153F" w:rsidRDefault="009D0839" w:rsidP="00EE27D1">
      <w:pPr>
        <w:spacing w:line="276" w:lineRule="auto"/>
        <w:ind w:left="567"/>
        <w:jc w:val="both"/>
        <w:rPr>
          <w:rFonts w:ascii="Arial" w:hAnsi="Arial" w:cs="Arial"/>
          <w:lang w:val="ca-ES-valencia"/>
        </w:rPr>
      </w:pPr>
      <w:r w:rsidRPr="0098153F">
        <w:rPr>
          <w:rFonts w:ascii="Arial" w:hAnsi="Arial" w:cs="Arial"/>
          <w:lang w:val="ca-ES-valencia"/>
        </w:rPr>
        <w:t xml:space="preserve">La direcció del centre informarà la Comissió de convivència de la incidència en termes generals, sempre mantenint la confidencialitat. </w:t>
      </w:r>
    </w:p>
    <w:p w14:paraId="00056DF6" w14:textId="77777777" w:rsidR="00883D5D" w:rsidRPr="0098153F" w:rsidRDefault="00883D5D" w:rsidP="00EE27D1">
      <w:pPr>
        <w:spacing w:line="276" w:lineRule="auto"/>
        <w:ind w:left="567"/>
        <w:jc w:val="both"/>
        <w:rPr>
          <w:rFonts w:ascii="Arial" w:hAnsi="Arial" w:cs="Arial"/>
          <w:lang w:val="ca-ES-valencia"/>
        </w:rPr>
      </w:pPr>
    </w:p>
    <w:p w14:paraId="5FC8B8A9" w14:textId="77777777" w:rsidR="009D0839" w:rsidRPr="0098153F" w:rsidRDefault="009D0839" w:rsidP="00EE27D1">
      <w:pPr>
        <w:shd w:val="clear" w:color="auto" w:fill="FBE4D5" w:themeFill="accent2" w:themeFillTint="33"/>
        <w:spacing w:line="276" w:lineRule="auto"/>
        <w:ind w:left="567"/>
        <w:jc w:val="both"/>
        <w:rPr>
          <w:rFonts w:ascii="Arial" w:hAnsi="Arial" w:cs="Arial"/>
          <w:b/>
          <w:bCs/>
          <w:lang w:val="ca-ES-valencia"/>
        </w:rPr>
      </w:pPr>
      <w:r w:rsidRPr="0098153F">
        <w:rPr>
          <w:rFonts w:ascii="Arial" w:hAnsi="Arial" w:cs="Arial"/>
          <w:b/>
          <w:bCs/>
          <w:lang w:val="ca-ES-valencia"/>
        </w:rPr>
        <w:t>Informació de les mesures i accions adoptades a la família o representants legals</w:t>
      </w:r>
    </w:p>
    <w:p w14:paraId="32610C5A" w14:textId="77777777" w:rsidR="009D0839" w:rsidRPr="0098153F" w:rsidRDefault="009D0839" w:rsidP="00EE27D1">
      <w:pPr>
        <w:shd w:val="clear" w:color="auto" w:fill="FBE4D5" w:themeFill="accent2" w:themeFillTint="33"/>
        <w:spacing w:line="276" w:lineRule="auto"/>
        <w:ind w:left="567"/>
        <w:jc w:val="both"/>
        <w:rPr>
          <w:rFonts w:ascii="Arial" w:eastAsiaTheme="minorHAnsi" w:hAnsi="Arial" w:cs="Arial"/>
          <w:b/>
          <w:bCs/>
          <w:kern w:val="0"/>
          <w:lang w:val="ca-ES-valencia" w:eastAsia="en-US" w:bidi="ar-SA"/>
        </w:rPr>
      </w:pPr>
    </w:p>
    <w:p w14:paraId="5023B42F" w14:textId="77777777" w:rsidR="009D0839" w:rsidRDefault="009D0839" w:rsidP="00EE27D1">
      <w:pPr>
        <w:shd w:val="clear" w:color="auto" w:fill="FBE4D5" w:themeFill="accent2" w:themeFillTint="33"/>
        <w:spacing w:line="276" w:lineRule="auto"/>
        <w:ind w:left="567"/>
        <w:jc w:val="both"/>
        <w:rPr>
          <w:rFonts w:ascii="Arial" w:hAnsi="Arial" w:cs="Arial"/>
          <w:b/>
          <w:bCs/>
          <w:lang w:val="ca-ES-valencia"/>
        </w:rPr>
      </w:pPr>
      <w:r w:rsidRPr="0098153F">
        <w:rPr>
          <w:rFonts w:ascii="Arial" w:hAnsi="Arial" w:cs="Arial"/>
          <w:lang w:val="ca-ES-valencia"/>
        </w:rPr>
        <w:t xml:space="preserve">La direcció informarà i es coordinarà amb les famílies per a l’aplicació de les mesures i accions adoptades. Segons la gravetat del cas, la direcció del centre comunicarà a la família la conveniència de denunciar la violència a les forces de seguretat, tant si és patida per la mare com per la filla. Amb independència que la família o la menor interposen denúncia, el centre té l’obligació de comunicar al Ministeri Fiscal la situació mitjançant el </w:t>
      </w:r>
      <w:r w:rsidRPr="0098153F">
        <w:rPr>
          <w:rFonts w:ascii="Arial" w:hAnsi="Arial" w:cs="Arial"/>
          <w:b/>
          <w:bCs/>
          <w:lang w:val="ca-ES-valencia"/>
        </w:rPr>
        <w:t>Full de notificació a Fiscalia (Annex VII).</w:t>
      </w:r>
    </w:p>
    <w:p w14:paraId="685D2DF4" w14:textId="77777777" w:rsidR="00D478B5" w:rsidRPr="0098153F" w:rsidRDefault="00D478B5" w:rsidP="00D478B5">
      <w:pPr>
        <w:spacing w:line="276" w:lineRule="auto"/>
        <w:ind w:left="567"/>
        <w:jc w:val="both"/>
        <w:rPr>
          <w:rFonts w:ascii="Arial" w:hAnsi="Arial" w:cs="Arial"/>
          <w:lang w:val="ca-ES-valencia"/>
        </w:rPr>
      </w:pPr>
    </w:p>
    <w:p w14:paraId="551B813B" w14:textId="691C9754" w:rsidR="00A02D32" w:rsidRPr="0098153F" w:rsidRDefault="00716CDC" w:rsidP="00A02D32">
      <w:pPr>
        <w:shd w:val="clear" w:color="auto" w:fill="DEEAF6" w:themeFill="accent5" w:themeFillTint="33"/>
        <w:spacing w:line="276" w:lineRule="auto"/>
        <w:ind w:left="567"/>
        <w:rPr>
          <w:rFonts w:ascii="Arial" w:hAnsi="Arial" w:cs="Arial"/>
          <w:b/>
          <w:bCs/>
        </w:rPr>
      </w:pPr>
      <w:r w:rsidRPr="0098153F">
        <w:rPr>
          <w:rFonts w:ascii="Arial" w:hAnsi="Arial" w:cs="Arial"/>
          <w:b/>
          <w:bCs/>
        </w:rPr>
        <w:t>5</w:t>
      </w:r>
      <w:r w:rsidR="009D0839" w:rsidRPr="0098153F">
        <w:rPr>
          <w:rFonts w:ascii="Arial" w:hAnsi="Arial" w:cs="Arial"/>
          <w:b/>
          <w:bCs/>
        </w:rPr>
        <w:t>. Pla d’intervenció</w:t>
      </w:r>
    </w:p>
    <w:p w14:paraId="2C5C4473" w14:textId="663E7AA7" w:rsidR="009D0839" w:rsidRPr="0098153F" w:rsidRDefault="009D0839" w:rsidP="00EE27D1">
      <w:pPr>
        <w:spacing w:line="276" w:lineRule="auto"/>
        <w:ind w:left="567"/>
        <w:jc w:val="both"/>
        <w:rPr>
          <w:rFonts w:ascii="Arial" w:hAnsi="Arial" w:cs="Arial"/>
          <w:lang w:val="ca-ES-valencia"/>
        </w:rPr>
      </w:pPr>
      <w:r w:rsidRPr="0098153F">
        <w:rPr>
          <w:rFonts w:ascii="Arial" w:hAnsi="Arial" w:cs="Arial"/>
          <w:lang w:val="ca-ES-valencia"/>
        </w:rPr>
        <w:t>Les mesures d’abordatge educatiu inclouen tots els agents implicats: possible agressor, víctima, espectadors/es, famílies..., així com altres membres de la comunitat educativa que es consideren pertinents.</w:t>
      </w:r>
    </w:p>
    <w:p w14:paraId="61D46C62" w14:textId="77777777" w:rsidR="00A02D32" w:rsidRPr="0098153F" w:rsidRDefault="00A02D32" w:rsidP="00A02D32">
      <w:pPr>
        <w:spacing w:line="276" w:lineRule="auto"/>
        <w:jc w:val="both"/>
        <w:rPr>
          <w:rFonts w:ascii="Arial" w:hAnsi="Arial" w:cs="Arial"/>
          <w:lang w:val="ca-ES-valencia"/>
        </w:rPr>
      </w:pPr>
    </w:p>
    <w:p w14:paraId="7729FF51" w14:textId="05959EEB" w:rsidR="009D0839" w:rsidRPr="0098153F" w:rsidRDefault="00716CDC" w:rsidP="00A02D32">
      <w:pPr>
        <w:spacing w:line="276" w:lineRule="auto"/>
        <w:ind w:firstLine="540"/>
        <w:jc w:val="both"/>
        <w:rPr>
          <w:rFonts w:ascii="Arial" w:hAnsi="Arial" w:cs="Arial"/>
          <w:b/>
          <w:color w:val="4472C4" w:themeColor="accent1"/>
          <w:lang w:val="ca-ES-valencia"/>
        </w:rPr>
      </w:pPr>
      <w:r w:rsidRPr="0098153F">
        <w:rPr>
          <w:rFonts w:ascii="Arial" w:hAnsi="Arial" w:cs="Arial"/>
          <w:b/>
          <w:bCs/>
          <w:color w:val="4472C4" w:themeColor="accent1"/>
          <w:lang w:val="ca-ES-valencia"/>
        </w:rPr>
        <w:t>5</w:t>
      </w:r>
      <w:r w:rsidR="009D0839" w:rsidRPr="0098153F">
        <w:rPr>
          <w:rFonts w:ascii="Arial" w:hAnsi="Arial" w:cs="Arial"/>
          <w:b/>
          <w:bCs/>
          <w:color w:val="4472C4" w:themeColor="accent1"/>
          <w:lang w:val="ca-ES-valencia"/>
        </w:rPr>
        <w:t>.</w:t>
      </w:r>
      <w:r w:rsidR="00000B21" w:rsidRPr="0098153F">
        <w:rPr>
          <w:rFonts w:ascii="Arial" w:hAnsi="Arial" w:cs="Arial"/>
          <w:b/>
          <w:bCs/>
          <w:color w:val="4472C4" w:themeColor="accent1"/>
          <w:lang w:val="ca-ES-valencia"/>
        </w:rPr>
        <w:t>1</w:t>
      </w:r>
      <w:r w:rsidR="009D0839" w:rsidRPr="0098153F">
        <w:rPr>
          <w:rFonts w:ascii="Arial" w:hAnsi="Arial" w:cs="Arial"/>
          <w:b/>
          <w:bCs/>
          <w:color w:val="4472C4" w:themeColor="accent1"/>
          <w:lang w:val="ca-ES-valencia"/>
        </w:rPr>
        <w:t xml:space="preserve"> Mesures </w:t>
      </w:r>
      <w:r w:rsidR="00D1661F" w:rsidRPr="0098153F">
        <w:rPr>
          <w:rFonts w:ascii="Arial" w:hAnsi="Arial" w:cs="Arial"/>
          <w:b/>
          <w:bCs/>
          <w:color w:val="4472C4" w:themeColor="accent1"/>
          <w:lang w:val="ca-ES-valencia"/>
        </w:rPr>
        <w:t>de protecció</w:t>
      </w:r>
    </w:p>
    <w:p w14:paraId="35459C64" w14:textId="4F482235" w:rsidR="5329C0E2" w:rsidRPr="0098153F" w:rsidRDefault="002823B0" w:rsidP="7EAB1CD8">
      <w:pPr>
        <w:spacing w:line="276" w:lineRule="auto"/>
        <w:ind w:left="540"/>
        <w:jc w:val="both"/>
        <w:rPr>
          <w:rFonts w:ascii="Arial" w:hAnsi="Arial" w:cs="Arial"/>
          <w:lang w:val="ca-ES-valencia"/>
        </w:rPr>
      </w:pPr>
      <w:r w:rsidRPr="0098153F">
        <w:rPr>
          <w:rFonts w:ascii="Arial" w:hAnsi="Arial" w:cs="Arial"/>
          <w:lang w:val="ca-ES-valencia"/>
        </w:rPr>
        <w:t>Es</w:t>
      </w:r>
      <w:r w:rsidR="5329C0E2" w:rsidRPr="0098153F">
        <w:rPr>
          <w:rFonts w:ascii="Arial" w:hAnsi="Arial" w:cs="Arial"/>
          <w:lang w:val="ca-ES-valencia"/>
        </w:rPr>
        <w:t xml:space="preserve"> posaran</w:t>
      </w:r>
      <w:r w:rsidRPr="0098153F">
        <w:rPr>
          <w:rFonts w:ascii="Arial" w:hAnsi="Arial" w:cs="Arial"/>
          <w:lang w:val="ca-ES-valencia"/>
        </w:rPr>
        <w:t xml:space="preserve"> en marxa</w:t>
      </w:r>
      <w:r w:rsidR="5329C0E2" w:rsidRPr="0098153F">
        <w:rPr>
          <w:rFonts w:ascii="Arial" w:hAnsi="Arial" w:cs="Arial"/>
          <w:lang w:val="ca-ES-valencia"/>
        </w:rPr>
        <w:t xml:space="preserve"> mesures específiques per a treballar amb el presumpte agressor, les quals </w:t>
      </w:r>
      <w:r w:rsidR="003A36ED" w:rsidRPr="0098153F">
        <w:rPr>
          <w:rFonts w:ascii="Arial" w:hAnsi="Arial" w:cs="Arial"/>
          <w:lang w:val="ca-ES-valencia"/>
        </w:rPr>
        <w:t xml:space="preserve">es </w:t>
      </w:r>
      <w:r w:rsidR="5329C0E2" w:rsidRPr="0098153F">
        <w:rPr>
          <w:rFonts w:ascii="Arial" w:hAnsi="Arial" w:cs="Arial"/>
          <w:lang w:val="ca-ES-valencia"/>
        </w:rPr>
        <w:t>pod</w:t>
      </w:r>
      <w:r w:rsidR="003A36ED" w:rsidRPr="0098153F">
        <w:rPr>
          <w:rFonts w:ascii="Arial" w:hAnsi="Arial" w:cs="Arial"/>
          <w:lang w:val="ca-ES-valencia"/>
        </w:rPr>
        <w:t>ri</w:t>
      </w:r>
      <w:r w:rsidR="5329C0E2" w:rsidRPr="0098153F">
        <w:rPr>
          <w:rFonts w:ascii="Arial" w:hAnsi="Arial" w:cs="Arial"/>
          <w:lang w:val="ca-ES-valencia"/>
        </w:rPr>
        <w:t xml:space="preserve">en incloure </w:t>
      </w:r>
      <w:r w:rsidR="00CC4D07" w:rsidRPr="0098153F">
        <w:rPr>
          <w:rFonts w:ascii="Arial" w:hAnsi="Arial" w:cs="Arial"/>
          <w:lang w:val="ca-ES-valencia"/>
        </w:rPr>
        <w:t xml:space="preserve">en </w:t>
      </w:r>
      <w:r w:rsidR="5329C0E2" w:rsidRPr="0098153F">
        <w:rPr>
          <w:rFonts w:ascii="Arial" w:hAnsi="Arial" w:cs="Arial"/>
          <w:lang w:val="ca-ES-valencia"/>
        </w:rPr>
        <w:t>el procediment conciliat</w:t>
      </w:r>
      <w:r w:rsidR="00E649F8" w:rsidRPr="0098153F">
        <w:rPr>
          <w:rFonts w:ascii="Arial" w:hAnsi="Arial" w:cs="Arial"/>
          <w:lang w:val="ca-ES-valencia"/>
        </w:rPr>
        <w:t xml:space="preserve"> del procediment ordinari</w:t>
      </w:r>
      <w:r w:rsidR="5329C0E2" w:rsidRPr="0098153F">
        <w:rPr>
          <w:rFonts w:ascii="Arial" w:hAnsi="Arial" w:cs="Arial"/>
          <w:lang w:val="ca-ES-valencia"/>
        </w:rPr>
        <w:t>, establert en el Decret 195/2022, article 26, si és pertinent (treballs a la comunitat, mecanismes facilitadors de la reflexió i la reparació, assistència a recursos especialitzats en violència de gènere, etc.), així com la derivació a organismes socials que treballen aquest tema, independentment de les mesures educatives correctives i protectores establertes per a protecció de la víctima.</w:t>
      </w:r>
    </w:p>
    <w:p w14:paraId="6FF1D7D8" w14:textId="59AE7FF9" w:rsidR="009D0839" w:rsidRPr="0098153F" w:rsidRDefault="009D0839" w:rsidP="00F7077E">
      <w:pPr>
        <w:spacing w:line="276" w:lineRule="auto"/>
        <w:ind w:left="540"/>
        <w:jc w:val="both"/>
        <w:rPr>
          <w:rFonts w:ascii="Arial" w:hAnsi="Arial" w:cs="Arial"/>
          <w:lang w:val="ca-ES-valencia"/>
        </w:rPr>
      </w:pPr>
      <w:r w:rsidRPr="0098153F">
        <w:rPr>
          <w:rFonts w:ascii="Arial" w:hAnsi="Arial" w:cs="Arial"/>
          <w:lang w:val="ca-ES-valencia"/>
        </w:rPr>
        <w:t xml:space="preserve">Si es produeix </w:t>
      </w:r>
      <w:r w:rsidR="0BEA36F1" w:rsidRPr="0098153F">
        <w:rPr>
          <w:rFonts w:ascii="Arial" w:hAnsi="Arial" w:cs="Arial"/>
          <w:lang w:val="ca-ES-valencia"/>
        </w:rPr>
        <w:t>den</w:t>
      </w:r>
      <w:r w:rsidR="7A170D53" w:rsidRPr="0098153F">
        <w:rPr>
          <w:rFonts w:ascii="Arial" w:hAnsi="Arial" w:cs="Arial"/>
          <w:lang w:val="ca-ES-valencia"/>
        </w:rPr>
        <w:t>ú</w:t>
      </w:r>
      <w:r w:rsidR="0BEA36F1" w:rsidRPr="0098153F">
        <w:rPr>
          <w:rFonts w:ascii="Arial" w:hAnsi="Arial" w:cs="Arial"/>
          <w:lang w:val="ca-ES-valencia"/>
        </w:rPr>
        <w:t>ncia</w:t>
      </w:r>
      <w:r w:rsidRPr="0098153F">
        <w:rPr>
          <w:rFonts w:ascii="Arial" w:hAnsi="Arial" w:cs="Arial"/>
          <w:lang w:val="ca-ES-valencia"/>
        </w:rPr>
        <w:t>, el centre educatiu procedirà d’acord amb les mesures cautelars que haja determinat la justícia per tal de protegir la víctima.</w:t>
      </w:r>
      <w:r w:rsidR="00F7077E" w:rsidRPr="0098153F">
        <w:rPr>
          <w:rFonts w:ascii="Arial" w:hAnsi="Arial" w:cs="Arial"/>
          <w:lang w:val="ca-ES-valencia"/>
        </w:rPr>
        <w:t xml:space="preserve"> </w:t>
      </w:r>
      <w:r w:rsidRPr="0098153F">
        <w:rPr>
          <w:rFonts w:ascii="Arial" w:hAnsi="Arial" w:cs="Arial"/>
          <w:lang w:val="ca-ES-valencia"/>
        </w:rPr>
        <w:t xml:space="preserve">Amb </w:t>
      </w:r>
      <w:r w:rsidR="0BEA36F1" w:rsidRPr="0098153F">
        <w:rPr>
          <w:rFonts w:ascii="Arial" w:hAnsi="Arial" w:cs="Arial"/>
          <w:lang w:val="ca-ES-valencia"/>
        </w:rPr>
        <w:t>den</w:t>
      </w:r>
      <w:r w:rsidR="02FF0AFF" w:rsidRPr="0098153F">
        <w:rPr>
          <w:rFonts w:ascii="Arial" w:hAnsi="Arial" w:cs="Arial"/>
          <w:lang w:val="ca-ES-valencia"/>
        </w:rPr>
        <w:t>ú</w:t>
      </w:r>
      <w:r w:rsidR="0BEA36F1" w:rsidRPr="0098153F">
        <w:rPr>
          <w:rFonts w:ascii="Arial" w:hAnsi="Arial" w:cs="Arial"/>
          <w:lang w:val="ca-ES-valencia"/>
        </w:rPr>
        <w:t>ncia</w:t>
      </w:r>
      <w:r w:rsidRPr="0098153F">
        <w:rPr>
          <w:rFonts w:ascii="Arial" w:hAnsi="Arial" w:cs="Arial"/>
          <w:lang w:val="ca-ES-valencia"/>
        </w:rPr>
        <w:t xml:space="preserve"> o sense, el centre podrà prendre les mesures administratives que considere necessàries per a la protecció de les víctimes, juntament amb aquelles mesures educatives que s'estimen convenients, tenint en compte les Mesures per al foment de la igualtat i la convivència i les Normes d’Organització i Funcionament (NOF). </w:t>
      </w:r>
    </w:p>
    <w:p w14:paraId="3C89105C" w14:textId="77777777" w:rsidR="00301AD9" w:rsidRPr="0098153F" w:rsidRDefault="72F34C34" w:rsidP="00301AD9">
      <w:pPr>
        <w:spacing w:line="276" w:lineRule="auto"/>
        <w:ind w:left="540"/>
        <w:jc w:val="both"/>
        <w:rPr>
          <w:rFonts w:ascii="Arial" w:hAnsi="Arial" w:cs="Arial"/>
          <w:lang w:val="es"/>
        </w:rPr>
      </w:pPr>
      <w:r w:rsidRPr="0098153F">
        <w:rPr>
          <w:rFonts w:ascii="Arial" w:hAnsi="Arial" w:cs="Arial"/>
          <w:lang w:val="ca-ES-valencia"/>
        </w:rPr>
        <w:t>Cal recordar que, per a acreditar la condició de víctima de violència de gènere i prendre les mesures protectores necessàries, no cal una denúncia o una sentència condemnatòria. Amb l’informe acreditatiu d’algun professional del sistema públic (departament d’Orientació del centre, USMIA, Serveis Socials...), els centres educatius poden posar en marxa mesures de protecció per a les víctimes de violència de gènere, per exemple, la separació de classe o de centre, o bé la privació del dret d’assistència al presumpte victimari quan aquest va al mateix centre educatiu</w:t>
      </w:r>
      <w:r w:rsidR="007A6F76" w:rsidRPr="0098153F">
        <w:rPr>
          <w:rFonts w:ascii="Arial" w:hAnsi="Arial" w:cs="Arial"/>
          <w:lang w:val="ca-ES-valencia"/>
        </w:rPr>
        <w:t>, vinculat al procediment ordinari</w:t>
      </w:r>
      <w:r w:rsidRPr="0098153F">
        <w:rPr>
          <w:rFonts w:ascii="Arial" w:hAnsi="Arial" w:cs="Arial"/>
          <w:lang w:val="ca-ES-valencia"/>
        </w:rPr>
        <w:t>.</w:t>
      </w:r>
    </w:p>
    <w:p w14:paraId="2BF26F7B" w14:textId="714579DA" w:rsidR="009D0839" w:rsidRPr="0098153F" w:rsidRDefault="009D0839" w:rsidP="00301AD9">
      <w:pPr>
        <w:spacing w:line="276" w:lineRule="auto"/>
        <w:ind w:left="540"/>
        <w:jc w:val="both"/>
        <w:rPr>
          <w:rFonts w:ascii="Arial" w:hAnsi="Arial" w:cs="Arial"/>
          <w:lang w:val="es"/>
        </w:rPr>
      </w:pPr>
      <w:r w:rsidRPr="0098153F">
        <w:rPr>
          <w:rFonts w:ascii="Arial" w:hAnsi="Arial" w:cs="Arial"/>
          <w:lang w:val="ca-ES-valencia"/>
        </w:rPr>
        <w:t>Per al treball amb l’entorn, se seguiran les mesures de prevenció esmentades en el punt anterior d’aquest protocol.</w:t>
      </w:r>
    </w:p>
    <w:p w14:paraId="4582C8FC" w14:textId="77777777" w:rsidR="00EE27D1" w:rsidRPr="0098153F" w:rsidRDefault="00EE27D1" w:rsidP="00EE27D1">
      <w:pPr>
        <w:spacing w:line="276" w:lineRule="auto"/>
        <w:ind w:left="567"/>
        <w:jc w:val="both"/>
        <w:rPr>
          <w:rFonts w:ascii="Arial" w:hAnsi="Arial" w:cs="Arial"/>
          <w:lang w:val="ca-ES-valencia"/>
        </w:rPr>
      </w:pPr>
    </w:p>
    <w:p w14:paraId="40B6A3E7" w14:textId="1483C487" w:rsidR="009D0839" w:rsidRPr="0098153F" w:rsidRDefault="00000B21" w:rsidP="00EE27D1">
      <w:pPr>
        <w:spacing w:line="276" w:lineRule="auto"/>
        <w:ind w:left="567"/>
        <w:jc w:val="both"/>
        <w:rPr>
          <w:rFonts w:ascii="Arial" w:hAnsi="Arial" w:cs="Arial"/>
          <w:b/>
          <w:bCs/>
          <w:color w:val="4472C4" w:themeColor="accent1"/>
          <w:lang w:val="ca-ES-valencia"/>
        </w:rPr>
      </w:pPr>
      <w:r w:rsidRPr="0098153F">
        <w:rPr>
          <w:rFonts w:ascii="Arial" w:hAnsi="Arial" w:cs="Arial"/>
          <w:b/>
          <w:bCs/>
          <w:color w:val="4472C4" w:themeColor="accent1"/>
          <w:lang w:val="ca-ES-valencia"/>
        </w:rPr>
        <w:t>5.2</w:t>
      </w:r>
      <w:r w:rsidR="009D0839" w:rsidRPr="0098153F">
        <w:rPr>
          <w:rFonts w:ascii="Arial" w:hAnsi="Arial" w:cs="Arial"/>
          <w:b/>
          <w:bCs/>
          <w:color w:val="4472C4" w:themeColor="accent1"/>
          <w:lang w:val="ca-ES-valencia"/>
        </w:rPr>
        <w:t xml:space="preserve"> Coordinació amb altres institucions</w:t>
      </w:r>
    </w:p>
    <w:p w14:paraId="39BAA59E" w14:textId="6D8050EA" w:rsidR="009D0839" w:rsidRPr="0098153F" w:rsidRDefault="009D0839" w:rsidP="00EE27D1">
      <w:pPr>
        <w:spacing w:line="276" w:lineRule="auto"/>
        <w:ind w:left="567"/>
        <w:jc w:val="both"/>
        <w:rPr>
          <w:rFonts w:ascii="Arial" w:hAnsi="Arial" w:cs="Arial"/>
          <w:color w:val="FF0000"/>
          <w:u w:val="single"/>
          <w:lang w:val="ca-ES-valencia"/>
        </w:rPr>
      </w:pPr>
      <w:r w:rsidRPr="0098153F">
        <w:rPr>
          <w:rFonts w:ascii="Arial" w:hAnsi="Arial" w:cs="Arial"/>
          <w:lang w:val="ca-ES-valencia"/>
        </w:rPr>
        <w:t xml:space="preserve">El centre sol·licitarà, si cal, mesures de suport a institucions i associacions, així com programes especialitzats de suport a les víctimes de violència de gènere, de reeducació de conductes violentes, de reflexió sobre la masculinitat tòxica, etc., si existeixen a la localitat. </w:t>
      </w:r>
      <w:r w:rsidRPr="0098153F">
        <w:rPr>
          <w:rFonts w:ascii="Arial" w:hAnsi="Arial" w:cs="Arial"/>
          <w:u w:val="single"/>
          <w:lang w:val="ca-ES-valencia"/>
        </w:rPr>
        <w:t xml:space="preserve">Veure </w:t>
      </w:r>
      <w:r w:rsidR="007D0E61" w:rsidRPr="0098153F">
        <w:rPr>
          <w:rFonts w:ascii="Arial" w:hAnsi="Arial" w:cs="Arial"/>
          <w:u w:val="single"/>
          <w:lang w:val="ca-ES-valencia"/>
        </w:rPr>
        <w:t>Annex VIII</w:t>
      </w:r>
    </w:p>
    <w:p w14:paraId="487069ED" w14:textId="77777777" w:rsidR="009D0839" w:rsidRPr="0098153F" w:rsidRDefault="009D0839" w:rsidP="00EE27D1">
      <w:pPr>
        <w:spacing w:line="276" w:lineRule="auto"/>
        <w:ind w:left="567"/>
        <w:jc w:val="both"/>
        <w:rPr>
          <w:rFonts w:ascii="Arial" w:hAnsi="Arial" w:cs="Arial"/>
          <w:lang w:val="ca-ES-valencia"/>
        </w:rPr>
      </w:pPr>
      <w:r w:rsidRPr="0098153F">
        <w:rPr>
          <w:rFonts w:ascii="Arial" w:hAnsi="Arial" w:cs="Arial"/>
          <w:lang w:val="ca-ES-valencia"/>
        </w:rPr>
        <w:t xml:space="preserve">L’equip d’intervenció es coordinarà amb les institucions que siguen necessàries: EEIIA, USMIA, centre de salut, centres d’acollida, etc. </w:t>
      </w:r>
    </w:p>
    <w:p w14:paraId="05201CA8" w14:textId="77777777" w:rsidR="009D0839" w:rsidRPr="0098153F" w:rsidRDefault="009D0839" w:rsidP="00EE27D1">
      <w:pPr>
        <w:spacing w:line="276" w:lineRule="auto"/>
        <w:ind w:left="567"/>
        <w:jc w:val="both"/>
        <w:rPr>
          <w:rFonts w:ascii="Arial" w:hAnsi="Arial" w:cs="Arial"/>
          <w:lang w:val="ca-ES-valencia"/>
        </w:rPr>
      </w:pPr>
    </w:p>
    <w:p w14:paraId="4BB20EA0" w14:textId="37732405" w:rsidR="00C44579" w:rsidRPr="0098153F" w:rsidRDefault="002A73AA" w:rsidP="0003484B">
      <w:pPr>
        <w:shd w:val="clear" w:color="auto" w:fill="DEEAF6" w:themeFill="accent5" w:themeFillTint="33"/>
        <w:spacing w:line="276" w:lineRule="auto"/>
        <w:ind w:left="567"/>
        <w:jc w:val="both"/>
        <w:rPr>
          <w:rFonts w:ascii="Arial" w:hAnsi="Arial" w:cs="Arial"/>
          <w:b/>
          <w:bCs/>
        </w:rPr>
      </w:pPr>
      <w:r w:rsidRPr="0098153F">
        <w:rPr>
          <w:rFonts w:ascii="Arial" w:hAnsi="Arial" w:cs="Arial"/>
          <w:b/>
          <w:bCs/>
        </w:rPr>
        <w:t>6</w:t>
      </w:r>
      <w:r w:rsidR="009D0839" w:rsidRPr="0098153F">
        <w:rPr>
          <w:rFonts w:ascii="Arial" w:hAnsi="Arial" w:cs="Arial"/>
          <w:b/>
          <w:bCs/>
        </w:rPr>
        <w:t>.</w:t>
      </w:r>
      <w:r w:rsidRPr="0098153F">
        <w:rPr>
          <w:rFonts w:ascii="Arial" w:hAnsi="Arial" w:cs="Arial"/>
          <w:b/>
          <w:bCs/>
        </w:rPr>
        <w:t xml:space="preserve"> </w:t>
      </w:r>
      <w:r w:rsidR="009D0839" w:rsidRPr="0098153F">
        <w:rPr>
          <w:rFonts w:ascii="Arial" w:hAnsi="Arial" w:cs="Arial"/>
          <w:b/>
          <w:bCs/>
        </w:rPr>
        <w:t>Seguiment</w:t>
      </w:r>
    </w:p>
    <w:p w14:paraId="19B03E60" w14:textId="123155F0" w:rsidR="009D0839" w:rsidRPr="0098153F" w:rsidRDefault="009D0839" w:rsidP="00453D2A">
      <w:pPr>
        <w:spacing w:line="276" w:lineRule="auto"/>
        <w:ind w:left="567"/>
        <w:jc w:val="both"/>
        <w:rPr>
          <w:rFonts w:ascii="Arial" w:hAnsi="Arial" w:cs="Arial"/>
          <w:lang w:val="ca-ES-valencia"/>
        </w:rPr>
      </w:pPr>
      <w:r w:rsidRPr="0098153F">
        <w:rPr>
          <w:rFonts w:ascii="Arial" w:hAnsi="Arial" w:cs="Arial"/>
          <w:lang w:val="ca-ES-valencia"/>
        </w:rPr>
        <w:t>La Inspecció d’Educació i la UEO, juntament amb</w:t>
      </w:r>
      <w:r w:rsidR="00000B21" w:rsidRPr="0098153F">
        <w:rPr>
          <w:rFonts w:ascii="Arial" w:hAnsi="Arial" w:cs="Arial"/>
          <w:lang w:val="ca-ES-valencia"/>
        </w:rPr>
        <w:t xml:space="preserve"> l’equip d’atenció primària de</w:t>
      </w:r>
      <w:r w:rsidRPr="0098153F">
        <w:rPr>
          <w:rFonts w:ascii="Arial" w:hAnsi="Arial" w:cs="Arial"/>
          <w:lang w:val="ca-ES-valencia"/>
        </w:rPr>
        <w:t>ls serveis socials, col·laboraran amb la direcció del centre en el seguiment del cas.</w:t>
      </w:r>
    </w:p>
    <w:p w14:paraId="1955AC77" w14:textId="454032BB" w:rsidR="009D0839" w:rsidRPr="0098153F" w:rsidRDefault="009D0839" w:rsidP="00453D2A">
      <w:pPr>
        <w:spacing w:line="276" w:lineRule="auto"/>
        <w:ind w:left="567"/>
        <w:jc w:val="both"/>
        <w:rPr>
          <w:rFonts w:ascii="Arial" w:hAnsi="Arial" w:cs="Arial"/>
          <w:lang w:val="ca-ES-valencia"/>
        </w:rPr>
      </w:pPr>
    </w:p>
    <w:p w14:paraId="4EC7B0DC" w14:textId="56D1255B" w:rsidR="00C44579" w:rsidRPr="0098153F" w:rsidRDefault="002A73AA" w:rsidP="00453D2A">
      <w:pPr>
        <w:shd w:val="clear" w:color="auto" w:fill="DEEAF6" w:themeFill="accent5" w:themeFillTint="33"/>
        <w:spacing w:line="276" w:lineRule="auto"/>
        <w:ind w:left="567"/>
        <w:jc w:val="both"/>
        <w:rPr>
          <w:rFonts w:ascii="Arial" w:hAnsi="Arial" w:cs="Arial"/>
          <w:b/>
          <w:bCs/>
          <w:color w:val="000000" w:themeColor="text1"/>
          <w:lang w:val="ca-ES-valencia"/>
        </w:rPr>
      </w:pPr>
      <w:r w:rsidRPr="0098153F">
        <w:rPr>
          <w:rFonts w:ascii="Arial" w:hAnsi="Arial" w:cs="Arial"/>
          <w:b/>
          <w:bCs/>
          <w:color w:val="000000" w:themeColor="text1"/>
          <w:lang w:val="ca-ES-valencia"/>
        </w:rPr>
        <w:t>7</w:t>
      </w:r>
      <w:r w:rsidR="0003484B" w:rsidRPr="0098153F">
        <w:rPr>
          <w:rFonts w:ascii="Arial" w:hAnsi="Arial" w:cs="Arial"/>
          <w:b/>
          <w:bCs/>
          <w:color w:val="000000" w:themeColor="text1"/>
          <w:lang w:val="ca-ES-valencia"/>
        </w:rPr>
        <w:t>. Tancament</w:t>
      </w:r>
    </w:p>
    <w:p w14:paraId="1244F4F5" w14:textId="76E45FAC" w:rsidR="009D0839" w:rsidRPr="0098153F" w:rsidRDefault="00FC0178" w:rsidP="007E21B5">
      <w:pPr>
        <w:pStyle w:val="paragraph"/>
        <w:spacing w:before="0" w:beforeAutospacing="0" w:after="0" w:afterAutospacing="0" w:line="276" w:lineRule="auto"/>
        <w:ind w:left="567"/>
        <w:jc w:val="both"/>
        <w:textAlignment w:val="baseline"/>
        <w:rPr>
          <w:rFonts w:ascii="Arial" w:eastAsiaTheme="minorEastAsia" w:hAnsi="Arial" w:cs="Arial"/>
          <w:lang w:val="ca-ES-valencia" w:eastAsia="en-US"/>
        </w:rPr>
      </w:pPr>
      <w:r w:rsidRPr="0098153F">
        <w:rPr>
          <w:rStyle w:val="normaltextrun"/>
          <w:rFonts w:ascii="Arial" w:eastAsiaTheme="minorEastAsia" w:hAnsi="Arial" w:cs="Arial"/>
          <w:lang w:val="ca-ES-valencia" w:eastAsia="en-US"/>
        </w:rPr>
        <w:t xml:space="preserve">En finalitzar el curs, hauran de quedar tancades totes les incidències obertes en el </w:t>
      </w:r>
      <w:r w:rsidR="00E04B99" w:rsidRPr="0098153F">
        <w:rPr>
          <w:rStyle w:val="normaltextrun"/>
          <w:rFonts w:ascii="Arial" w:eastAsiaTheme="minorEastAsia" w:hAnsi="Arial" w:cs="Arial"/>
          <w:lang w:val="ca-ES-valencia" w:eastAsia="en-US"/>
        </w:rPr>
        <w:t>r</w:t>
      </w:r>
      <w:r w:rsidRPr="0098153F">
        <w:rPr>
          <w:rStyle w:val="normaltextrun"/>
          <w:rFonts w:ascii="Arial" w:eastAsiaTheme="minorEastAsia" w:hAnsi="Arial" w:cs="Arial"/>
          <w:lang w:val="ca-ES-valencia" w:eastAsia="en-US"/>
        </w:rPr>
        <w:t>egistre PREVI-ITACA. Malgrat això, en els casos que siga necessari donar continuïtat a la intervenció durant el curs següent, la direcció del centre haurà de tornar a obrir una incidència en el registre durant el mes de setembre indicant que és de continuïtat del curs anterior.</w:t>
      </w:r>
      <w:r w:rsidR="005C744C">
        <w:rPr>
          <w:rStyle w:val="normaltextrun"/>
          <w:rFonts w:ascii="Arial" w:eastAsiaTheme="minorEastAsia" w:hAnsi="Arial" w:cs="Arial"/>
          <w:lang w:val="ca-ES-valencia" w:eastAsia="en-US"/>
        </w:rPr>
        <w:t xml:space="preserve"> </w:t>
      </w:r>
      <w:r w:rsidR="009D0839" w:rsidRPr="0098153F">
        <w:rPr>
          <w:rFonts w:ascii="Arial" w:hAnsi="Arial" w:cs="Arial"/>
          <w:lang w:val="ca-ES-valencia"/>
        </w:rPr>
        <w:t xml:space="preserve">Per a poder donar per finalitzat el cas, es valorarà la percepció subjectiva de la víctima, és a dir, </w:t>
      </w:r>
      <w:r w:rsidRPr="0098153F">
        <w:rPr>
          <w:rFonts w:ascii="Arial" w:hAnsi="Arial" w:cs="Arial"/>
          <w:lang w:val="ca-ES-valencia"/>
        </w:rPr>
        <w:t xml:space="preserve">l’aplicació del protocol </w:t>
      </w:r>
      <w:r w:rsidR="009D0839" w:rsidRPr="0098153F">
        <w:rPr>
          <w:rFonts w:ascii="Arial" w:hAnsi="Arial" w:cs="Arial"/>
          <w:lang w:val="ca-ES-valencia"/>
        </w:rPr>
        <w:t xml:space="preserve">continuarà en el curs següent fins que la persona que ha patit aquest tipus de violència se senta plenament restituïda i/o segura. </w:t>
      </w:r>
    </w:p>
    <w:p w14:paraId="7A760A95" w14:textId="77777777" w:rsidR="009D0839" w:rsidRPr="0098153F" w:rsidRDefault="009D0839" w:rsidP="00453D2A">
      <w:pPr>
        <w:spacing w:line="276" w:lineRule="auto"/>
        <w:ind w:left="567"/>
        <w:jc w:val="both"/>
        <w:rPr>
          <w:rFonts w:ascii="Arial" w:hAnsi="Arial" w:cs="Arial"/>
          <w:lang w:val="ca-ES-valencia"/>
        </w:rPr>
      </w:pPr>
      <w:r w:rsidRPr="0098153F">
        <w:rPr>
          <w:rFonts w:ascii="Arial" w:hAnsi="Arial" w:cs="Arial"/>
          <w:lang w:val="ca-ES-valencia"/>
        </w:rPr>
        <w:t>D’altra banda, s’hauria de tindre en compte en aquest moment quin treball educatiu s’ha pogut desenvolupar amb els agressors i mantindre per a ells els suports que necessiten, per a donar-los  l’oportunitat d’adquirir estratègies de relació vàlides i fomentar habilitats de bons tractes.</w:t>
      </w:r>
    </w:p>
    <w:p w14:paraId="18799D87" w14:textId="0F36484F" w:rsidR="00EE27D1" w:rsidRPr="0098153F" w:rsidRDefault="002A73AA" w:rsidP="00453D2A">
      <w:pPr>
        <w:shd w:val="clear" w:color="auto" w:fill="DEEAF6" w:themeFill="accent5" w:themeFillTint="33"/>
        <w:spacing w:line="276" w:lineRule="auto"/>
        <w:ind w:left="567"/>
        <w:rPr>
          <w:rFonts w:ascii="Arial" w:hAnsi="Arial" w:cs="Arial"/>
          <w:b/>
          <w:bCs/>
        </w:rPr>
      </w:pPr>
      <w:r w:rsidRPr="0098153F">
        <w:rPr>
          <w:rFonts w:ascii="Arial" w:hAnsi="Arial" w:cs="Arial"/>
          <w:b/>
          <w:bCs/>
          <w:lang w:val="ca-ES-valencia"/>
        </w:rPr>
        <w:t>8</w:t>
      </w:r>
      <w:r w:rsidR="00EE27D1" w:rsidRPr="0098153F">
        <w:rPr>
          <w:rFonts w:ascii="Arial" w:hAnsi="Arial" w:cs="Arial"/>
          <w:b/>
          <w:bCs/>
          <w:lang w:val="ca-ES-valencia"/>
        </w:rPr>
        <w:t>. Definicions</w:t>
      </w:r>
      <w:r w:rsidR="00EE27D1" w:rsidRPr="0098153F">
        <w:rPr>
          <w:rFonts w:ascii="Arial" w:hAnsi="Arial" w:cs="Arial"/>
          <w:b/>
          <w:bCs/>
        </w:rPr>
        <w:t xml:space="preserve"> i orientacions d’aplicació</w:t>
      </w:r>
    </w:p>
    <w:p w14:paraId="42ACE750" w14:textId="3D644D9C" w:rsidR="00EE27D1" w:rsidRPr="0098153F" w:rsidRDefault="4AAF042B" w:rsidP="00453D2A">
      <w:pPr>
        <w:spacing w:line="276" w:lineRule="auto"/>
        <w:ind w:left="567"/>
        <w:jc w:val="both"/>
        <w:rPr>
          <w:rFonts w:ascii="Arial" w:hAnsi="Arial" w:cs="Arial"/>
        </w:rPr>
      </w:pPr>
      <w:r w:rsidRPr="0098153F">
        <w:rPr>
          <w:rFonts w:ascii="Arial" w:eastAsia="Calibri" w:hAnsi="Arial" w:cs="Arial"/>
          <w:b/>
        </w:rPr>
        <w:t xml:space="preserve">Assetjament sexual: </w:t>
      </w:r>
      <w:r w:rsidRPr="0098153F">
        <w:rPr>
          <w:rFonts w:ascii="Arial" w:eastAsia="Calibri" w:hAnsi="Arial" w:cs="Arial"/>
        </w:rPr>
        <w:t xml:space="preserve">comportament verbal, no verbal o físic, d’índole sexual, no desitjat, amb el propòsit d’atemptar contra la dignitat de la persona en una situació intimidatòria, humiliant o ofensiva. L’assetjament sexual es pot aplicar a ambdós sexes, però la principal víctima acostuma ser la dona per la seua situació de subordinació a l’home en àmbits com el laboral. </w:t>
      </w:r>
    </w:p>
    <w:p w14:paraId="23995319" w14:textId="5DC744B7" w:rsidR="00EE27D1" w:rsidRPr="0098153F" w:rsidRDefault="4AAF042B" w:rsidP="00453D2A">
      <w:pPr>
        <w:spacing w:line="276" w:lineRule="auto"/>
        <w:ind w:left="567"/>
        <w:jc w:val="both"/>
        <w:rPr>
          <w:rFonts w:ascii="Arial" w:hAnsi="Arial" w:cs="Arial"/>
        </w:rPr>
      </w:pPr>
      <w:r w:rsidRPr="0098153F">
        <w:rPr>
          <w:rFonts w:ascii="Arial" w:eastAsia="Calibri" w:hAnsi="Arial" w:cs="Arial"/>
          <w:b/>
        </w:rPr>
        <w:t>ASI:</w:t>
      </w:r>
      <w:r w:rsidRPr="0098153F">
        <w:rPr>
          <w:rFonts w:ascii="Arial" w:eastAsia="Calibri" w:hAnsi="Arial" w:cs="Arial"/>
        </w:rPr>
        <w:t xml:space="preserve"> Acrònim per a referir-se als abusos sexuals en la infància. </w:t>
      </w:r>
      <w:r w:rsidR="00AE53FD" w:rsidRPr="0098153F">
        <w:rPr>
          <w:rFonts w:ascii="Arial" w:eastAsia="Calibri" w:hAnsi="Arial" w:cs="Arial"/>
        </w:rPr>
        <w:t xml:space="preserve">S’abordaran dins del protocol de maltractament. </w:t>
      </w:r>
    </w:p>
    <w:p w14:paraId="43B85AC0" w14:textId="611E028B" w:rsidR="00EE27D1" w:rsidRPr="0098153F" w:rsidRDefault="4AAF042B" w:rsidP="00453D2A">
      <w:pPr>
        <w:spacing w:line="276" w:lineRule="auto"/>
        <w:ind w:left="567"/>
        <w:jc w:val="both"/>
        <w:rPr>
          <w:rFonts w:ascii="Arial" w:hAnsi="Arial" w:cs="Arial"/>
        </w:rPr>
      </w:pPr>
      <w:r w:rsidRPr="0098153F">
        <w:rPr>
          <w:rFonts w:ascii="Arial" w:eastAsia="Calibri" w:hAnsi="Arial" w:cs="Arial"/>
          <w:b/>
        </w:rPr>
        <w:t xml:space="preserve">Coeducació: </w:t>
      </w:r>
      <w:r w:rsidRPr="0098153F">
        <w:rPr>
          <w:rFonts w:ascii="Arial" w:eastAsia="Calibri" w:hAnsi="Arial" w:cs="Arial"/>
        </w:rPr>
        <w:t xml:space="preserve">és educar a l’alumnat de diversos sexes com </w:t>
      </w:r>
      <w:r w:rsidR="00BF44D7" w:rsidRPr="0098153F">
        <w:rPr>
          <w:rFonts w:ascii="Arial" w:eastAsia="Calibri" w:hAnsi="Arial" w:cs="Arial"/>
        </w:rPr>
        <w:t>a</w:t>
      </w:r>
      <w:r w:rsidRPr="0098153F">
        <w:rPr>
          <w:rFonts w:ascii="Arial" w:eastAsia="Calibri" w:hAnsi="Arial" w:cs="Arial"/>
        </w:rPr>
        <w:t xml:space="preserve"> éssers humans equivalent</w:t>
      </w:r>
      <w:r w:rsidR="008043EB" w:rsidRPr="0098153F">
        <w:rPr>
          <w:rFonts w:ascii="Arial" w:eastAsia="Calibri" w:hAnsi="Arial" w:cs="Arial"/>
        </w:rPr>
        <w:t>s</w:t>
      </w:r>
      <w:r w:rsidRPr="0098153F">
        <w:rPr>
          <w:rFonts w:ascii="Arial" w:eastAsia="Calibri" w:hAnsi="Arial" w:cs="Arial"/>
        </w:rPr>
        <w:t xml:space="preserve">. Coeducar no és fer una educació mixta que consisteix </w:t>
      </w:r>
      <w:r w:rsidR="00BF44D7" w:rsidRPr="0098153F">
        <w:rPr>
          <w:rFonts w:ascii="Arial" w:eastAsia="Calibri" w:hAnsi="Arial" w:cs="Arial"/>
        </w:rPr>
        <w:t>a</w:t>
      </w:r>
      <w:r w:rsidRPr="0098153F">
        <w:rPr>
          <w:rFonts w:ascii="Arial" w:eastAsia="Calibri" w:hAnsi="Arial" w:cs="Arial"/>
        </w:rPr>
        <w:t xml:space="preserve"> reunir xics i xiques en un mateix grup</w:t>
      </w:r>
      <w:r w:rsidR="00D21FD2" w:rsidRPr="0098153F">
        <w:rPr>
          <w:rFonts w:ascii="Arial" w:eastAsia="Calibri" w:hAnsi="Arial" w:cs="Arial"/>
        </w:rPr>
        <w:t xml:space="preserve"> sinó fer una reflexió conscient dels models i possibilitat</w:t>
      </w:r>
      <w:r w:rsidR="00842E3C" w:rsidRPr="0098153F">
        <w:rPr>
          <w:rFonts w:ascii="Arial" w:eastAsia="Calibri" w:hAnsi="Arial" w:cs="Arial"/>
        </w:rPr>
        <w:t>s que s’ofereixen</w:t>
      </w:r>
      <w:r w:rsidRPr="0098153F">
        <w:rPr>
          <w:rFonts w:ascii="Arial" w:eastAsia="Calibri" w:hAnsi="Arial" w:cs="Arial"/>
        </w:rPr>
        <w:t xml:space="preserve">. </w:t>
      </w:r>
    </w:p>
    <w:p w14:paraId="61AE49B1" w14:textId="25C11F04" w:rsidR="00EE27D1" w:rsidRPr="0098153F" w:rsidRDefault="4AAF042B" w:rsidP="00453D2A">
      <w:pPr>
        <w:spacing w:line="276" w:lineRule="auto"/>
        <w:ind w:left="567"/>
        <w:jc w:val="both"/>
        <w:rPr>
          <w:rFonts w:ascii="Arial" w:hAnsi="Arial" w:cs="Arial"/>
        </w:rPr>
      </w:pPr>
      <w:r w:rsidRPr="0098153F">
        <w:rPr>
          <w:rFonts w:ascii="Arial" w:eastAsia="Calibri" w:hAnsi="Arial" w:cs="Arial"/>
          <w:b/>
        </w:rPr>
        <w:t xml:space="preserve">Consentiment: </w:t>
      </w:r>
      <w:r w:rsidRPr="0098153F">
        <w:rPr>
          <w:rFonts w:ascii="Arial" w:eastAsia="Calibri" w:hAnsi="Arial" w:cs="Arial"/>
        </w:rPr>
        <w:t>es refereix a l’expressió clara de la voluntat d’una persona. La Llei Orgànica de garantia integral de la llibertat sexual (LO 10/2022) situa el consentiment en el centre dels delictes d’assetjament i agressió sexual o violació. Allò determinant és saber si s’ha donat un consentiment afirmatiu per part de la víctima i no si s’ha negat o si s’ha resistit.</w:t>
      </w:r>
    </w:p>
    <w:p w14:paraId="07397795" w14:textId="20F1931D" w:rsidR="00EE27D1" w:rsidRPr="0098153F" w:rsidRDefault="4AAF042B" w:rsidP="00453D2A">
      <w:pPr>
        <w:spacing w:line="276" w:lineRule="auto"/>
        <w:ind w:left="567"/>
        <w:jc w:val="both"/>
        <w:rPr>
          <w:rFonts w:ascii="Arial" w:hAnsi="Arial" w:cs="Arial"/>
        </w:rPr>
      </w:pPr>
      <w:r w:rsidRPr="0098153F">
        <w:rPr>
          <w:rFonts w:ascii="Arial" w:eastAsia="Calibri" w:hAnsi="Arial" w:cs="Arial"/>
          <w:b/>
        </w:rPr>
        <w:t xml:space="preserve">Discriminació de gènere: </w:t>
      </w:r>
      <w:r w:rsidRPr="0098153F">
        <w:rPr>
          <w:rFonts w:ascii="Arial" w:eastAsia="Calibri" w:hAnsi="Arial" w:cs="Arial"/>
        </w:rPr>
        <w:t xml:space="preserve">tracte desigual que pateixen les dones i que les impedeix avançar, sobre tot en l’àmbit públic, donat que la societat patriarcal considera que el seu àmbit propi és el privat i domèstic. </w:t>
      </w:r>
    </w:p>
    <w:p w14:paraId="61435DE6" w14:textId="4610AA71" w:rsidR="00EE27D1" w:rsidRPr="0098153F" w:rsidRDefault="4AAF042B" w:rsidP="00453D2A">
      <w:pPr>
        <w:spacing w:line="276" w:lineRule="auto"/>
        <w:ind w:left="567"/>
        <w:jc w:val="both"/>
        <w:rPr>
          <w:rFonts w:ascii="Arial" w:hAnsi="Arial" w:cs="Arial"/>
        </w:rPr>
      </w:pPr>
      <w:r w:rsidRPr="0098153F">
        <w:rPr>
          <w:rFonts w:ascii="Arial" w:eastAsia="Calibri" w:hAnsi="Arial" w:cs="Arial"/>
          <w:b/>
        </w:rPr>
        <w:t xml:space="preserve">Discriminació directa: </w:t>
      </w:r>
      <w:r w:rsidRPr="0098153F">
        <w:rPr>
          <w:rFonts w:ascii="Arial" w:eastAsia="Calibri" w:hAnsi="Arial" w:cs="Arial"/>
        </w:rPr>
        <w:t xml:space="preserve">segons l’article 6.1 de la Llei </w:t>
      </w:r>
      <w:r w:rsidR="004652D9" w:rsidRPr="0098153F">
        <w:rPr>
          <w:rFonts w:ascii="Arial" w:eastAsia="Calibri" w:hAnsi="Arial" w:cs="Arial"/>
        </w:rPr>
        <w:t>o</w:t>
      </w:r>
      <w:r w:rsidRPr="0098153F">
        <w:rPr>
          <w:rFonts w:ascii="Arial" w:eastAsia="Calibri" w:hAnsi="Arial" w:cs="Arial"/>
        </w:rPr>
        <w:t>rgànica d’</w:t>
      </w:r>
      <w:r w:rsidR="004652D9" w:rsidRPr="0098153F">
        <w:rPr>
          <w:rFonts w:ascii="Arial" w:eastAsia="Calibri" w:hAnsi="Arial" w:cs="Arial"/>
        </w:rPr>
        <w:t>i</w:t>
      </w:r>
      <w:r w:rsidRPr="0098153F">
        <w:rPr>
          <w:rFonts w:ascii="Arial" w:eastAsia="Calibri" w:hAnsi="Arial" w:cs="Arial"/>
        </w:rPr>
        <w:t>gualtat (LO 3/2007), es considera discriminació directa per raó de sexe la situació en qu</w:t>
      </w:r>
      <w:r w:rsidR="004652D9" w:rsidRPr="0098153F">
        <w:rPr>
          <w:rFonts w:ascii="Arial" w:eastAsia="Calibri" w:hAnsi="Arial" w:cs="Arial"/>
        </w:rPr>
        <w:t>è</w:t>
      </w:r>
      <w:r w:rsidRPr="0098153F">
        <w:rPr>
          <w:rFonts w:ascii="Arial" w:eastAsia="Calibri" w:hAnsi="Arial" w:cs="Arial"/>
        </w:rPr>
        <w:t xml:space="preserve"> es troba una persona que siga, haja sigut o poguera ser tractada, en atenció al seu sexe, de manera menys favorable que altra en situació comparable.</w:t>
      </w:r>
    </w:p>
    <w:p w14:paraId="69F13CA6" w14:textId="07021C8A" w:rsidR="00EE27D1" w:rsidRPr="0098153F" w:rsidRDefault="4AAF042B" w:rsidP="00453D2A">
      <w:pPr>
        <w:spacing w:line="276" w:lineRule="auto"/>
        <w:ind w:left="567"/>
        <w:jc w:val="both"/>
        <w:rPr>
          <w:rFonts w:ascii="Arial" w:hAnsi="Arial" w:cs="Arial"/>
        </w:rPr>
      </w:pPr>
      <w:r w:rsidRPr="0098153F">
        <w:rPr>
          <w:rFonts w:ascii="Arial" w:eastAsia="Calibri" w:hAnsi="Arial" w:cs="Arial"/>
          <w:b/>
        </w:rPr>
        <w:t>Discriminació indirecta:</w:t>
      </w:r>
      <w:r w:rsidR="00F52E61" w:rsidRPr="0098153F">
        <w:rPr>
          <w:rFonts w:ascii="Arial" w:eastAsia="Calibri" w:hAnsi="Arial" w:cs="Arial"/>
          <w:b/>
        </w:rPr>
        <w:t xml:space="preserve"> </w:t>
      </w:r>
      <w:r w:rsidR="00F92C04" w:rsidRPr="0098153F">
        <w:rPr>
          <w:rFonts w:ascii="Arial" w:eastAsia="Calibri" w:hAnsi="Arial" w:cs="Arial"/>
          <w:bCs/>
        </w:rPr>
        <w:t>s</w:t>
      </w:r>
      <w:r w:rsidRPr="0098153F">
        <w:rPr>
          <w:rFonts w:ascii="Arial" w:eastAsia="Calibri" w:hAnsi="Arial" w:cs="Arial"/>
        </w:rPr>
        <w:t>egons l’article 6.2 de la LO 3/2007, es considera discriminació indirecta per raó de sexe la situació en què una disposició, criteri o pràctica, aparentment neutres, posa a persones d’un sexe en desavantatge particular respecte a persones d’</w:t>
      </w:r>
      <w:r w:rsidR="00433EFC" w:rsidRPr="0098153F">
        <w:rPr>
          <w:rFonts w:ascii="Arial" w:eastAsia="Calibri" w:hAnsi="Arial" w:cs="Arial"/>
        </w:rPr>
        <w:t xml:space="preserve">un </w:t>
      </w:r>
      <w:r w:rsidRPr="0098153F">
        <w:rPr>
          <w:rFonts w:ascii="Arial" w:eastAsia="Calibri" w:hAnsi="Arial" w:cs="Arial"/>
        </w:rPr>
        <w:t xml:space="preserve">altre sexe, a no ser que </w:t>
      </w:r>
      <w:r w:rsidR="00433EFC" w:rsidRPr="0098153F">
        <w:rPr>
          <w:rFonts w:ascii="Arial" w:eastAsia="Calibri" w:hAnsi="Arial" w:cs="Arial"/>
        </w:rPr>
        <w:t>aquesta</w:t>
      </w:r>
      <w:r w:rsidRPr="0098153F">
        <w:rPr>
          <w:rFonts w:ascii="Arial" w:eastAsia="Calibri" w:hAnsi="Arial" w:cs="Arial"/>
        </w:rPr>
        <w:t xml:space="preserve"> disposició, criteri o pràctica puguen justificar-se objectivament en atenció a una finalitat legítima i que els mitjans per aconseguir </w:t>
      </w:r>
      <w:r w:rsidR="00433EFC" w:rsidRPr="0098153F">
        <w:rPr>
          <w:rFonts w:ascii="Arial" w:eastAsia="Calibri" w:hAnsi="Arial" w:cs="Arial"/>
        </w:rPr>
        <w:t>aquesta</w:t>
      </w:r>
      <w:r w:rsidRPr="0098153F">
        <w:rPr>
          <w:rFonts w:ascii="Arial" w:eastAsia="Calibri" w:hAnsi="Arial" w:cs="Arial"/>
        </w:rPr>
        <w:t xml:space="preserve"> finalitat siguen necessaris i adequats.</w:t>
      </w:r>
    </w:p>
    <w:p w14:paraId="17790FB5" w14:textId="25C11F04" w:rsidR="00EE27D1" w:rsidRPr="0098153F" w:rsidRDefault="4AAF042B" w:rsidP="00453D2A">
      <w:pPr>
        <w:spacing w:line="276" w:lineRule="auto"/>
        <w:ind w:left="567"/>
        <w:jc w:val="both"/>
        <w:rPr>
          <w:rFonts w:ascii="Arial" w:hAnsi="Arial" w:cs="Arial"/>
        </w:rPr>
      </w:pPr>
      <w:r w:rsidRPr="0098153F">
        <w:rPr>
          <w:rFonts w:ascii="Arial" w:eastAsia="Calibri" w:hAnsi="Arial" w:cs="Arial"/>
          <w:b/>
        </w:rPr>
        <w:t xml:space="preserve">Equitat: </w:t>
      </w:r>
      <w:r w:rsidRPr="0098153F">
        <w:rPr>
          <w:rFonts w:ascii="Arial" w:eastAsia="Calibri" w:hAnsi="Arial" w:cs="Arial"/>
        </w:rPr>
        <w:t>igualtat amb justícia. És la igualtat que té en compte les diferències i treballa per oferir oportunitats a totes les persones que puguen desenvolupar les seues capacitats i cobrir les seues necessitats.</w:t>
      </w:r>
    </w:p>
    <w:p w14:paraId="5B7FD5DC" w14:textId="0834FAC2" w:rsidR="00EE27D1" w:rsidRPr="0098153F" w:rsidRDefault="4AAF042B" w:rsidP="00453D2A">
      <w:pPr>
        <w:spacing w:line="276" w:lineRule="auto"/>
        <w:ind w:left="567"/>
        <w:jc w:val="both"/>
        <w:rPr>
          <w:rFonts w:ascii="Arial" w:hAnsi="Arial" w:cs="Arial"/>
        </w:rPr>
      </w:pPr>
      <w:r w:rsidRPr="0098153F">
        <w:rPr>
          <w:rFonts w:ascii="Arial" w:eastAsia="Calibri" w:hAnsi="Arial" w:cs="Arial"/>
          <w:b/>
        </w:rPr>
        <w:t xml:space="preserve">Estereotips (sexuals o de gènere): </w:t>
      </w:r>
      <w:r w:rsidRPr="0098153F">
        <w:rPr>
          <w:rFonts w:ascii="Arial" w:eastAsia="Calibri" w:hAnsi="Arial" w:cs="Arial"/>
        </w:rPr>
        <w:t>construccions socials basades en les creences sobre les característiques de cada grup sexual . Són construccions culturals i consoliden els rols assignats per raó de sexe i assignen a cadascun dels sexes distints papers, comportaments i actituds.</w:t>
      </w:r>
    </w:p>
    <w:p w14:paraId="40D55F1D" w14:textId="25C11F04" w:rsidR="00EE27D1" w:rsidRPr="0098153F" w:rsidRDefault="4AAF042B" w:rsidP="00453D2A">
      <w:pPr>
        <w:spacing w:line="276" w:lineRule="auto"/>
        <w:ind w:left="567"/>
        <w:jc w:val="both"/>
        <w:rPr>
          <w:rFonts w:ascii="Arial" w:hAnsi="Arial" w:cs="Arial"/>
        </w:rPr>
      </w:pPr>
      <w:r w:rsidRPr="0098153F">
        <w:rPr>
          <w:rFonts w:ascii="Arial" w:eastAsia="Calibri" w:hAnsi="Arial" w:cs="Arial"/>
          <w:b/>
        </w:rPr>
        <w:t xml:space="preserve">Feminisme: </w:t>
      </w:r>
      <w:r w:rsidRPr="0098153F">
        <w:rPr>
          <w:rFonts w:ascii="Arial" w:eastAsia="Calibri" w:hAnsi="Arial" w:cs="Arial"/>
        </w:rPr>
        <w:t>moviment social, polític, històric i cultural impulsat per les dones, que defensa la igualtat de drets, de tracte i d’oportunitats entre homes i dones.</w:t>
      </w:r>
    </w:p>
    <w:p w14:paraId="57C5FCF4" w14:textId="25C11F04" w:rsidR="00EE27D1" w:rsidRPr="0098153F" w:rsidRDefault="4AAF042B" w:rsidP="00453D2A">
      <w:pPr>
        <w:spacing w:line="276" w:lineRule="auto"/>
        <w:ind w:left="567"/>
        <w:jc w:val="both"/>
        <w:rPr>
          <w:rFonts w:ascii="Arial" w:hAnsi="Arial" w:cs="Arial"/>
        </w:rPr>
      </w:pPr>
      <w:r w:rsidRPr="0098153F">
        <w:rPr>
          <w:rFonts w:ascii="Arial" w:eastAsia="Calibri" w:hAnsi="Arial" w:cs="Arial"/>
          <w:b/>
        </w:rPr>
        <w:t xml:space="preserve">Gènere: </w:t>
      </w:r>
      <w:r w:rsidRPr="0098153F">
        <w:rPr>
          <w:rFonts w:ascii="Arial" w:eastAsia="Calibri" w:hAnsi="Arial" w:cs="Arial"/>
        </w:rPr>
        <w:t>construcció cultural que assigna a les persones determinats rols, funcions, ocupacions, expectatives, comportaments i valors per haver nascut femelles o mascles.</w:t>
      </w:r>
    </w:p>
    <w:p w14:paraId="07C79F62" w14:textId="25C11F04" w:rsidR="00EE27D1" w:rsidRPr="0098153F" w:rsidRDefault="4AAF042B" w:rsidP="00453D2A">
      <w:pPr>
        <w:spacing w:line="276" w:lineRule="auto"/>
        <w:ind w:left="567"/>
        <w:jc w:val="both"/>
        <w:rPr>
          <w:rFonts w:ascii="Arial" w:hAnsi="Arial" w:cs="Arial"/>
        </w:rPr>
      </w:pPr>
      <w:r w:rsidRPr="0098153F">
        <w:rPr>
          <w:rFonts w:ascii="Arial" w:eastAsia="Calibri" w:hAnsi="Arial" w:cs="Arial"/>
          <w:b/>
        </w:rPr>
        <w:t>Igualtat:</w:t>
      </w:r>
      <w:r w:rsidRPr="0098153F">
        <w:rPr>
          <w:rFonts w:ascii="Arial" w:eastAsia="Calibri" w:hAnsi="Arial" w:cs="Arial"/>
        </w:rPr>
        <w:t xml:space="preserve"> és el reconeixement de drets equivalents entre les persones. La igualtat de gènere valora i potencia per igual les distintes aspiracions i necessitats de dones i homes. La igualtat d’oportunitats tracta de corregir les desigualtats estructurals amb les que s’han construït històricament les relacions entre els sexes.</w:t>
      </w:r>
    </w:p>
    <w:p w14:paraId="791C4FA1" w14:textId="25C11F04" w:rsidR="00EE27D1" w:rsidRPr="0098153F" w:rsidRDefault="4AAF042B" w:rsidP="00453D2A">
      <w:pPr>
        <w:spacing w:line="276" w:lineRule="auto"/>
        <w:ind w:left="567"/>
        <w:jc w:val="both"/>
        <w:rPr>
          <w:rFonts w:ascii="Arial" w:hAnsi="Arial" w:cs="Arial"/>
        </w:rPr>
      </w:pPr>
      <w:r w:rsidRPr="0098153F">
        <w:rPr>
          <w:rFonts w:ascii="Arial" w:eastAsia="Calibri" w:hAnsi="Arial" w:cs="Arial"/>
          <w:b/>
        </w:rPr>
        <w:t xml:space="preserve">Masclisme: </w:t>
      </w:r>
      <w:r w:rsidRPr="0098153F">
        <w:rPr>
          <w:rFonts w:ascii="Arial" w:eastAsia="Calibri" w:hAnsi="Arial" w:cs="Arial"/>
        </w:rPr>
        <w:t>actitud i mentalitat patriarcal que defensa la inferioritat de les dones front als homes i, en conseqüència, el domini dels homes sobre les dones.</w:t>
      </w:r>
    </w:p>
    <w:p w14:paraId="3EB7623A" w14:textId="5F1775A7" w:rsidR="00EE27D1" w:rsidRPr="0098153F" w:rsidRDefault="4AAF042B" w:rsidP="00453D2A">
      <w:pPr>
        <w:spacing w:line="276" w:lineRule="auto"/>
        <w:ind w:left="567"/>
        <w:jc w:val="both"/>
        <w:rPr>
          <w:rFonts w:ascii="Arial" w:hAnsi="Arial" w:cs="Arial"/>
        </w:rPr>
      </w:pPr>
      <w:r w:rsidRPr="0098153F">
        <w:rPr>
          <w:rFonts w:ascii="Arial" w:eastAsia="Calibri" w:hAnsi="Arial" w:cs="Arial"/>
          <w:b/>
        </w:rPr>
        <w:t xml:space="preserve">Masculinitat igualitària: </w:t>
      </w:r>
      <w:r w:rsidRPr="0098153F">
        <w:rPr>
          <w:rFonts w:ascii="Arial" w:eastAsia="Calibri" w:hAnsi="Arial" w:cs="Arial"/>
        </w:rPr>
        <w:t xml:space="preserve">model de masculinitat que trenca amb </w:t>
      </w:r>
      <w:r w:rsidR="0016792B" w:rsidRPr="0098153F">
        <w:rPr>
          <w:rFonts w:ascii="Arial" w:eastAsia="Calibri" w:hAnsi="Arial" w:cs="Arial"/>
        </w:rPr>
        <w:t>el model de masculinitat</w:t>
      </w:r>
      <w:r w:rsidRPr="0098153F">
        <w:rPr>
          <w:rFonts w:ascii="Arial" w:eastAsia="Calibri" w:hAnsi="Arial" w:cs="Arial"/>
        </w:rPr>
        <w:t xml:space="preserve"> tradicional o hegemònica, forjada des d’una estructura patriarcal opressora, homòfoba, misògina i violenta. En aquest model</w:t>
      </w:r>
      <w:r w:rsidR="00EB4DFB" w:rsidRPr="0098153F">
        <w:rPr>
          <w:rFonts w:ascii="Arial" w:eastAsia="Calibri" w:hAnsi="Arial" w:cs="Arial"/>
        </w:rPr>
        <w:t>,</w:t>
      </w:r>
      <w:r w:rsidRPr="0098153F">
        <w:rPr>
          <w:rFonts w:ascii="Arial" w:eastAsia="Calibri" w:hAnsi="Arial" w:cs="Arial"/>
        </w:rPr>
        <w:t xml:space="preserve"> els homes no associen la seua virilitat a la dominació de les dones. La masculinitat igualitària ofereix una mirada crítica a la construcció de la identitat masculina i els seus privilegis, prenent com a punt de partida el coneixement teòric feminista.</w:t>
      </w:r>
    </w:p>
    <w:p w14:paraId="464AE4EE" w14:textId="1471CB50" w:rsidR="00EE27D1" w:rsidRPr="0098153F" w:rsidRDefault="4AAF042B" w:rsidP="00453D2A">
      <w:pPr>
        <w:spacing w:line="276" w:lineRule="auto"/>
        <w:ind w:left="567"/>
        <w:jc w:val="both"/>
        <w:rPr>
          <w:rFonts w:ascii="Arial" w:hAnsi="Arial" w:cs="Arial"/>
        </w:rPr>
      </w:pPr>
      <w:r w:rsidRPr="0098153F">
        <w:rPr>
          <w:rFonts w:ascii="Arial" w:eastAsia="Calibri" w:hAnsi="Arial" w:cs="Arial"/>
          <w:b/>
        </w:rPr>
        <w:t xml:space="preserve">Patriarcat: </w:t>
      </w:r>
      <w:r w:rsidRPr="0098153F">
        <w:rPr>
          <w:rFonts w:ascii="Arial" w:eastAsia="Calibri" w:hAnsi="Arial" w:cs="Arial"/>
        </w:rPr>
        <w:t>tipus d’organització en qu</w:t>
      </w:r>
      <w:r w:rsidR="00EB4DFB" w:rsidRPr="0098153F">
        <w:rPr>
          <w:rFonts w:ascii="Arial" w:eastAsia="Calibri" w:hAnsi="Arial" w:cs="Arial"/>
        </w:rPr>
        <w:t>è</w:t>
      </w:r>
      <w:r w:rsidRPr="0098153F">
        <w:rPr>
          <w:rFonts w:ascii="Arial" w:eastAsia="Calibri" w:hAnsi="Arial" w:cs="Arial"/>
        </w:rPr>
        <w:t xml:space="preserve"> el sistema de dominació és exercit per l’home cap de família, estenent-se aquest poder als parents homes del mateix llinatge. És característica de la societat patriarcal la classificació i ordenació del món de forma sexista i discriminatòria per a les dones. </w:t>
      </w:r>
    </w:p>
    <w:p w14:paraId="7AAA701C" w14:textId="2BF745F3" w:rsidR="00EE27D1" w:rsidRPr="0098153F" w:rsidRDefault="4AAF042B" w:rsidP="00453D2A">
      <w:pPr>
        <w:spacing w:line="276" w:lineRule="auto"/>
        <w:ind w:left="567"/>
        <w:jc w:val="both"/>
        <w:rPr>
          <w:rFonts w:ascii="Arial" w:hAnsi="Arial" w:cs="Arial"/>
        </w:rPr>
      </w:pPr>
      <w:r w:rsidRPr="0098153F">
        <w:rPr>
          <w:rFonts w:ascii="Arial" w:eastAsia="Calibri" w:hAnsi="Arial" w:cs="Arial"/>
          <w:b/>
        </w:rPr>
        <w:t xml:space="preserve">Perspectiva de gènere: </w:t>
      </w:r>
      <w:r w:rsidRPr="0098153F">
        <w:rPr>
          <w:rFonts w:ascii="Arial" w:eastAsia="Calibri" w:hAnsi="Arial" w:cs="Arial"/>
        </w:rPr>
        <w:t>enfocament que considera les diferències entre dones i homes en qualsevol camp o àmbit d’estudi. Com</w:t>
      </w:r>
      <w:r w:rsidR="009A311C" w:rsidRPr="0098153F">
        <w:rPr>
          <w:rFonts w:ascii="Arial" w:eastAsia="Calibri" w:hAnsi="Arial" w:cs="Arial"/>
        </w:rPr>
        <w:t xml:space="preserve"> a</w:t>
      </w:r>
      <w:r w:rsidRPr="0098153F">
        <w:rPr>
          <w:rFonts w:ascii="Arial" w:eastAsia="Calibri" w:hAnsi="Arial" w:cs="Arial"/>
        </w:rPr>
        <w:t xml:space="preserve"> categoria d’anàlisi fa visible el sistema sexe-gènere.</w:t>
      </w:r>
    </w:p>
    <w:p w14:paraId="4C2CE578" w14:textId="3DDBC0B3" w:rsidR="00EE27D1" w:rsidRPr="0098153F" w:rsidRDefault="4AAF042B" w:rsidP="00453D2A">
      <w:pPr>
        <w:spacing w:line="276" w:lineRule="auto"/>
        <w:ind w:left="567"/>
        <w:jc w:val="both"/>
        <w:rPr>
          <w:rFonts w:ascii="Arial" w:hAnsi="Arial" w:cs="Arial"/>
        </w:rPr>
      </w:pPr>
      <w:r w:rsidRPr="0098153F">
        <w:rPr>
          <w:rFonts w:ascii="Arial" w:eastAsia="Calibri" w:hAnsi="Arial" w:cs="Arial"/>
          <w:b/>
        </w:rPr>
        <w:t>Sexe</w:t>
      </w:r>
      <w:r w:rsidR="00523C76" w:rsidRPr="0098153F">
        <w:rPr>
          <w:rFonts w:ascii="Arial" w:eastAsia="Calibri" w:hAnsi="Arial" w:cs="Arial"/>
          <w:b/>
        </w:rPr>
        <w:t xml:space="preserve"> (DNV</w:t>
      </w:r>
      <w:r w:rsidRPr="0098153F">
        <w:rPr>
          <w:rFonts w:ascii="Arial" w:eastAsia="Calibri" w:hAnsi="Arial" w:cs="Arial"/>
        </w:rPr>
        <w:t>)</w:t>
      </w:r>
      <w:r w:rsidR="00523C76" w:rsidRPr="0098153F">
        <w:rPr>
          <w:rFonts w:ascii="Arial" w:eastAsia="Calibri" w:hAnsi="Arial" w:cs="Arial"/>
        </w:rPr>
        <w:t xml:space="preserve">: </w:t>
      </w:r>
      <w:r w:rsidR="00523C76" w:rsidRPr="0098153F">
        <w:rPr>
          <w:rStyle w:val="definicio"/>
          <w:rFonts w:ascii="Arial" w:hAnsi="Arial" w:cs="Arial"/>
          <w:color w:val="222222"/>
        </w:rPr>
        <w:t>Condició orgànica, masculina o femenina, dels animals i les plantes.</w:t>
      </w:r>
    </w:p>
    <w:p w14:paraId="60443591" w14:textId="25C11F04" w:rsidR="00EE27D1" w:rsidRPr="0098153F" w:rsidRDefault="4AAF042B" w:rsidP="00453D2A">
      <w:pPr>
        <w:spacing w:line="276" w:lineRule="auto"/>
        <w:ind w:left="567"/>
        <w:jc w:val="both"/>
        <w:rPr>
          <w:rFonts w:ascii="Arial" w:hAnsi="Arial" w:cs="Arial"/>
        </w:rPr>
      </w:pPr>
      <w:r w:rsidRPr="0098153F">
        <w:rPr>
          <w:rFonts w:ascii="Arial" w:eastAsia="Calibri" w:hAnsi="Arial" w:cs="Arial"/>
          <w:b/>
        </w:rPr>
        <w:t xml:space="preserve">Sistema sexe-gènere: </w:t>
      </w:r>
      <w:r w:rsidRPr="0098153F">
        <w:rPr>
          <w:rFonts w:ascii="Arial" w:eastAsia="Calibri" w:hAnsi="Arial" w:cs="Arial"/>
        </w:rPr>
        <w:t>sistema que analitza les diferències biològiques dona-home com a construcció socio-cultural. El va encunyar Gayle Rubin en 1975, en parlar d’una economia política del sexe. Aquest concepte assenyala que la desigualtat històrica i estructural entre homes i dones està assentada en un conjunt d’estructures socio-econòmiques i polítiques que perpetuen els estereotips de gènere.</w:t>
      </w:r>
    </w:p>
    <w:p w14:paraId="65208A83" w14:textId="25C11F04" w:rsidR="00EE27D1" w:rsidRPr="0098153F" w:rsidRDefault="4AAF042B" w:rsidP="00453D2A">
      <w:pPr>
        <w:spacing w:line="276" w:lineRule="auto"/>
        <w:ind w:left="567"/>
        <w:jc w:val="both"/>
        <w:rPr>
          <w:rFonts w:ascii="Arial" w:hAnsi="Arial" w:cs="Arial"/>
        </w:rPr>
      </w:pPr>
      <w:r w:rsidRPr="0098153F">
        <w:rPr>
          <w:rFonts w:ascii="Arial" w:eastAsia="Calibri" w:hAnsi="Arial" w:cs="Arial"/>
          <w:b/>
        </w:rPr>
        <w:t xml:space="preserve">Socialització de gènere: </w:t>
      </w:r>
      <w:r w:rsidRPr="0098153F">
        <w:rPr>
          <w:rFonts w:ascii="Arial" w:eastAsia="Calibri" w:hAnsi="Arial" w:cs="Arial"/>
        </w:rPr>
        <w:t>procés pel qual s’interioritzen valors, actituds i comportaments diferents per a homes i dones, segons la cultura a la qual pertanyen.</w:t>
      </w:r>
    </w:p>
    <w:p w14:paraId="05E18EB2" w14:textId="25C11F04" w:rsidR="00EE27D1" w:rsidRPr="0098153F" w:rsidRDefault="4AAF042B" w:rsidP="00453D2A">
      <w:pPr>
        <w:spacing w:line="276" w:lineRule="auto"/>
        <w:ind w:left="567"/>
        <w:jc w:val="both"/>
        <w:rPr>
          <w:rFonts w:ascii="Arial" w:hAnsi="Arial" w:cs="Arial"/>
        </w:rPr>
      </w:pPr>
      <w:r w:rsidRPr="0098153F">
        <w:rPr>
          <w:rFonts w:ascii="Arial" w:eastAsia="Calibri" w:hAnsi="Arial" w:cs="Arial"/>
          <w:b/>
        </w:rPr>
        <w:t xml:space="preserve">Víctima de violència de gènere: </w:t>
      </w:r>
      <w:r w:rsidRPr="0098153F">
        <w:rPr>
          <w:rFonts w:ascii="Arial" w:eastAsia="Calibri" w:hAnsi="Arial" w:cs="Arial"/>
        </w:rPr>
        <w:t xml:space="preserve">és la dona que pateix violència física o psicològica (incloses les agressions a la llibertat sexual, les amenaces, les coaccions o la privació arbitrària de llibertat) de part de qui està o ha estat lligat a ella per relacions d’afectivitat, tot i no haver conviscut, i amb independència del seu estat civil. També tenen la condició de víctima de violència de gènere els seus fills o filles menors, i els menors subjectes a la seua guarda i custòdia. </w:t>
      </w:r>
    </w:p>
    <w:p w14:paraId="7D743BE1" w14:textId="25C11F04" w:rsidR="00EE27D1" w:rsidRPr="0098153F" w:rsidRDefault="4AAF042B" w:rsidP="00453D2A">
      <w:pPr>
        <w:spacing w:line="276" w:lineRule="auto"/>
        <w:ind w:left="567"/>
        <w:jc w:val="both"/>
        <w:rPr>
          <w:rFonts w:ascii="Arial" w:hAnsi="Arial" w:cs="Arial"/>
        </w:rPr>
      </w:pPr>
      <w:r w:rsidRPr="0098153F">
        <w:rPr>
          <w:rFonts w:ascii="Arial" w:eastAsia="Calibri" w:hAnsi="Arial" w:cs="Arial"/>
          <w:b/>
        </w:rPr>
        <w:t>Violència de gènere:</w:t>
      </w:r>
      <w:r w:rsidRPr="0098153F">
        <w:rPr>
          <w:rFonts w:ascii="Arial" w:eastAsia="Calibri" w:hAnsi="Arial" w:cs="Arial"/>
        </w:rPr>
        <w:t xml:space="preserve"> tot acte de violència física i psicològica, incloses les agressions a la llibertat sexual, les amenaces, les coaccions o la privació arbitrària de llibertat. També inclou la violència que, amb l’objectiu de causar perjudici o dany a les dones, s’exercisca sobre els seus familiars o afins menors d’edat, per part de l’agressor. (article 1, LO 1/2004).</w:t>
      </w:r>
    </w:p>
    <w:p w14:paraId="21C8FD1D" w14:textId="25C11F04" w:rsidR="00EE27D1" w:rsidRPr="0098153F" w:rsidRDefault="4AAF042B" w:rsidP="00453D2A">
      <w:pPr>
        <w:spacing w:line="276" w:lineRule="auto"/>
        <w:ind w:left="567"/>
        <w:jc w:val="both"/>
        <w:rPr>
          <w:rFonts w:ascii="Arial" w:hAnsi="Arial" w:cs="Arial"/>
        </w:rPr>
      </w:pPr>
      <w:r w:rsidRPr="0098153F">
        <w:rPr>
          <w:rFonts w:ascii="Arial" w:eastAsia="Calibri" w:hAnsi="Arial" w:cs="Arial"/>
          <w:b/>
        </w:rPr>
        <w:t xml:space="preserve">Violència de segon ordre: </w:t>
      </w:r>
      <w:r w:rsidRPr="0098153F">
        <w:rPr>
          <w:rFonts w:ascii="Arial" w:eastAsia="Calibri" w:hAnsi="Arial" w:cs="Arial"/>
        </w:rPr>
        <w:t xml:space="preserve">fa referència a la violència física o psicològica, a les amenaces i humiliacions exercides contra les persones que ajuden a les víctimes de la violència de gènere. La seua finalitat és impedir la protecció i suport a les dones o xiquetes maltractades (Elaborada a partir de: </w:t>
      </w:r>
      <w:hyperlink r:id="rId24">
        <w:r w:rsidRPr="0098153F">
          <w:rPr>
            <w:rStyle w:val="Hyperlink"/>
            <w:rFonts w:ascii="Arial" w:eastAsia="Calibri" w:hAnsi="Arial" w:cs="Arial"/>
            <w:lang w:val="ca-ES-valencia"/>
          </w:rPr>
          <w:t>https://observatorioviolencia.org/proteccion-frente-a-la-violencia-de-genero-de-segundo-orden/</w:t>
        </w:r>
      </w:hyperlink>
      <w:r w:rsidRPr="0098153F">
        <w:rPr>
          <w:rFonts w:ascii="Arial" w:eastAsia="Calibri" w:hAnsi="Arial" w:cs="Arial"/>
        </w:rPr>
        <w:t xml:space="preserve">). </w:t>
      </w:r>
    </w:p>
    <w:p w14:paraId="356DDEE3" w14:textId="77777777" w:rsidR="00453D2A" w:rsidRPr="0098153F" w:rsidRDefault="4AAF042B" w:rsidP="00453D2A">
      <w:pPr>
        <w:spacing w:line="276" w:lineRule="auto"/>
        <w:ind w:left="567"/>
        <w:jc w:val="both"/>
        <w:rPr>
          <w:rFonts w:ascii="Arial" w:eastAsia="Calibri" w:hAnsi="Arial" w:cs="Arial"/>
        </w:rPr>
      </w:pPr>
      <w:r w:rsidRPr="0098153F">
        <w:rPr>
          <w:rFonts w:ascii="Arial" w:eastAsia="Calibri" w:hAnsi="Arial" w:cs="Arial"/>
          <w:b/>
        </w:rPr>
        <w:t>Violència vicària</w:t>
      </w:r>
      <w:r w:rsidRPr="0098153F">
        <w:rPr>
          <w:rFonts w:ascii="Arial" w:eastAsia="Calibri" w:hAnsi="Arial" w:cs="Arial"/>
        </w:rPr>
        <w:t xml:space="preserve">: és una forma de violència masclista. Les filles i fills de dones víctimes de violència de gènere, així com menors subjectes a la seua tutela, guarda i custòdia, són víctimes directes d’aquesta. A més, en ocasions, són les persones menors les que reben la violència amb l’objectiu de danyar a la mare (Delegació de govern per a la violència de gènere: </w:t>
      </w:r>
    </w:p>
    <w:p w14:paraId="6CC3BE8C" w14:textId="50D4AB25" w:rsidR="00EE27D1" w:rsidRPr="0098153F" w:rsidRDefault="009416BB" w:rsidP="00453D2A">
      <w:pPr>
        <w:spacing w:line="276" w:lineRule="auto"/>
        <w:ind w:left="567"/>
        <w:jc w:val="both"/>
        <w:rPr>
          <w:rFonts w:ascii="Arial" w:hAnsi="Arial" w:cs="Arial"/>
        </w:rPr>
      </w:pPr>
      <w:hyperlink r:id="rId25" w:history="1">
        <w:r w:rsidR="004A4C75" w:rsidRPr="0098153F">
          <w:rPr>
            <w:rStyle w:val="Hyperlink"/>
            <w:rFonts w:ascii="Arial" w:eastAsia="Calibri" w:hAnsi="Arial" w:cs="Arial"/>
            <w:lang w:val="ca-ES-valencia"/>
          </w:rPr>
          <w:t>https://violenciagenero.igualdad.gob.es/otrasFormas/violenciaVicaria/home.htm</w:t>
        </w:r>
      </w:hyperlink>
      <w:r w:rsidR="4AAF042B" w:rsidRPr="0098153F">
        <w:rPr>
          <w:rFonts w:ascii="Arial" w:eastAsia="Calibri" w:hAnsi="Arial" w:cs="Arial"/>
        </w:rPr>
        <w:t xml:space="preserve">)  </w:t>
      </w:r>
    </w:p>
    <w:p w14:paraId="0E20E554" w14:textId="77777777" w:rsidR="00EE27D1" w:rsidRPr="0098153F" w:rsidRDefault="00EE27D1" w:rsidP="00453D2A">
      <w:pPr>
        <w:spacing w:line="276" w:lineRule="auto"/>
        <w:ind w:left="567"/>
        <w:rPr>
          <w:rFonts w:ascii="Arial" w:hAnsi="Arial" w:cs="Arial"/>
          <w:b/>
          <w:bCs/>
        </w:rPr>
      </w:pPr>
    </w:p>
    <w:p w14:paraId="0C2CEC8B" w14:textId="60B0F2EE" w:rsidR="00EE27D1" w:rsidRPr="0098153F" w:rsidRDefault="00EE27D1" w:rsidP="003327E3">
      <w:pPr>
        <w:shd w:val="clear" w:color="auto" w:fill="DEEAF6" w:themeFill="accent5" w:themeFillTint="33"/>
        <w:spacing w:line="276" w:lineRule="auto"/>
        <w:ind w:left="567"/>
        <w:rPr>
          <w:rFonts w:ascii="Arial" w:hAnsi="Arial" w:cs="Arial"/>
          <w:lang w:val="ca-ES-valencia"/>
        </w:rPr>
      </w:pPr>
      <w:r w:rsidRPr="0098153F">
        <w:rPr>
          <w:rFonts w:ascii="Arial" w:hAnsi="Arial" w:cs="Arial"/>
          <w:b/>
          <w:bCs/>
          <w:lang w:val="ca-ES-valencia"/>
        </w:rPr>
        <w:t>9. Annexos</w:t>
      </w:r>
    </w:p>
    <w:p w14:paraId="76A4775E" w14:textId="77777777" w:rsidR="009D4CBF" w:rsidRPr="0098153F" w:rsidRDefault="009D4CBF" w:rsidP="0054734D">
      <w:pPr>
        <w:spacing w:line="276" w:lineRule="auto"/>
        <w:ind w:left="567"/>
        <w:jc w:val="both"/>
        <w:rPr>
          <w:rFonts w:ascii="Arial" w:hAnsi="Arial" w:cs="Arial"/>
          <w:lang w:val="ca-ES-valencia"/>
        </w:rPr>
      </w:pPr>
    </w:p>
    <w:p w14:paraId="6B3E8417" w14:textId="7722095A" w:rsidR="0054734D" w:rsidRPr="0098153F" w:rsidRDefault="0054734D" w:rsidP="341DF923">
      <w:pPr>
        <w:spacing w:line="276" w:lineRule="auto"/>
        <w:ind w:left="567"/>
        <w:jc w:val="both"/>
        <w:rPr>
          <w:rFonts w:ascii="Arial" w:hAnsi="Arial" w:cs="Arial"/>
          <w:b/>
          <w:bCs/>
          <w:lang w:val="ca-ES-valencia"/>
        </w:rPr>
      </w:pPr>
      <w:r w:rsidRPr="341DF923">
        <w:rPr>
          <w:rFonts w:ascii="Arial" w:hAnsi="Arial" w:cs="Arial"/>
          <w:b/>
          <w:bCs/>
          <w:lang w:val="ca-ES-valencia"/>
        </w:rPr>
        <w:t>Annex I. Pautes d’entrevista amb la víctima menor, en context de violència entre iguals</w:t>
      </w:r>
    </w:p>
    <w:p w14:paraId="14558B2E" w14:textId="75015A96" w:rsidR="028C0F86" w:rsidRDefault="028C0F86" w:rsidP="341DF923">
      <w:pPr>
        <w:jc w:val="both"/>
      </w:pPr>
      <w:r w:rsidRPr="341DF923">
        <w:rPr>
          <w:rFonts w:ascii="Calibri" w:eastAsia="Calibri" w:hAnsi="Calibri" w:cs="Calibri"/>
          <w:b/>
          <w:bCs/>
          <w:lang w:val="ca-ES-valencia"/>
        </w:rPr>
        <w:t>1.0. Indicadors</w:t>
      </w:r>
      <w:r w:rsidRPr="341DF923">
        <w:rPr>
          <w:rFonts w:ascii="Calibri" w:eastAsia="Calibri" w:hAnsi="Calibri" w:cs="Calibri"/>
          <w:lang w:val="ca-ES-valencia"/>
        </w:rPr>
        <w:t xml:space="preserve"> </w:t>
      </w:r>
    </w:p>
    <w:p w14:paraId="4F80DF53" w14:textId="6C737CAE" w:rsidR="028C0F86" w:rsidRDefault="028C0F86" w:rsidP="00D67653">
      <w:pPr>
        <w:pStyle w:val="ListParagraph"/>
        <w:numPr>
          <w:ilvl w:val="0"/>
          <w:numId w:val="49"/>
        </w:numPr>
        <w:jc w:val="both"/>
        <w:rPr>
          <w:rFonts w:ascii="Calibri" w:eastAsia="Calibri" w:hAnsi="Calibri" w:cs="Calibri"/>
          <w:lang w:val="es"/>
        </w:rPr>
      </w:pPr>
      <w:r w:rsidRPr="341DF923">
        <w:rPr>
          <w:rFonts w:ascii="Calibri" w:eastAsia="Calibri" w:hAnsi="Calibri" w:cs="Calibri"/>
          <w:lang w:val="ca-ES-valencia"/>
        </w:rPr>
        <w:t>La parella qüestiona les seues amistats, la família...</w:t>
      </w:r>
      <w:r w:rsidRPr="341DF923">
        <w:rPr>
          <w:rFonts w:ascii="Calibri" w:eastAsia="Calibri" w:hAnsi="Calibri" w:cs="Calibri"/>
          <w:lang w:val="es"/>
        </w:rPr>
        <w:t xml:space="preserve"> </w:t>
      </w:r>
    </w:p>
    <w:p w14:paraId="1A43DB59" w14:textId="42F202D2" w:rsidR="028C0F86" w:rsidRDefault="028C0F86" w:rsidP="00D67653">
      <w:pPr>
        <w:pStyle w:val="ListParagraph"/>
        <w:numPr>
          <w:ilvl w:val="0"/>
          <w:numId w:val="49"/>
        </w:numPr>
        <w:jc w:val="both"/>
        <w:rPr>
          <w:rFonts w:ascii="Calibri" w:eastAsia="Calibri" w:hAnsi="Calibri" w:cs="Calibri"/>
          <w:lang w:val="es"/>
        </w:rPr>
      </w:pPr>
      <w:r w:rsidRPr="341DF923">
        <w:rPr>
          <w:rFonts w:ascii="Calibri" w:eastAsia="Calibri" w:hAnsi="Calibri" w:cs="Calibri"/>
          <w:lang w:val="ca-ES-valencia"/>
        </w:rPr>
        <w:t>La parella opina i controla l’estètica, la roba que porta...</w:t>
      </w:r>
      <w:r w:rsidRPr="341DF923">
        <w:rPr>
          <w:rFonts w:ascii="Calibri" w:eastAsia="Calibri" w:hAnsi="Calibri" w:cs="Calibri"/>
          <w:lang w:val="es"/>
        </w:rPr>
        <w:t xml:space="preserve"> </w:t>
      </w:r>
    </w:p>
    <w:p w14:paraId="28B21BD9" w14:textId="6C5DF47A" w:rsidR="028C0F86" w:rsidRDefault="028C0F86" w:rsidP="00D67653">
      <w:pPr>
        <w:pStyle w:val="ListParagraph"/>
        <w:numPr>
          <w:ilvl w:val="0"/>
          <w:numId w:val="49"/>
        </w:numPr>
        <w:jc w:val="both"/>
        <w:rPr>
          <w:rFonts w:ascii="Calibri" w:eastAsia="Calibri" w:hAnsi="Calibri" w:cs="Calibri"/>
          <w:lang w:val="es"/>
        </w:rPr>
      </w:pPr>
      <w:r w:rsidRPr="341DF923">
        <w:rPr>
          <w:rFonts w:ascii="Calibri" w:eastAsia="Calibri" w:hAnsi="Calibri" w:cs="Calibri"/>
          <w:lang w:val="ca-ES-valencia"/>
        </w:rPr>
        <w:t>Justifica o minimitza el control i les mostres de gelosia de la parella</w:t>
      </w:r>
      <w:r w:rsidRPr="341DF923">
        <w:rPr>
          <w:rFonts w:ascii="Calibri" w:eastAsia="Calibri" w:hAnsi="Calibri" w:cs="Calibri"/>
          <w:lang w:val="es"/>
        </w:rPr>
        <w:t xml:space="preserve"> </w:t>
      </w:r>
    </w:p>
    <w:p w14:paraId="2774BBC6" w14:textId="1D772DF7" w:rsidR="028C0F86" w:rsidRDefault="028C0F86" w:rsidP="00D67653">
      <w:pPr>
        <w:pStyle w:val="ListParagraph"/>
        <w:numPr>
          <w:ilvl w:val="0"/>
          <w:numId w:val="49"/>
        </w:numPr>
        <w:jc w:val="both"/>
        <w:rPr>
          <w:rFonts w:ascii="Calibri" w:eastAsia="Calibri" w:hAnsi="Calibri" w:cs="Calibri"/>
          <w:lang w:val="es"/>
        </w:rPr>
      </w:pPr>
      <w:r w:rsidRPr="341DF923">
        <w:rPr>
          <w:rFonts w:ascii="Calibri" w:eastAsia="Calibri" w:hAnsi="Calibri" w:cs="Calibri"/>
          <w:lang w:val="ca-ES-valencia"/>
        </w:rPr>
        <w:t>Presenta baixa autoestima i agraeix que ell l’estime</w:t>
      </w:r>
      <w:r w:rsidRPr="341DF923">
        <w:rPr>
          <w:rFonts w:ascii="Calibri" w:eastAsia="Calibri" w:hAnsi="Calibri" w:cs="Calibri"/>
          <w:lang w:val="es"/>
        </w:rPr>
        <w:t xml:space="preserve"> </w:t>
      </w:r>
    </w:p>
    <w:p w14:paraId="231FC551" w14:textId="7296D6CA" w:rsidR="028C0F86" w:rsidRDefault="028C0F86" w:rsidP="00D67653">
      <w:pPr>
        <w:pStyle w:val="ListParagraph"/>
        <w:numPr>
          <w:ilvl w:val="0"/>
          <w:numId w:val="49"/>
        </w:numPr>
        <w:jc w:val="both"/>
        <w:rPr>
          <w:rFonts w:ascii="Calibri" w:eastAsia="Calibri" w:hAnsi="Calibri" w:cs="Calibri"/>
          <w:lang w:val="es"/>
        </w:rPr>
      </w:pPr>
      <w:r w:rsidRPr="341DF923">
        <w:rPr>
          <w:rFonts w:ascii="Calibri" w:eastAsia="Calibri" w:hAnsi="Calibri" w:cs="Calibri"/>
          <w:lang w:val="ca-ES-valencia"/>
        </w:rPr>
        <w:t>No té espai personal propi: informa la parella d’on està o del que fa, no fa res sense ell...</w:t>
      </w:r>
      <w:r w:rsidRPr="341DF923">
        <w:rPr>
          <w:rFonts w:ascii="Calibri" w:eastAsia="Calibri" w:hAnsi="Calibri" w:cs="Calibri"/>
          <w:lang w:val="es"/>
        </w:rPr>
        <w:t xml:space="preserve"> </w:t>
      </w:r>
    </w:p>
    <w:p w14:paraId="510E4469" w14:textId="27CB11C1" w:rsidR="028C0F86" w:rsidRDefault="028C0F86" w:rsidP="00D67653">
      <w:pPr>
        <w:pStyle w:val="ListParagraph"/>
        <w:numPr>
          <w:ilvl w:val="0"/>
          <w:numId w:val="49"/>
        </w:numPr>
        <w:jc w:val="both"/>
        <w:rPr>
          <w:rFonts w:ascii="Calibri" w:eastAsia="Calibri" w:hAnsi="Calibri" w:cs="Calibri"/>
          <w:lang w:val="es"/>
        </w:rPr>
      </w:pPr>
      <w:r w:rsidRPr="341DF923">
        <w:rPr>
          <w:rFonts w:ascii="Calibri" w:eastAsia="Calibri" w:hAnsi="Calibri" w:cs="Calibri"/>
          <w:lang w:val="ca-ES-valencia"/>
        </w:rPr>
        <w:t>Té dificultats per a ser ella mateixa i mostra un comportament diferent quan està la parella</w:t>
      </w:r>
      <w:r w:rsidRPr="341DF923">
        <w:rPr>
          <w:rFonts w:ascii="Calibri" w:eastAsia="Calibri" w:hAnsi="Calibri" w:cs="Calibri"/>
          <w:lang w:val="es"/>
        </w:rPr>
        <w:t xml:space="preserve"> </w:t>
      </w:r>
    </w:p>
    <w:p w14:paraId="0F8BC16B" w14:textId="372F3685" w:rsidR="028C0F86" w:rsidRDefault="028C0F86" w:rsidP="00D67653">
      <w:pPr>
        <w:pStyle w:val="ListParagraph"/>
        <w:numPr>
          <w:ilvl w:val="0"/>
          <w:numId w:val="49"/>
        </w:numPr>
        <w:jc w:val="both"/>
        <w:rPr>
          <w:rFonts w:ascii="Calibri" w:eastAsia="Calibri" w:hAnsi="Calibri" w:cs="Calibri"/>
          <w:lang w:val="es"/>
        </w:rPr>
      </w:pPr>
      <w:r w:rsidRPr="341DF923">
        <w:rPr>
          <w:rFonts w:ascii="Calibri" w:eastAsia="Calibri" w:hAnsi="Calibri" w:cs="Calibri"/>
          <w:lang w:val="ca-ES-valencia"/>
        </w:rPr>
        <w:t>Ha abandonat activitats extraescolars que li agradaven</w:t>
      </w:r>
      <w:r w:rsidRPr="341DF923">
        <w:rPr>
          <w:rFonts w:ascii="Calibri" w:eastAsia="Calibri" w:hAnsi="Calibri" w:cs="Calibri"/>
          <w:lang w:val="es"/>
        </w:rPr>
        <w:t xml:space="preserve"> </w:t>
      </w:r>
    </w:p>
    <w:p w14:paraId="3FD9FA1D" w14:textId="73F0BFC8" w:rsidR="028C0F86" w:rsidRDefault="028C0F86" w:rsidP="00D67653">
      <w:pPr>
        <w:pStyle w:val="ListParagraph"/>
        <w:numPr>
          <w:ilvl w:val="0"/>
          <w:numId w:val="49"/>
        </w:numPr>
        <w:jc w:val="both"/>
        <w:rPr>
          <w:rFonts w:ascii="Calibri" w:eastAsia="Calibri" w:hAnsi="Calibri" w:cs="Calibri"/>
          <w:lang w:val="es"/>
        </w:rPr>
      </w:pPr>
      <w:r w:rsidRPr="341DF923">
        <w:rPr>
          <w:rFonts w:ascii="Calibri" w:eastAsia="Calibri" w:hAnsi="Calibri" w:cs="Calibri"/>
          <w:lang w:val="ca-ES-valencia"/>
        </w:rPr>
        <w:t>Calma la parella quan s’enfada, el justifica, es fa responsable dels cabrejos o pèrdues de control d’ell</w:t>
      </w:r>
      <w:r w:rsidRPr="341DF923">
        <w:rPr>
          <w:rFonts w:ascii="Calibri" w:eastAsia="Calibri" w:hAnsi="Calibri" w:cs="Calibri"/>
          <w:lang w:val="es"/>
        </w:rPr>
        <w:t xml:space="preserve"> </w:t>
      </w:r>
    </w:p>
    <w:p w14:paraId="71C3665A" w14:textId="1EB42896" w:rsidR="028C0F86" w:rsidRDefault="028C0F86" w:rsidP="00D67653">
      <w:pPr>
        <w:pStyle w:val="ListParagraph"/>
        <w:numPr>
          <w:ilvl w:val="0"/>
          <w:numId w:val="49"/>
        </w:numPr>
        <w:jc w:val="both"/>
        <w:rPr>
          <w:rFonts w:ascii="Calibri" w:eastAsia="Calibri" w:hAnsi="Calibri" w:cs="Calibri"/>
          <w:lang w:val="es"/>
        </w:rPr>
      </w:pPr>
      <w:r w:rsidRPr="341DF923">
        <w:rPr>
          <w:rFonts w:ascii="Calibri" w:eastAsia="Calibri" w:hAnsi="Calibri" w:cs="Calibri"/>
          <w:lang w:val="ca-ES-valencia"/>
        </w:rPr>
        <w:t>Pensa que ell no podria viure sense ella</w:t>
      </w:r>
      <w:r w:rsidRPr="341DF923">
        <w:rPr>
          <w:rFonts w:ascii="Calibri" w:eastAsia="Calibri" w:hAnsi="Calibri" w:cs="Calibri"/>
          <w:lang w:val="es"/>
        </w:rPr>
        <w:t xml:space="preserve"> </w:t>
      </w:r>
    </w:p>
    <w:p w14:paraId="281AFD71" w14:textId="7A409955" w:rsidR="028C0F86" w:rsidRDefault="028C0F86" w:rsidP="00D67653">
      <w:pPr>
        <w:pStyle w:val="ListParagraph"/>
        <w:numPr>
          <w:ilvl w:val="0"/>
          <w:numId w:val="49"/>
        </w:numPr>
        <w:jc w:val="both"/>
        <w:rPr>
          <w:rFonts w:ascii="Calibri" w:eastAsia="Calibri" w:hAnsi="Calibri" w:cs="Calibri"/>
          <w:lang w:val="es"/>
        </w:rPr>
      </w:pPr>
      <w:r w:rsidRPr="341DF923">
        <w:rPr>
          <w:rFonts w:ascii="Calibri" w:eastAsia="Calibri" w:hAnsi="Calibri" w:cs="Calibri"/>
          <w:lang w:val="ca-ES-valencia"/>
        </w:rPr>
        <w:t>Justifica que en la parella siga normal patir o cedir a les peticions o pressions</w:t>
      </w:r>
      <w:r w:rsidRPr="341DF923">
        <w:rPr>
          <w:rFonts w:ascii="Calibri" w:eastAsia="Calibri" w:hAnsi="Calibri" w:cs="Calibri"/>
          <w:lang w:val="es"/>
        </w:rPr>
        <w:t xml:space="preserve"> </w:t>
      </w:r>
    </w:p>
    <w:p w14:paraId="2C79D8A9" w14:textId="11D164D7" w:rsidR="028C0F86" w:rsidRDefault="028C0F86" w:rsidP="00D67653">
      <w:pPr>
        <w:pStyle w:val="ListParagraph"/>
        <w:numPr>
          <w:ilvl w:val="0"/>
          <w:numId w:val="49"/>
        </w:numPr>
        <w:jc w:val="both"/>
        <w:rPr>
          <w:rFonts w:ascii="Calibri" w:eastAsia="Calibri" w:hAnsi="Calibri" w:cs="Calibri"/>
          <w:lang w:val="es"/>
        </w:rPr>
      </w:pPr>
      <w:r w:rsidRPr="75318F9B">
        <w:rPr>
          <w:rFonts w:ascii="Calibri" w:eastAsia="Calibri" w:hAnsi="Calibri" w:cs="Calibri"/>
          <w:lang w:val="ca-ES-valencia"/>
        </w:rPr>
        <w:t>T</w:t>
      </w:r>
      <w:r w:rsidR="42713162" w:rsidRPr="75318F9B">
        <w:rPr>
          <w:rFonts w:ascii="Calibri" w:eastAsia="Calibri" w:hAnsi="Calibri" w:cs="Calibri"/>
          <w:lang w:val="ca-ES-valencia"/>
        </w:rPr>
        <w:t>é</w:t>
      </w:r>
      <w:r w:rsidRPr="75318F9B">
        <w:rPr>
          <w:rFonts w:ascii="Calibri" w:eastAsia="Calibri" w:hAnsi="Calibri" w:cs="Calibri"/>
          <w:lang w:val="ca-ES-valencia"/>
        </w:rPr>
        <w:t xml:space="preserve"> dubtes sobre compartir les seues opinions per por que la parella s’enfade.</w:t>
      </w:r>
      <w:r w:rsidRPr="75318F9B">
        <w:rPr>
          <w:rFonts w:ascii="Calibri" w:eastAsia="Calibri" w:hAnsi="Calibri" w:cs="Calibri"/>
          <w:lang w:val="es"/>
        </w:rPr>
        <w:t xml:space="preserve"> </w:t>
      </w:r>
    </w:p>
    <w:p w14:paraId="7F8E8DB4" w14:textId="50929E28" w:rsidR="028C0F86" w:rsidRDefault="028C0F86" w:rsidP="00D67653">
      <w:pPr>
        <w:pStyle w:val="ListParagraph"/>
        <w:numPr>
          <w:ilvl w:val="0"/>
          <w:numId w:val="49"/>
        </w:numPr>
        <w:jc w:val="both"/>
        <w:rPr>
          <w:rFonts w:ascii="Calibri" w:eastAsia="Calibri" w:hAnsi="Calibri" w:cs="Calibri"/>
          <w:lang w:val="en-US"/>
        </w:rPr>
      </w:pPr>
      <w:r w:rsidRPr="341DF923">
        <w:rPr>
          <w:rFonts w:ascii="Calibri" w:eastAsia="Calibri" w:hAnsi="Calibri" w:cs="Calibri"/>
          <w:lang w:val="ca-ES-valencia"/>
        </w:rPr>
        <w:t>Reconeix haver patit agressions puntuals (empentes, colps...)</w:t>
      </w:r>
      <w:r w:rsidRPr="341DF923">
        <w:rPr>
          <w:rFonts w:ascii="Calibri" w:eastAsia="Calibri" w:hAnsi="Calibri" w:cs="Calibri"/>
          <w:lang w:val="en-US"/>
        </w:rPr>
        <w:t xml:space="preserve"> </w:t>
      </w:r>
    </w:p>
    <w:p w14:paraId="5C6BF862" w14:textId="02346B86" w:rsidR="028C0F86" w:rsidRDefault="028C0F86" w:rsidP="00D67653">
      <w:pPr>
        <w:pStyle w:val="ListParagraph"/>
        <w:numPr>
          <w:ilvl w:val="0"/>
          <w:numId w:val="49"/>
        </w:numPr>
        <w:jc w:val="both"/>
        <w:rPr>
          <w:rFonts w:ascii="Calibri" w:eastAsia="Calibri" w:hAnsi="Calibri" w:cs="Calibri"/>
          <w:lang w:val="es"/>
        </w:rPr>
      </w:pPr>
      <w:r w:rsidRPr="341DF923">
        <w:rPr>
          <w:rFonts w:ascii="Calibri" w:eastAsia="Calibri" w:hAnsi="Calibri" w:cs="Calibri"/>
          <w:lang w:val="ca-ES-valencia"/>
        </w:rPr>
        <w:t>Manifesta sentir-se pressionada per a mantenir relacions sexuals</w:t>
      </w:r>
      <w:r w:rsidRPr="341DF923">
        <w:rPr>
          <w:rFonts w:ascii="Calibri" w:eastAsia="Calibri" w:hAnsi="Calibri" w:cs="Calibri"/>
          <w:lang w:val="es"/>
        </w:rPr>
        <w:t xml:space="preserve"> </w:t>
      </w:r>
    </w:p>
    <w:p w14:paraId="6256A3CC" w14:textId="7C065675" w:rsidR="028C0F86" w:rsidRDefault="028C0F86" w:rsidP="00D67653">
      <w:pPr>
        <w:pStyle w:val="ListParagraph"/>
        <w:numPr>
          <w:ilvl w:val="0"/>
          <w:numId w:val="49"/>
        </w:numPr>
        <w:jc w:val="both"/>
        <w:rPr>
          <w:rFonts w:ascii="Calibri" w:eastAsia="Calibri" w:hAnsi="Calibri" w:cs="Calibri"/>
          <w:lang w:val="es"/>
        </w:rPr>
      </w:pPr>
      <w:r w:rsidRPr="341DF923">
        <w:rPr>
          <w:rFonts w:ascii="Calibri" w:eastAsia="Calibri" w:hAnsi="Calibri" w:cs="Calibri"/>
          <w:lang w:val="ca-ES-valencia"/>
        </w:rPr>
        <w:t>Presenta un baix rendiment escolar, dificultats per a concentrar-se...</w:t>
      </w:r>
      <w:r w:rsidRPr="341DF923">
        <w:rPr>
          <w:rFonts w:ascii="Calibri" w:eastAsia="Calibri" w:hAnsi="Calibri" w:cs="Calibri"/>
          <w:lang w:val="es"/>
        </w:rPr>
        <w:t xml:space="preserve"> </w:t>
      </w:r>
    </w:p>
    <w:p w14:paraId="2FF63EA5" w14:textId="1F3C0262" w:rsidR="028C0F86" w:rsidRDefault="028C0F86" w:rsidP="00D67653">
      <w:pPr>
        <w:pStyle w:val="ListParagraph"/>
        <w:numPr>
          <w:ilvl w:val="0"/>
          <w:numId w:val="49"/>
        </w:numPr>
        <w:jc w:val="both"/>
        <w:rPr>
          <w:rFonts w:ascii="Calibri" w:eastAsia="Calibri" w:hAnsi="Calibri" w:cs="Calibri"/>
          <w:lang w:val="es"/>
        </w:rPr>
      </w:pPr>
      <w:r w:rsidRPr="341DF923">
        <w:rPr>
          <w:rFonts w:ascii="Calibri" w:eastAsia="Calibri" w:hAnsi="Calibri" w:cs="Calibri"/>
          <w:lang w:val="ca-ES-valencia"/>
        </w:rPr>
        <w:t>Mostra alteracions en l’alimentació, en la son...</w:t>
      </w:r>
      <w:r w:rsidRPr="341DF923">
        <w:rPr>
          <w:rFonts w:ascii="Calibri" w:eastAsia="Calibri" w:hAnsi="Calibri" w:cs="Calibri"/>
          <w:lang w:val="es"/>
        </w:rPr>
        <w:t xml:space="preserve"> </w:t>
      </w:r>
    </w:p>
    <w:p w14:paraId="60677B95" w14:textId="5A119E76" w:rsidR="028C0F86" w:rsidRDefault="028C0F86" w:rsidP="341DF923">
      <w:pPr>
        <w:jc w:val="both"/>
      </w:pPr>
      <w:r w:rsidRPr="341DF923">
        <w:rPr>
          <w:rFonts w:ascii="Calibri" w:eastAsia="Calibri" w:hAnsi="Calibri" w:cs="Calibri"/>
          <w:b/>
          <w:bCs/>
          <w:lang w:val="ca-ES-valencia"/>
        </w:rPr>
        <w:t>1.1 Aspectes importants en l'entrevista</w:t>
      </w:r>
      <w:r w:rsidRPr="341DF923">
        <w:rPr>
          <w:rFonts w:ascii="Calibri" w:eastAsia="Calibri" w:hAnsi="Calibri" w:cs="Calibri"/>
          <w:lang w:val="es"/>
        </w:rPr>
        <w:t xml:space="preserve"> </w:t>
      </w:r>
    </w:p>
    <w:p w14:paraId="5683D9B5" w14:textId="02D473BA" w:rsidR="028C0F86" w:rsidRDefault="028C0F86" w:rsidP="341DF923">
      <w:pPr>
        <w:jc w:val="both"/>
      </w:pPr>
      <w:r w:rsidRPr="341DF923">
        <w:rPr>
          <w:rFonts w:ascii="Calibri" w:eastAsia="Calibri" w:hAnsi="Calibri" w:cs="Calibri"/>
          <w:lang w:val="ca-ES-valencia"/>
        </w:rPr>
        <w:t xml:space="preserve">Per a la realització de l'entrevista cal crear un espai de confiança i cura que podem aconseguir si propiciem i tenim en compte el següent: </w:t>
      </w:r>
    </w:p>
    <w:p w14:paraId="46D4E31B" w14:textId="26EB8D6C" w:rsidR="028C0F86" w:rsidRDefault="028C0F86" w:rsidP="00D67653">
      <w:pPr>
        <w:pStyle w:val="ListParagraph"/>
        <w:numPr>
          <w:ilvl w:val="0"/>
          <w:numId w:val="48"/>
        </w:numPr>
        <w:jc w:val="both"/>
        <w:rPr>
          <w:rFonts w:ascii="Calibri" w:eastAsia="Calibri" w:hAnsi="Calibri" w:cs="Calibri"/>
          <w:lang w:val="ca-ES-valencia"/>
        </w:rPr>
      </w:pPr>
      <w:r w:rsidRPr="341DF923">
        <w:rPr>
          <w:rFonts w:ascii="Calibri" w:eastAsia="Calibri" w:hAnsi="Calibri" w:cs="Calibri"/>
          <w:lang w:val="ca-ES-valencia"/>
        </w:rPr>
        <w:t xml:space="preserve">Que l'alumna puga parlar sense sentir-se jutjada ni criticada. </w:t>
      </w:r>
    </w:p>
    <w:p w14:paraId="41E13370" w14:textId="14F3B5BE" w:rsidR="028C0F86" w:rsidRDefault="028C0F86" w:rsidP="00D67653">
      <w:pPr>
        <w:pStyle w:val="ListParagraph"/>
        <w:numPr>
          <w:ilvl w:val="0"/>
          <w:numId w:val="48"/>
        </w:numPr>
        <w:jc w:val="both"/>
        <w:rPr>
          <w:rFonts w:ascii="Calibri" w:eastAsia="Calibri" w:hAnsi="Calibri" w:cs="Calibri"/>
          <w:lang w:val="ca-ES-valencia"/>
        </w:rPr>
      </w:pPr>
      <w:r w:rsidRPr="341DF923">
        <w:rPr>
          <w:rFonts w:ascii="Calibri" w:eastAsia="Calibri" w:hAnsi="Calibri" w:cs="Calibri"/>
          <w:lang w:val="ca-ES-valencia"/>
        </w:rPr>
        <w:t xml:space="preserve">Mantindre una escolta activa, empàtica i reflexiva, fent parafraseig que assegure que estem entenent el missatge que la menor ens vol transmetre. </w:t>
      </w:r>
    </w:p>
    <w:p w14:paraId="7AAA10DD" w14:textId="2247399B" w:rsidR="028C0F86" w:rsidRDefault="028C0F86" w:rsidP="00D67653">
      <w:pPr>
        <w:pStyle w:val="ListParagraph"/>
        <w:numPr>
          <w:ilvl w:val="0"/>
          <w:numId w:val="48"/>
        </w:numPr>
        <w:jc w:val="both"/>
        <w:rPr>
          <w:rFonts w:ascii="Calibri" w:eastAsia="Calibri" w:hAnsi="Calibri" w:cs="Calibri"/>
          <w:lang w:val="ca-ES-valencia"/>
        </w:rPr>
      </w:pPr>
      <w:r w:rsidRPr="341DF923">
        <w:rPr>
          <w:rFonts w:ascii="Calibri" w:eastAsia="Calibri" w:hAnsi="Calibri" w:cs="Calibri"/>
          <w:lang w:val="ca-ES-valencia"/>
        </w:rPr>
        <w:t xml:space="preserve">Creure i no qüestionar res del que diu. No preguntar o aprofundir en detalls que percebem que creen incomoditat en la menor. </w:t>
      </w:r>
    </w:p>
    <w:p w14:paraId="736C24C0" w14:textId="368B66F6" w:rsidR="028C0F86" w:rsidRDefault="028C0F86" w:rsidP="00D67653">
      <w:pPr>
        <w:pStyle w:val="ListParagraph"/>
        <w:numPr>
          <w:ilvl w:val="0"/>
          <w:numId w:val="48"/>
        </w:numPr>
        <w:jc w:val="both"/>
        <w:rPr>
          <w:rFonts w:ascii="Calibri" w:eastAsia="Calibri" w:hAnsi="Calibri" w:cs="Calibri"/>
          <w:lang w:val="ca-ES-valencia"/>
        </w:rPr>
      </w:pPr>
      <w:r w:rsidRPr="341DF923">
        <w:rPr>
          <w:rFonts w:ascii="Calibri" w:eastAsia="Calibri" w:hAnsi="Calibri" w:cs="Calibri"/>
          <w:lang w:val="ca-ES-valencia"/>
        </w:rPr>
        <w:t xml:space="preserve">Preguntar de manera clara i entenedora.  </w:t>
      </w:r>
    </w:p>
    <w:p w14:paraId="20A35EAD" w14:textId="3FDE3491" w:rsidR="028C0F86" w:rsidRDefault="028C0F86" w:rsidP="00D67653">
      <w:pPr>
        <w:pStyle w:val="ListParagraph"/>
        <w:numPr>
          <w:ilvl w:val="0"/>
          <w:numId w:val="48"/>
        </w:numPr>
        <w:jc w:val="both"/>
        <w:rPr>
          <w:rFonts w:ascii="Calibri" w:eastAsia="Calibri" w:hAnsi="Calibri" w:cs="Calibri"/>
          <w:lang w:val="ca-ES-valencia"/>
        </w:rPr>
      </w:pPr>
      <w:r w:rsidRPr="341DF923">
        <w:rPr>
          <w:rFonts w:ascii="Calibri" w:eastAsia="Calibri" w:hAnsi="Calibri" w:cs="Calibri"/>
          <w:lang w:val="ca-ES-valencia"/>
        </w:rPr>
        <w:t xml:space="preserve">Animar-la al fet que parle amb la seua família o persones més pròximes, si escau.  </w:t>
      </w:r>
    </w:p>
    <w:p w14:paraId="7869F15A" w14:textId="617BEDD8" w:rsidR="028C0F86" w:rsidRDefault="028C0F86" w:rsidP="00D67653">
      <w:pPr>
        <w:pStyle w:val="ListParagraph"/>
        <w:numPr>
          <w:ilvl w:val="0"/>
          <w:numId w:val="47"/>
        </w:numPr>
        <w:jc w:val="both"/>
        <w:rPr>
          <w:rFonts w:ascii="Calibri" w:eastAsia="Calibri" w:hAnsi="Calibri" w:cs="Calibri"/>
          <w:lang w:val="ca-ES-valencia"/>
        </w:rPr>
      </w:pPr>
      <w:r w:rsidRPr="341DF923">
        <w:rPr>
          <w:rFonts w:ascii="Calibri" w:eastAsia="Calibri" w:hAnsi="Calibri" w:cs="Calibri"/>
          <w:lang w:val="ca-ES-valencia"/>
        </w:rPr>
        <w:t xml:space="preserve">No insistir que talle la relació ni pressionar al fet que denuncie si no se sent preparada encara. </w:t>
      </w:r>
    </w:p>
    <w:p w14:paraId="67357754" w14:textId="79404239" w:rsidR="028C0F86" w:rsidRDefault="028C0F86" w:rsidP="00D67653">
      <w:pPr>
        <w:pStyle w:val="ListParagraph"/>
        <w:numPr>
          <w:ilvl w:val="0"/>
          <w:numId w:val="47"/>
        </w:numPr>
        <w:jc w:val="both"/>
        <w:rPr>
          <w:rFonts w:ascii="Calibri" w:eastAsia="Calibri" w:hAnsi="Calibri" w:cs="Calibri"/>
          <w:lang w:val="ca-ES-valencia"/>
        </w:rPr>
      </w:pPr>
      <w:r w:rsidRPr="341DF923">
        <w:rPr>
          <w:rFonts w:ascii="Calibri" w:eastAsia="Calibri" w:hAnsi="Calibri" w:cs="Calibri"/>
          <w:lang w:val="ca-ES-valencia"/>
        </w:rPr>
        <w:t xml:space="preserve">Garantir la confidencialitat sempre que no pose en risc la menor. </w:t>
      </w:r>
    </w:p>
    <w:p w14:paraId="5EFB1E8C" w14:textId="7D97BD78" w:rsidR="028C0F86" w:rsidRDefault="028C0F86" w:rsidP="341DF923">
      <w:pPr>
        <w:jc w:val="both"/>
      </w:pPr>
      <w:r w:rsidRPr="341DF923">
        <w:rPr>
          <w:rFonts w:ascii="Calibri" w:eastAsia="Calibri" w:hAnsi="Calibri" w:cs="Calibri"/>
          <w:lang w:val="ca-ES-valencia"/>
        </w:rPr>
        <w:t xml:space="preserve">Podem sospesar la possibilitat que la víctima puga triar a una companya o company del centre educatiu perquè li done suport en aquest entrevista. </w:t>
      </w:r>
    </w:p>
    <w:p w14:paraId="0717B477" w14:textId="79AF23DB" w:rsidR="028C0F86" w:rsidRDefault="028C0F86" w:rsidP="341DF923">
      <w:pPr>
        <w:jc w:val="both"/>
      </w:pPr>
      <w:r w:rsidRPr="341DF923">
        <w:rPr>
          <w:rFonts w:ascii="Calibri" w:eastAsia="Calibri" w:hAnsi="Calibri" w:cs="Calibri"/>
          <w:b/>
          <w:bCs/>
          <w:lang w:val="ca-ES-valencia"/>
        </w:rPr>
        <w:t>1.2 Preguntes que se li poden fer</w:t>
      </w:r>
      <w:r w:rsidRPr="341DF923">
        <w:rPr>
          <w:rFonts w:ascii="Calibri" w:eastAsia="Calibri" w:hAnsi="Calibri" w:cs="Calibri"/>
          <w:lang w:val="ca-ES-valencia"/>
        </w:rPr>
        <w:t xml:space="preserve"> </w:t>
      </w:r>
    </w:p>
    <w:p w14:paraId="14E7F7CA" w14:textId="5E7AC68D" w:rsidR="028C0F86" w:rsidRDefault="028C0F86" w:rsidP="341DF923">
      <w:pPr>
        <w:jc w:val="both"/>
      </w:pPr>
      <w:r w:rsidRPr="341DF923">
        <w:rPr>
          <w:rFonts w:ascii="Calibri" w:eastAsia="Calibri" w:hAnsi="Calibri" w:cs="Calibri"/>
          <w:lang w:val="ca-ES-valencia"/>
        </w:rPr>
        <w:t>És recomanable començar per preguntar perifèriques:</w:t>
      </w:r>
      <w:r w:rsidRPr="341DF923">
        <w:rPr>
          <w:rFonts w:ascii="Calibri" w:eastAsia="Calibri" w:hAnsi="Calibri" w:cs="Calibri"/>
          <w:i/>
          <w:iCs/>
          <w:lang w:val="ca-ES-valencia"/>
        </w:rPr>
        <w:t xml:space="preserve"> Com estàs? Què tal les coses a l'institut, en els estudis…?  Com és la relació amb les teues amigues? </w:t>
      </w:r>
      <w:r w:rsidRPr="341DF923">
        <w:rPr>
          <w:rFonts w:ascii="Calibri" w:eastAsia="Calibri" w:hAnsi="Calibri" w:cs="Calibri"/>
          <w:lang w:val="ca-ES-valencia"/>
        </w:rPr>
        <w:t xml:space="preserve"> </w:t>
      </w:r>
    </w:p>
    <w:p w14:paraId="289314DC" w14:textId="47FC3969" w:rsidR="028C0F86" w:rsidRDefault="028C0F86" w:rsidP="341DF923">
      <w:pPr>
        <w:jc w:val="both"/>
      </w:pPr>
      <w:r w:rsidRPr="341DF923">
        <w:rPr>
          <w:rFonts w:ascii="Calibri" w:eastAsia="Calibri" w:hAnsi="Calibri" w:cs="Calibri"/>
          <w:lang w:val="ca-ES-valencia"/>
        </w:rPr>
        <w:t xml:space="preserve">Quan hagem establert la confiança adequada, podem aprofundir en qüestions referents a la relació de parella: </w:t>
      </w:r>
      <w:r w:rsidRPr="341DF923">
        <w:rPr>
          <w:rFonts w:ascii="Calibri" w:eastAsia="Calibri" w:hAnsi="Calibri" w:cs="Calibri"/>
          <w:i/>
          <w:iCs/>
          <w:lang w:val="ca-ES-valencia"/>
        </w:rPr>
        <w:t>Fa molt de temps que eixiu junts? Com és la vostra relació? Quines activitats compartiu? Quines feu per separat? Estàs a gust? Et sents cuidada? Quines coses t’agraden de la relació? Quines no t’agraden o et fan sentir malament? Discutiu sovint? Quan s’enfada, tens por de les seues reaccions?</w:t>
      </w:r>
      <w:r w:rsidRPr="341DF923">
        <w:rPr>
          <w:rFonts w:ascii="Calibri" w:eastAsia="Calibri" w:hAnsi="Calibri" w:cs="Calibri"/>
          <w:lang w:val="ca-ES-valencia"/>
        </w:rPr>
        <w:t xml:space="preserve"> </w:t>
      </w:r>
    </w:p>
    <w:p w14:paraId="60740C8D" w14:textId="5D45D999" w:rsidR="028C0F86" w:rsidRDefault="028C0F86" w:rsidP="341DF923">
      <w:pPr>
        <w:jc w:val="both"/>
      </w:pPr>
      <w:r w:rsidRPr="341DF923">
        <w:rPr>
          <w:rFonts w:ascii="Calibri" w:eastAsia="Calibri" w:hAnsi="Calibri" w:cs="Calibri"/>
          <w:lang w:val="ca-ES-valencia"/>
        </w:rPr>
        <w:t xml:space="preserve">Si la jove es mostra receptiva, podem passar a fer preguntes més concretes com les següents, tenint compte de no pressionar o incomodar: </w:t>
      </w:r>
    </w:p>
    <w:p w14:paraId="49D36072" w14:textId="6DCD0F18" w:rsidR="028C0F86" w:rsidRDefault="028C0F86" w:rsidP="00D67653">
      <w:pPr>
        <w:pStyle w:val="ListParagraph"/>
        <w:numPr>
          <w:ilvl w:val="0"/>
          <w:numId w:val="46"/>
        </w:numPr>
        <w:jc w:val="both"/>
        <w:rPr>
          <w:rFonts w:ascii="Calibri" w:eastAsia="Calibri" w:hAnsi="Calibri" w:cs="Calibri"/>
          <w:lang w:val="ca-ES-valencia"/>
        </w:rPr>
      </w:pPr>
      <w:r w:rsidRPr="341DF923">
        <w:rPr>
          <w:rFonts w:ascii="Calibri" w:eastAsia="Calibri" w:hAnsi="Calibri" w:cs="Calibri"/>
          <w:i/>
          <w:iCs/>
          <w:lang w:val="ca-ES-valencia"/>
        </w:rPr>
        <w:t>Li agraden les teues amistats?</w:t>
      </w:r>
      <w:r w:rsidRPr="341DF923">
        <w:rPr>
          <w:rFonts w:ascii="Calibri" w:eastAsia="Calibri" w:hAnsi="Calibri" w:cs="Calibri"/>
          <w:lang w:val="ca-ES-valencia"/>
        </w:rPr>
        <w:t xml:space="preserve"> </w:t>
      </w:r>
    </w:p>
    <w:p w14:paraId="422C6E12" w14:textId="1D007D65" w:rsidR="028C0F86" w:rsidRDefault="028C0F86" w:rsidP="00D67653">
      <w:pPr>
        <w:pStyle w:val="ListParagraph"/>
        <w:numPr>
          <w:ilvl w:val="0"/>
          <w:numId w:val="46"/>
        </w:numPr>
        <w:jc w:val="both"/>
        <w:rPr>
          <w:rFonts w:ascii="Calibri" w:eastAsia="Calibri" w:hAnsi="Calibri" w:cs="Calibri"/>
          <w:lang w:val="ca-ES-valencia"/>
        </w:rPr>
      </w:pPr>
      <w:r w:rsidRPr="341DF923">
        <w:rPr>
          <w:rFonts w:ascii="Calibri" w:eastAsia="Calibri" w:hAnsi="Calibri" w:cs="Calibri"/>
          <w:i/>
          <w:iCs/>
          <w:lang w:val="ca-ES-valencia"/>
        </w:rPr>
        <w:t>Critica la teua família?</w:t>
      </w:r>
      <w:r w:rsidRPr="341DF923">
        <w:rPr>
          <w:rFonts w:ascii="Calibri" w:eastAsia="Calibri" w:hAnsi="Calibri" w:cs="Calibri"/>
          <w:lang w:val="ca-ES-valencia"/>
        </w:rPr>
        <w:t xml:space="preserve"> </w:t>
      </w:r>
    </w:p>
    <w:p w14:paraId="254A49E2" w14:textId="39EF28EE" w:rsidR="028C0F86" w:rsidRDefault="028C0F86" w:rsidP="00D67653">
      <w:pPr>
        <w:pStyle w:val="ListParagraph"/>
        <w:numPr>
          <w:ilvl w:val="0"/>
          <w:numId w:val="46"/>
        </w:numPr>
        <w:jc w:val="both"/>
        <w:rPr>
          <w:rFonts w:ascii="Calibri" w:eastAsia="Calibri" w:hAnsi="Calibri" w:cs="Calibri"/>
          <w:lang w:val="ca-ES-valencia"/>
        </w:rPr>
      </w:pPr>
      <w:r w:rsidRPr="341DF923">
        <w:rPr>
          <w:rFonts w:ascii="Calibri" w:eastAsia="Calibri" w:hAnsi="Calibri" w:cs="Calibri"/>
          <w:i/>
          <w:iCs/>
          <w:lang w:val="ca-ES-valencia"/>
        </w:rPr>
        <w:t>Es posa gelós quan fas coses pel teu compte?</w:t>
      </w:r>
      <w:r w:rsidRPr="341DF923">
        <w:rPr>
          <w:rFonts w:ascii="Calibri" w:eastAsia="Calibri" w:hAnsi="Calibri" w:cs="Calibri"/>
          <w:lang w:val="ca-ES-valencia"/>
        </w:rPr>
        <w:t xml:space="preserve"> </w:t>
      </w:r>
    </w:p>
    <w:p w14:paraId="3092C835" w14:textId="2CFD970B" w:rsidR="028C0F86" w:rsidRDefault="028C0F86" w:rsidP="00D67653">
      <w:pPr>
        <w:pStyle w:val="ListParagraph"/>
        <w:numPr>
          <w:ilvl w:val="0"/>
          <w:numId w:val="45"/>
        </w:numPr>
        <w:jc w:val="both"/>
        <w:rPr>
          <w:rFonts w:ascii="Calibri" w:eastAsia="Calibri" w:hAnsi="Calibri" w:cs="Calibri"/>
          <w:lang w:val="ca-ES-valencia"/>
        </w:rPr>
      </w:pPr>
      <w:r w:rsidRPr="341DF923">
        <w:rPr>
          <w:rFonts w:ascii="Calibri" w:eastAsia="Calibri" w:hAnsi="Calibri" w:cs="Calibri"/>
          <w:i/>
          <w:iCs/>
          <w:lang w:val="ca-ES-valencia"/>
        </w:rPr>
        <w:t>Vol saber tot el que fas, on estàs o amb qui ixes tot el temps?</w:t>
      </w:r>
      <w:r w:rsidRPr="341DF923">
        <w:rPr>
          <w:rFonts w:ascii="Calibri" w:eastAsia="Calibri" w:hAnsi="Calibri" w:cs="Calibri"/>
          <w:lang w:val="ca-ES-valencia"/>
        </w:rPr>
        <w:t xml:space="preserve"> </w:t>
      </w:r>
    </w:p>
    <w:p w14:paraId="4EB6A833" w14:textId="114BDB8E" w:rsidR="028C0F86" w:rsidRDefault="028C0F86" w:rsidP="00D67653">
      <w:pPr>
        <w:pStyle w:val="ListParagraph"/>
        <w:numPr>
          <w:ilvl w:val="0"/>
          <w:numId w:val="45"/>
        </w:numPr>
        <w:jc w:val="both"/>
        <w:rPr>
          <w:rFonts w:ascii="Calibri" w:eastAsia="Calibri" w:hAnsi="Calibri" w:cs="Calibri"/>
          <w:lang w:val="ca-ES-valencia"/>
        </w:rPr>
      </w:pPr>
      <w:r w:rsidRPr="341DF923">
        <w:rPr>
          <w:rFonts w:ascii="Calibri" w:eastAsia="Calibri" w:hAnsi="Calibri" w:cs="Calibri"/>
          <w:i/>
          <w:iCs/>
          <w:lang w:val="ca-ES-valencia"/>
        </w:rPr>
        <w:t xml:space="preserve">Prefereix quedar sempre amb tu tot sol? </w:t>
      </w:r>
      <w:r w:rsidRPr="341DF923">
        <w:rPr>
          <w:rFonts w:ascii="Calibri" w:eastAsia="Calibri" w:hAnsi="Calibri" w:cs="Calibri"/>
          <w:lang w:val="ca-ES-valencia"/>
        </w:rPr>
        <w:t xml:space="preserve"> </w:t>
      </w:r>
    </w:p>
    <w:p w14:paraId="25AEC307" w14:textId="058595CE" w:rsidR="028C0F86" w:rsidRDefault="028C0F86" w:rsidP="00D67653">
      <w:pPr>
        <w:pStyle w:val="ListParagraph"/>
        <w:numPr>
          <w:ilvl w:val="0"/>
          <w:numId w:val="45"/>
        </w:numPr>
        <w:jc w:val="both"/>
        <w:rPr>
          <w:rFonts w:ascii="Calibri" w:eastAsia="Calibri" w:hAnsi="Calibri" w:cs="Calibri"/>
          <w:lang w:val="ca-ES-valencia"/>
        </w:rPr>
      </w:pPr>
      <w:r w:rsidRPr="341DF923">
        <w:rPr>
          <w:rFonts w:ascii="Calibri" w:eastAsia="Calibri" w:hAnsi="Calibri" w:cs="Calibri"/>
          <w:i/>
          <w:iCs/>
          <w:lang w:val="ca-ES-valencia"/>
        </w:rPr>
        <w:t xml:space="preserve">Revisa el teu telèfon mòbil, i les teues xarxes socials? </w:t>
      </w:r>
      <w:r w:rsidRPr="341DF923">
        <w:rPr>
          <w:rFonts w:ascii="Calibri" w:eastAsia="Calibri" w:hAnsi="Calibri" w:cs="Calibri"/>
          <w:lang w:val="ca-ES-valencia"/>
        </w:rPr>
        <w:t xml:space="preserve"> </w:t>
      </w:r>
    </w:p>
    <w:p w14:paraId="392232C0" w14:textId="01CF809C" w:rsidR="028C0F86" w:rsidRDefault="028C0F86" w:rsidP="00D67653">
      <w:pPr>
        <w:pStyle w:val="ListParagraph"/>
        <w:numPr>
          <w:ilvl w:val="0"/>
          <w:numId w:val="45"/>
        </w:numPr>
        <w:jc w:val="both"/>
        <w:rPr>
          <w:rFonts w:ascii="Calibri" w:eastAsia="Calibri" w:hAnsi="Calibri" w:cs="Calibri"/>
          <w:lang w:val="ca-ES-valencia"/>
        </w:rPr>
      </w:pPr>
      <w:r w:rsidRPr="341DF923">
        <w:rPr>
          <w:rFonts w:ascii="Calibri" w:eastAsia="Calibri" w:hAnsi="Calibri" w:cs="Calibri"/>
          <w:i/>
          <w:iCs/>
          <w:lang w:val="ca-ES-valencia"/>
        </w:rPr>
        <w:t>Sol opinar, criticant la teua manera de vestir, maquillar-te, parlar o comportar-te?</w:t>
      </w:r>
      <w:r w:rsidRPr="341DF923">
        <w:rPr>
          <w:rFonts w:ascii="Calibri" w:eastAsia="Calibri" w:hAnsi="Calibri" w:cs="Calibri"/>
          <w:lang w:val="ca-ES-valencia"/>
        </w:rPr>
        <w:t xml:space="preserve"> </w:t>
      </w:r>
    </w:p>
    <w:p w14:paraId="5FB49344" w14:textId="571BE317" w:rsidR="028C0F86" w:rsidRDefault="028C0F86" w:rsidP="00D67653">
      <w:pPr>
        <w:pStyle w:val="ListParagraph"/>
        <w:numPr>
          <w:ilvl w:val="0"/>
          <w:numId w:val="45"/>
        </w:numPr>
        <w:jc w:val="both"/>
        <w:rPr>
          <w:rFonts w:ascii="Calibri" w:eastAsia="Calibri" w:hAnsi="Calibri" w:cs="Calibri"/>
          <w:lang w:val="ca-ES-valencia"/>
        </w:rPr>
      </w:pPr>
      <w:r w:rsidRPr="341DF923">
        <w:rPr>
          <w:rFonts w:ascii="Calibri" w:eastAsia="Calibri" w:hAnsi="Calibri" w:cs="Calibri"/>
          <w:i/>
          <w:iCs/>
          <w:lang w:val="ca-ES-valencia"/>
        </w:rPr>
        <w:t>Et ridiculitza, et fa sentir maldestra, inferior o inútil?</w:t>
      </w:r>
      <w:r w:rsidRPr="341DF923">
        <w:rPr>
          <w:rFonts w:ascii="Calibri" w:eastAsia="Calibri" w:hAnsi="Calibri" w:cs="Calibri"/>
          <w:lang w:val="ca-ES-valencia"/>
        </w:rPr>
        <w:t xml:space="preserve"> </w:t>
      </w:r>
    </w:p>
    <w:p w14:paraId="3D22D9D1" w14:textId="04D9F238" w:rsidR="028C0F86" w:rsidRDefault="028C0F86" w:rsidP="00D67653">
      <w:pPr>
        <w:pStyle w:val="ListParagraph"/>
        <w:numPr>
          <w:ilvl w:val="0"/>
          <w:numId w:val="44"/>
        </w:numPr>
        <w:jc w:val="both"/>
        <w:rPr>
          <w:rFonts w:ascii="Calibri" w:eastAsia="Calibri" w:hAnsi="Calibri" w:cs="Calibri"/>
          <w:lang w:val="ca-ES-valencia"/>
        </w:rPr>
      </w:pPr>
      <w:r w:rsidRPr="341DF923">
        <w:rPr>
          <w:rFonts w:ascii="Calibri" w:eastAsia="Calibri" w:hAnsi="Calibri" w:cs="Calibri"/>
          <w:i/>
          <w:iCs/>
          <w:lang w:val="ca-ES-valencia"/>
        </w:rPr>
        <w:t xml:space="preserve">Et fa sentir culpable per a aconseguir el que vol? </w:t>
      </w:r>
      <w:r w:rsidRPr="341DF923">
        <w:rPr>
          <w:rFonts w:ascii="Calibri" w:eastAsia="Calibri" w:hAnsi="Calibri" w:cs="Calibri"/>
          <w:lang w:val="ca-ES-valencia"/>
        </w:rPr>
        <w:t xml:space="preserve"> </w:t>
      </w:r>
    </w:p>
    <w:p w14:paraId="455B487F" w14:textId="64C8EB3B" w:rsidR="028C0F86" w:rsidRDefault="028C0F86" w:rsidP="00D67653">
      <w:pPr>
        <w:pStyle w:val="ListParagraph"/>
        <w:numPr>
          <w:ilvl w:val="0"/>
          <w:numId w:val="44"/>
        </w:numPr>
        <w:jc w:val="both"/>
        <w:rPr>
          <w:rFonts w:ascii="Calibri" w:eastAsia="Calibri" w:hAnsi="Calibri" w:cs="Calibri"/>
          <w:lang w:val="ca-ES-valencia"/>
        </w:rPr>
      </w:pPr>
      <w:r w:rsidRPr="341DF923">
        <w:rPr>
          <w:rFonts w:ascii="Calibri" w:eastAsia="Calibri" w:hAnsi="Calibri" w:cs="Calibri"/>
          <w:i/>
          <w:iCs/>
          <w:lang w:val="ca-ES-valencia"/>
        </w:rPr>
        <w:t>Justifica la seua actitud de control dient que et vol molt o que sap el que et convé?</w:t>
      </w:r>
      <w:r w:rsidRPr="341DF923">
        <w:rPr>
          <w:rFonts w:ascii="Calibri" w:eastAsia="Calibri" w:hAnsi="Calibri" w:cs="Calibri"/>
          <w:lang w:val="ca-ES-valencia"/>
        </w:rPr>
        <w:t xml:space="preserve"> </w:t>
      </w:r>
    </w:p>
    <w:p w14:paraId="325D184C" w14:textId="3DD65D0D" w:rsidR="028C0F86" w:rsidRDefault="028C0F86" w:rsidP="00D67653">
      <w:pPr>
        <w:pStyle w:val="ListParagraph"/>
        <w:numPr>
          <w:ilvl w:val="0"/>
          <w:numId w:val="44"/>
        </w:numPr>
        <w:jc w:val="both"/>
        <w:rPr>
          <w:rFonts w:ascii="Calibri" w:eastAsia="Calibri" w:hAnsi="Calibri" w:cs="Calibri"/>
          <w:lang w:val="ca-ES-valencia"/>
        </w:rPr>
      </w:pPr>
      <w:r w:rsidRPr="341DF923">
        <w:rPr>
          <w:rFonts w:ascii="Calibri" w:eastAsia="Calibri" w:hAnsi="Calibri" w:cs="Calibri"/>
          <w:i/>
          <w:iCs/>
          <w:lang w:val="ca-ES-valencia"/>
        </w:rPr>
        <w:t>Et diu que seria “capaç de qualsevol cosa” si el deixares?</w:t>
      </w:r>
      <w:r w:rsidRPr="341DF923">
        <w:rPr>
          <w:rFonts w:ascii="Calibri" w:eastAsia="Calibri" w:hAnsi="Calibri" w:cs="Calibri"/>
          <w:lang w:val="ca-ES-valencia"/>
        </w:rPr>
        <w:t xml:space="preserve"> </w:t>
      </w:r>
    </w:p>
    <w:p w14:paraId="35CD6D25" w14:textId="1C3EF9E5" w:rsidR="028C0F86" w:rsidRDefault="028C0F86" w:rsidP="00D67653">
      <w:pPr>
        <w:pStyle w:val="ListParagraph"/>
        <w:numPr>
          <w:ilvl w:val="0"/>
          <w:numId w:val="44"/>
        </w:numPr>
        <w:jc w:val="both"/>
        <w:rPr>
          <w:rFonts w:ascii="Calibri" w:eastAsia="Calibri" w:hAnsi="Calibri" w:cs="Calibri"/>
          <w:lang w:val="ca-ES-valencia"/>
        </w:rPr>
      </w:pPr>
      <w:r w:rsidRPr="341DF923">
        <w:rPr>
          <w:rFonts w:ascii="Calibri" w:eastAsia="Calibri" w:hAnsi="Calibri" w:cs="Calibri"/>
          <w:i/>
          <w:iCs/>
          <w:lang w:val="ca-ES-valencia"/>
        </w:rPr>
        <w:t>A vegades es posa violent?</w:t>
      </w:r>
      <w:r w:rsidRPr="341DF923">
        <w:rPr>
          <w:rFonts w:ascii="Calibri" w:eastAsia="Calibri" w:hAnsi="Calibri" w:cs="Calibri"/>
          <w:lang w:val="ca-ES-valencia"/>
        </w:rPr>
        <w:t xml:space="preserve"> </w:t>
      </w:r>
    </w:p>
    <w:p w14:paraId="5B7B3E60" w14:textId="4EB59982" w:rsidR="028C0F86" w:rsidRDefault="028C0F86" w:rsidP="00D67653">
      <w:pPr>
        <w:pStyle w:val="ListParagraph"/>
        <w:numPr>
          <w:ilvl w:val="0"/>
          <w:numId w:val="44"/>
        </w:numPr>
        <w:jc w:val="both"/>
        <w:rPr>
          <w:rFonts w:ascii="Calibri" w:eastAsia="Calibri" w:hAnsi="Calibri" w:cs="Calibri"/>
          <w:lang w:val="ca-ES-valencia"/>
        </w:rPr>
      </w:pPr>
      <w:r w:rsidRPr="341DF923">
        <w:rPr>
          <w:rFonts w:ascii="Calibri" w:eastAsia="Calibri" w:hAnsi="Calibri" w:cs="Calibri"/>
          <w:i/>
          <w:iCs/>
          <w:lang w:val="ca-ES-valencia"/>
        </w:rPr>
        <w:t>Et sents pressionada o manipulada per a fer el que ell vol?</w:t>
      </w:r>
      <w:r w:rsidRPr="341DF923">
        <w:rPr>
          <w:rFonts w:ascii="Calibri" w:eastAsia="Calibri" w:hAnsi="Calibri" w:cs="Calibri"/>
          <w:lang w:val="ca-ES-valencia"/>
        </w:rPr>
        <w:t xml:space="preserve"> </w:t>
      </w:r>
    </w:p>
    <w:p w14:paraId="700419F6" w14:textId="22FCE76C" w:rsidR="028C0F86" w:rsidRDefault="028C0F86" w:rsidP="00D67653">
      <w:pPr>
        <w:pStyle w:val="ListParagraph"/>
        <w:numPr>
          <w:ilvl w:val="0"/>
          <w:numId w:val="43"/>
        </w:numPr>
        <w:jc w:val="both"/>
        <w:rPr>
          <w:rFonts w:ascii="Calibri" w:eastAsia="Calibri" w:hAnsi="Calibri" w:cs="Calibri"/>
          <w:lang w:val="ca-ES-valencia"/>
        </w:rPr>
      </w:pPr>
      <w:r w:rsidRPr="341DF923">
        <w:rPr>
          <w:rFonts w:ascii="Calibri" w:eastAsia="Calibri" w:hAnsi="Calibri" w:cs="Calibri"/>
          <w:i/>
          <w:iCs/>
          <w:lang w:val="ca-ES-valencia"/>
        </w:rPr>
        <w:t>Et pressiona per a mantindre relacions sexuals, encara que no en tingues ganes?</w:t>
      </w:r>
      <w:r w:rsidRPr="341DF923">
        <w:rPr>
          <w:rFonts w:ascii="Calibri" w:eastAsia="Calibri" w:hAnsi="Calibri" w:cs="Calibri"/>
          <w:lang w:val="ca-ES-valencia"/>
        </w:rPr>
        <w:t xml:space="preserve"> </w:t>
      </w:r>
    </w:p>
    <w:p w14:paraId="5A17E8DB" w14:textId="2A901858" w:rsidR="028C0F86" w:rsidRDefault="028C0F86" w:rsidP="341DF923">
      <w:pPr>
        <w:jc w:val="both"/>
      </w:pPr>
      <w:r w:rsidRPr="341DF923">
        <w:rPr>
          <w:rFonts w:ascii="Calibri" w:eastAsia="Calibri" w:hAnsi="Calibri" w:cs="Calibri"/>
          <w:b/>
          <w:bCs/>
          <w:lang w:val="ca-ES-valencia"/>
        </w:rPr>
        <w:t xml:space="preserve">1.3. </w:t>
      </w:r>
      <w:r w:rsidRPr="341DF923">
        <w:rPr>
          <w:rFonts w:ascii="Calibri" w:eastAsia="Calibri" w:hAnsi="Calibri" w:cs="Calibri"/>
          <w:b/>
          <w:bCs/>
          <w:lang w:val="es"/>
        </w:rPr>
        <w:t>Valoració de l’entrevista</w:t>
      </w:r>
      <w:r w:rsidRPr="341DF923">
        <w:rPr>
          <w:rFonts w:ascii="Calibri" w:eastAsia="Calibri" w:hAnsi="Calibri" w:cs="Calibri"/>
          <w:lang w:val="ca-ES-valencia"/>
        </w:rPr>
        <w:t xml:space="preserve"> </w:t>
      </w:r>
    </w:p>
    <w:p w14:paraId="7930131B" w14:textId="24B3ACCE" w:rsidR="028C0F86" w:rsidRDefault="028C0F86" w:rsidP="341DF923">
      <w:pPr>
        <w:jc w:val="both"/>
      </w:pPr>
      <w:r w:rsidRPr="75318F9B">
        <w:rPr>
          <w:rFonts w:ascii="Calibri" w:eastAsia="Calibri" w:hAnsi="Calibri" w:cs="Calibri"/>
          <w:lang w:val="ca-ES-valencia"/>
        </w:rPr>
        <w:t xml:space="preserve">Al final de l’entrevista, podem fer-ne una valoració tenint en compte els aspectes següents. </w:t>
      </w:r>
    </w:p>
    <w:p w14:paraId="78A43CA1" w14:textId="272D502F" w:rsidR="028C0F86" w:rsidRDefault="028C0F86" w:rsidP="00D67653">
      <w:pPr>
        <w:pStyle w:val="ListParagraph"/>
        <w:numPr>
          <w:ilvl w:val="0"/>
          <w:numId w:val="42"/>
        </w:numPr>
        <w:jc w:val="both"/>
        <w:rPr>
          <w:rFonts w:ascii="Calibri" w:eastAsia="Calibri" w:hAnsi="Calibri" w:cs="Calibri"/>
          <w:lang w:val="ca-ES-valencia"/>
        </w:rPr>
      </w:pPr>
      <w:r w:rsidRPr="341DF923">
        <w:rPr>
          <w:rFonts w:ascii="Calibri" w:eastAsia="Calibri" w:hAnsi="Calibri" w:cs="Calibri"/>
          <w:i/>
          <w:iCs/>
          <w:lang w:val="ca-ES-valencia"/>
        </w:rPr>
        <w:t>L'alumna es mostra receptiva en l'entrevista. Si/No/A mitges.</w:t>
      </w:r>
      <w:r w:rsidRPr="341DF923">
        <w:rPr>
          <w:rFonts w:ascii="Calibri" w:eastAsia="Calibri" w:hAnsi="Calibri" w:cs="Calibri"/>
          <w:lang w:val="ca-ES-valencia"/>
        </w:rPr>
        <w:t xml:space="preserve"> </w:t>
      </w:r>
    </w:p>
    <w:p w14:paraId="61AC0F0D" w14:textId="2C98A575" w:rsidR="028C0F86" w:rsidRDefault="028C0F86" w:rsidP="00D67653">
      <w:pPr>
        <w:pStyle w:val="ListParagraph"/>
        <w:numPr>
          <w:ilvl w:val="0"/>
          <w:numId w:val="42"/>
        </w:numPr>
        <w:jc w:val="both"/>
        <w:rPr>
          <w:rFonts w:ascii="Calibri" w:eastAsia="Calibri" w:hAnsi="Calibri" w:cs="Calibri"/>
          <w:lang w:val="ca-ES-valencia"/>
        </w:rPr>
      </w:pPr>
      <w:r w:rsidRPr="341DF923">
        <w:rPr>
          <w:rFonts w:ascii="Calibri" w:eastAsia="Calibri" w:hAnsi="Calibri" w:cs="Calibri"/>
          <w:i/>
          <w:iCs/>
          <w:lang w:val="ca-ES-valencia"/>
        </w:rPr>
        <w:t xml:space="preserve">L'alumna es mostra desconfiada en l'entrevista i aporta poca informació. </w:t>
      </w:r>
      <w:r w:rsidRPr="341DF923">
        <w:rPr>
          <w:rFonts w:ascii="Calibri" w:eastAsia="Calibri" w:hAnsi="Calibri" w:cs="Calibri"/>
          <w:lang w:val="ca-ES-valencia"/>
        </w:rPr>
        <w:t xml:space="preserve"> </w:t>
      </w:r>
    </w:p>
    <w:p w14:paraId="76587C64" w14:textId="45AFF0E5" w:rsidR="028C0F86" w:rsidRDefault="028C0F86" w:rsidP="00D67653">
      <w:pPr>
        <w:pStyle w:val="ListParagraph"/>
        <w:numPr>
          <w:ilvl w:val="0"/>
          <w:numId w:val="41"/>
        </w:numPr>
        <w:jc w:val="both"/>
        <w:rPr>
          <w:rFonts w:ascii="Calibri" w:eastAsia="Calibri" w:hAnsi="Calibri" w:cs="Calibri"/>
          <w:lang w:val="ca-ES-valencia"/>
        </w:rPr>
      </w:pPr>
      <w:r w:rsidRPr="341DF923">
        <w:rPr>
          <w:rFonts w:ascii="Calibri" w:eastAsia="Calibri" w:hAnsi="Calibri" w:cs="Calibri"/>
          <w:i/>
          <w:iCs/>
          <w:lang w:val="ca-ES-valencia"/>
        </w:rPr>
        <w:t>L'alumna reconeix la violència de gènere.</w:t>
      </w:r>
      <w:r w:rsidRPr="341DF923">
        <w:rPr>
          <w:rFonts w:ascii="Calibri" w:eastAsia="Calibri" w:hAnsi="Calibri" w:cs="Calibri"/>
          <w:lang w:val="ca-ES-valencia"/>
        </w:rPr>
        <w:t xml:space="preserve"> </w:t>
      </w:r>
    </w:p>
    <w:p w14:paraId="50C05C05" w14:textId="5947ABE2" w:rsidR="028C0F86" w:rsidRDefault="028C0F86" w:rsidP="00D67653">
      <w:pPr>
        <w:pStyle w:val="ListParagraph"/>
        <w:numPr>
          <w:ilvl w:val="0"/>
          <w:numId w:val="41"/>
        </w:numPr>
        <w:jc w:val="both"/>
        <w:rPr>
          <w:rFonts w:ascii="Calibri" w:eastAsia="Calibri" w:hAnsi="Calibri" w:cs="Calibri"/>
          <w:lang w:val="ca-ES-valencia"/>
        </w:rPr>
      </w:pPr>
      <w:r w:rsidRPr="341DF923">
        <w:rPr>
          <w:rFonts w:ascii="Calibri" w:eastAsia="Calibri" w:hAnsi="Calibri" w:cs="Calibri"/>
          <w:i/>
          <w:iCs/>
          <w:lang w:val="ca-ES-valencia"/>
        </w:rPr>
        <w:t>L'alumna vol deixar la relació, però no sap com fer-ho.</w:t>
      </w:r>
      <w:r w:rsidRPr="341DF923">
        <w:rPr>
          <w:rFonts w:ascii="Calibri" w:eastAsia="Calibri" w:hAnsi="Calibri" w:cs="Calibri"/>
          <w:lang w:val="ca-ES-valencia"/>
        </w:rPr>
        <w:t xml:space="preserve"> </w:t>
      </w:r>
    </w:p>
    <w:p w14:paraId="5F3D7AB8" w14:textId="2A39A79C" w:rsidR="028C0F86" w:rsidRDefault="028C0F86" w:rsidP="00D67653">
      <w:pPr>
        <w:pStyle w:val="ListParagraph"/>
        <w:numPr>
          <w:ilvl w:val="0"/>
          <w:numId w:val="41"/>
        </w:numPr>
        <w:jc w:val="both"/>
        <w:rPr>
          <w:rFonts w:ascii="Calibri" w:eastAsia="Calibri" w:hAnsi="Calibri" w:cs="Calibri"/>
          <w:lang w:val="ca-ES-valencia"/>
        </w:rPr>
      </w:pPr>
      <w:r w:rsidRPr="341DF923">
        <w:rPr>
          <w:rFonts w:ascii="Calibri" w:eastAsia="Calibri" w:hAnsi="Calibri" w:cs="Calibri"/>
          <w:i/>
          <w:iCs/>
          <w:lang w:val="ca-ES-valencia"/>
        </w:rPr>
        <w:t>L'alumna justifica els comportaments d’ell.</w:t>
      </w:r>
      <w:r w:rsidRPr="341DF923">
        <w:rPr>
          <w:rFonts w:ascii="Calibri" w:eastAsia="Calibri" w:hAnsi="Calibri" w:cs="Calibri"/>
          <w:lang w:val="ca-ES-valencia"/>
        </w:rPr>
        <w:t xml:space="preserve"> </w:t>
      </w:r>
    </w:p>
    <w:p w14:paraId="3C3BE2AE" w14:textId="368CB322" w:rsidR="028C0F86" w:rsidRDefault="028C0F86" w:rsidP="00D67653">
      <w:pPr>
        <w:pStyle w:val="ListParagraph"/>
        <w:numPr>
          <w:ilvl w:val="0"/>
          <w:numId w:val="41"/>
        </w:numPr>
        <w:jc w:val="both"/>
        <w:rPr>
          <w:rFonts w:ascii="Calibri" w:eastAsia="Calibri" w:hAnsi="Calibri" w:cs="Calibri"/>
          <w:lang w:val="ca-ES-valencia"/>
        </w:rPr>
      </w:pPr>
      <w:r w:rsidRPr="341DF923">
        <w:rPr>
          <w:rFonts w:ascii="Calibri" w:eastAsia="Calibri" w:hAnsi="Calibri" w:cs="Calibri"/>
          <w:i/>
          <w:iCs/>
          <w:lang w:val="ca-ES-valencia"/>
        </w:rPr>
        <w:t>L'alumna confia en el canvi de comportament de la seua parella o exparella.</w:t>
      </w:r>
      <w:r w:rsidRPr="341DF923">
        <w:rPr>
          <w:rFonts w:ascii="Calibri" w:eastAsia="Calibri" w:hAnsi="Calibri" w:cs="Calibri"/>
          <w:lang w:val="ca-ES-valencia"/>
        </w:rPr>
        <w:t xml:space="preserve"> </w:t>
      </w:r>
    </w:p>
    <w:p w14:paraId="1278FA19" w14:textId="699F75FC" w:rsidR="028C0F86" w:rsidRDefault="028C0F86" w:rsidP="00D67653">
      <w:pPr>
        <w:pStyle w:val="ListParagraph"/>
        <w:numPr>
          <w:ilvl w:val="0"/>
          <w:numId w:val="41"/>
        </w:numPr>
        <w:jc w:val="both"/>
        <w:rPr>
          <w:rFonts w:ascii="Calibri" w:eastAsia="Calibri" w:hAnsi="Calibri" w:cs="Calibri"/>
          <w:lang w:val="ca-ES-valencia"/>
        </w:rPr>
      </w:pPr>
      <w:r w:rsidRPr="341DF923">
        <w:rPr>
          <w:rFonts w:ascii="Calibri" w:eastAsia="Calibri" w:hAnsi="Calibri" w:cs="Calibri"/>
          <w:i/>
          <w:iCs/>
          <w:lang w:val="ca-ES-valencia"/>
        </w:rPr>
        <w:t>L'alumna vol deixar la relació, però considera que no és el moment.</w:t>
      </w:r>
      <w:r w:rsidRPr="341DF923">
        <w:rPr>
          <w:rFonts w:ascii="Calibri" w:eastAsia="Calibri" w:hAnsi="Calibri" w:cs="Calibri"/>
          <w:lang w:val="ca-ES-valencia"/>
        </w:rPr>
        <w:t xml:space="preserve"> </w:t>
      </w:r>
    </w:p>
    <w:p w14:paraId="1B74AB4C" w14:textId="4AC605E3" w:rsidR="028C0F86" w:rsidRDefault="028C0F86" w:rsidP="00D67653">
      <w:pPr>
        <w:pStyle w:val="ListParagraph"/>
        <w:numPr>
          <w:ilvl w:val="0"/>
          <w:numId w:val="40"/>
        </w:numPr>
        <w:jc w:val="both"/>
        <w:rPr>
          <w:rFonts w:ascii="Calibri" w:eastAsia="Calibri" w:hAnsi="Calibri" w:cs="Calibri"/>
          <w:lang w:val="ca-ES-valencia"/>
        </w:rPr>
      </w:pPr>
      <w:r w:rsidRPr="341DF923">
        <w:rPr>
          <w:rFonts w:ascii="Calibri" w:eastAsia="Calibri" w:hAnsi="Calibri" w:cs="Calibri"/>
          <w:i/>
          <w:iCs/>
          <w:lang w:val="ca-ES-valencia"/>
        </w:rPr>
        <w:t>L'alumna vol deixar la relació, però té por.</w:t>
      </w:r>
      <w:r w:rsidRPr="341DF923">
        <w:rPr>
          <w:rFonts w:ascii="Calibri" w:eastAsia="Calibri" w:hAnsi="Calibri" w:cs="Calibri"/>
          <w:lang w:val="ca-ES-valencia"/>
        </w:rPr>
        <w:t xml:space="preserve"> </w:t>
      </w:r>
    </w:p>
    <w:p w14:paraId="770AB203" w14:textId="2056E04A" w:rsidR="028C0F86" w:rsidRDefault="028C0F86" w:rsidP="341DF923">
      <w:pPr>
        <w:jc w:val="both"/>
      </w:pPr>
      <w:r w:rsidRPr="341DF923">
        <w:rPr>
          <w:rFonts w:ascii="Calibri" w:eastAsia="Calibri" w:hAnsi="Calibri" w:cs="Calibri"/>
          <w:b/>
          <w:bCs/>
          <w:lang w:val="ca-ES-valencia"/>
        </w:rPr>
        <w:t>1.4. Observacions</w:t>
      </w:r>
      <w:r w:rsidRPr="341DF923">
        <w:rPr>
          <w:rFonts w:ascii="Calibri" w:eastAsia="Calibri" w:hAnsi="Calibri" w:cs="Calibri"/>
          <w:lang w:val="ca-ES-valencia"/>
        </w:rPr>
        <w:t xml:space="preserve"> </w:t>
      </w:r>
    </w:p>
    <w:p w14:paraId="50DC6C69" w14:textId="09420FDA" w:rsidR="028C0F86" w:rsidRDefault="028C0F86" w:rsidP="341DF923">
      <w:pPr>
        <w:jc w:val="both"/>
      </w:pPr>
      <w:r w:rsidRPr="341DF923">
        <w:rPr>
          <w:rFonts w:ascii="Calibri" w:eastAsia="Calibri" w:hAnsi="Calibri" w:cs="Calibri"/>
          <w:lang w:val="ca-ES-valencia"/>
        </w:rPr>
        <w:t xml:space="preserve">Comentaris que es vulguen afegir, tant a partir de l’entrevista com de l’observació o entrevistes amb altres persones de la comunitat educativa.  </w:t>
      </w:r>
    </w:p>
    <w:p w14:paraId="52633EE1" w14:textId="056AB423" w:rsidR="341DF923" w:rsidRDefault="341DF923" w:rsidP="341DF923">
      <w:pPr>
        <w:spacing w:line="276" w:lineRule="auto"/>
        <w:jc w:val="both"/>
        <w:rPr>
          <w:rFonts w:ascii="Calibri" w:eastAsia="Calibri" w:hAnsi="Calibri" w:cs="Calibri"/>
          <w:lang w:val="ca-ES-valencia"/>
        </w:rPr>
      </w:pPr>
    </w:p>
    <w:p w14:paraId="32A74901" w14:textId="39F1A7BE" w:rsidR="341DF923" w:rsidRDefault="341DF923" w:rsidP="341DF923">
      <w:pPr>
        <w:spacing w:line="276" w:lineRule="auto"/>
        <w:ind w:left="567"/>
        <w:jc w:val="both"/>
        <w:rPr>
          <w:rFonts w:ascii="Arial" w:hAnsi="Arial" w:cs="Arial"/>
          <w:lang w:val="ca-ES-valencia"/>
        </w:rPr>
      </w:pPr>
    </w:p>
    <w:p w14:paraId="6BAA6046" w14:textId="5D9838E3" w:rsidR="341DF923" w:rsidRDefault="341DF923" w:rsidP="341DF923">
      <w:pPr>
        <w:spacing w:line="276" w:lineRule="auto"/>
        <w:ind w:left="567"/>
        <w:jc w:val="both"/>
        <w:rPr>
          <w:rFonts w:ascii="Arial" w:hAnsi="Arial" w:cs="Arial"/>
          <w:lang w:val="ca-ES-valencia"/>
        </w:rPr>
      </w:pPr>
    </w:p>
    <w:p w14:paraId="585E45E3" w14:textId="173DED30" w:rsidR="0054734D" w:rsidRPr="0098153F" w:rsidRDefault="0054734D" w:rsidP="341DF923">
      <w:pPr>
        <w:spacing w:line="276" w:lineRule="auto"/>
        <w:ind w:left="567"/>
        <w:jc w:val="both"/>
        <w:rPr>
          <w:rFonts w:ascii="Arial" w:hAnsi="Arial" w:cs="Arial"/>
          <w:b/>
          <w:bCs/>
          <w:lang w:val="ca-ES-valencia"/>
        </w:rPr>
      </w:pPr>
      <w:r w:rsidRPr="341DF923">
        <w:rPr>
          <w:rFonts w:ascii="Arial" w:hAnsi="Arial" w:cs="Arial"/>
          <w:b/>
          <w:bCs/>
          <w:lang w:val="ca-ES-valencia"/>
        </w:rPr>
        <w:t>Annex</w:t>
      </w:r>
      <w:r w:rsidR="5BDEAD10" w:rsidRPr="341DF923">
        <w:rPr>
          <w:rFonts w:ascii="Arial" w:hAnsi="Arial" w:cs="Arial"/>
          <w:b/>
          <w:bCs/>
          <w:lang w:val="ca-ES-valencia"/>
        </w:rPr>
        <w:t xml:space="preserve"> II</w:t>
      </w:r>
      <w:r w:rsidR="0003484B" w:rsidRPr="341DF923">
        <w:rPr>
          <w:rFonts w:ascii="Arial" w:hAnsi="Arial" w:cs="Arial"/>
          <w:b/>
          <w:bCs/>
          <w:lang w:val="ca-ES-valencia"/>
        </w:rPr>
        <w:t>.</w:t>
      </w:r>
      <w:r w:rsidR="5BDEAD10" w:rsidRPr="341DF923">
        <w:rPr>
          <w:rFonts w:ascii="Arial" w:hAnsi="Arial" w:cs="Arial"/>
          <w:b/>
          <w:bCs/>
          <w:lang w:val="ca-ES-valencia"/>
        </w:rPr>
        <w:t xml:space="preserve"> </w:t>
      </w:r>
      <w:r w:rsidRPr="341DF923">
        <w:rPr>
          <w:rFonts w:ascii="Arial" w:hAnsi="Arial" w:cs="Arial"/>
          <w:b/>
          <w:bCs/>
          <w:lang w:val="ca-ES-valencia"/>
        </w:rPr>
        <w:t>Pautes d’entrevista amb la família de la víctima menor, en context de violència entre iguals</w:t>
      </w:r>
    </w:p>
    <w:p w14:paraId="075F595F" w14:textId="708FC5DE" w:rsidR="341DF923" w:rsidRDefault="341DF923" w:rsidP="341DF923">
      <w:pPr>
        <w:spacing w:line="276" w:lineRule="auto"/>
        <w:ind w:left="567"/>
        <w:jc w:val="both"/>
        <w:rPr>
          <w:rFonts w:ascii="Arial" w:hAnsi="Arial" w:cs="Arial"/>
          <w:lang w:val="ca-ES-valencia"/>
        </w:rPr>
      </w:pPr>
    </w:p>
    <w:p w14:paraId="3E8D8757" w14:textId="0C84F6EB" w:rsidR="69B0D75E" w:rsidRDefault="69B0D75E" w:rsidP="341DF923">
      <w:pPr>
        <w:jc w:val="both"/>
      </w:pPr>
      <w:r w:rsidRPr="341DF923">
        <w:rPr>
          <w:rFonts w:ascii="Calibri" w:eastAsia="Calibri" w:hAnsi="Calibri" w:cs="Calibri"/>
          <w:b/>
          <w:bCs/>
          <w:lang w:val="ca-ES-valencia"/>
        </w:rPr>
        <w:t>1.0. Indicadors</w:t>
      </w:r>
      <w:r w:rsidRPr="341DF923">
        <w:rPr>
          <w:rFonts w:ascii="Calibri" w:eastAsia="Calibri" w:hAnsi="Calibri" w:cs="Calibri"/>
          <w:lang w:val="ca-ES-valencia"/>
        </w:rPr>
        <w:t xml:space="preserve"> </w:t>
      </w:r>
    </w:p>
    <w:p w14:paraId="0C38D71B" w14:textId="46F7F0AE" w:rsidR="69B0D75E" w:rsidRDefault="69B0D75E" w:rsidP="341DF923">
      <w:pPr>
        <w:jc w:val="both"/>
      </w:pPr>
      <w:r w:rsidRPr="341DF923">
        <w:rPr>
          <w:rFonts w:ascii="Calibri" w:eastAsia="Calibri" w:hAnsi="Calibri" w:cs="Calibri"/>
          <w:lang w:val="ca-ES-valencia"/>
        </w:rPr>
        <w:t xml:space="preserve">Vegeu els indicadors en l’annex I. </w:t>
      </w:r>
    </w:p>
    <w:p w14:paraId="28EC5A28" w14:textId="45D68680" w:rsidR="69B0D75E" w:rsidRDefault="69B0D75E" w:rsidP="341DF923">
      <w:pPr>
        <w:jc w:val="both"/>
      </w:pPr>
      <w:r w:rsidRPr="341DF923">
        <w:rPr>
          <w:rFonts w:ascii="Calibri" w:eastAsia="Calibri" w:hAnsi="Calibri" w:cs="Calibri"/>
          <w:b/>
          <w:bCs/>
          <w:lang w:val="ca-ES-valencia"/>
        </w:rPr>
        <w:t>1.1. Aspectes importants de l’entrevista</w:t>
      </w:r>
      <w:r w:rsidRPr="341DF923">
        <w:rPr>
          <w:rFonts w:ascii="Calibri" w:eastAsia="Calibri" w:hAnsi="Calibri" w:cs="Calibri"/>
          <w:lang w:val="ca-ES-valencia"/>
        </w:rPr>
        <w:t xml:space="preserve">  </w:t>
      </w:r>
    </w:p>
    <w:p w14:paraId="4F35AB68" w14:textId="4E23D999" w:rsidR="69B0D75E" w:rsidRDefault="69B0D75E" w:rsidP="341DF923">
      <w:pPr>
        <w:jc w:val="both"/>
      </w:pPr>
      <w:r w:rsidRPr="341DF923">
        <w:rPr>
          <w:rFonts w:ascii="Calibri" w:eastAsia="Calibri" w:hAnsi="Calibri" w:cs="Calibri"/>
          <w:lang w:val="ca-ES-valencia"/>
        </w:rPr>
        <w:t xml:space="preserve">Abans d’iniciar l’entrevista, haurem de crear un espai de confiança en el qual exposar, amb la major objectivitat possible i sense judicis, la situació que l’ha motivada, a partir de les dades extretes de l’entrevista amb l’alumna, companyes i companys (si és el cas), equip orientador i professorat. </w:t>
      </w:r>
    </w:p>
    <w:p w14:paraId="093983C9" w14:textId="0ADD78A9" w:rsidR="69B0D75E" w:rsidRDefault="69B0D75E" w:rsidP="00D67653">
      <w:pPr>
        <w:pStyle w:val="ListParagraph"/>
        <w:numPr>
          <w:ilvl w:val="0"/>
          <w:numId w:val="39"/>
        </w:numPr>
        <w:jc w:val="both"/>
        <w:rPr>
          <w:rFonts w:ascii="Calibri" w:eastAsia="Calibri" w:hAnsi="Calibri" w:cs="Calibri"/>
          <w:lang w:val="ca-ES-valencia"/>
        </w:rPr>
      </w:pPr>
      <w:r w:rsidRPr="341DF923">
        <w:rPr>
          <w:rFonts w:ascii="Calibri" w:eastAsia="Calibri" w:hAnsi="Calibri" w:cs="Calibri"/>
          <w:lang w:val="ca-ES-valencia"/>
        </w:rPr>
        <w:t xml:space="preserve">Mantindrem una posició d’escolta activa i empàtica, procurant que la família no se senta ni jutjada ni criticada, i sense qüestionar tampoc la informació que ens oferisquen.  </w:t>
      </w:r>
    </w:p>
    <w:p w14:paraId="5844FC26" w14:textId="520E0871" w:rsidR="69B0D75E" w:rsidRDefault="69B0D75E" w:rsidP="00D67653">
      <w:pPr>
        <w:pStyle w:val="ListParagraph"/>
        <w:numPr>
          <w:ilvl w:val="0"/>
          <w:numId w:val="39"/>
        </w:numPr>
        <w:jc w:val="both"/>
        <w:rPr>
          <w:rFonts w:ascii="Calibri" w:eastAsia="Calibri" w:hAnsi="Calibri" w:cs="Calibri"/>
          <w:lang w:val="ca-ES-valencia"/>
        </w:rPr>
      </w:pPr>
      <w:r w:rsidRPr="341DF923">
        <w:rPr>
          <w:rFonts w:ascii="Calibri" w:eastAsia="Calibri" w:hAnsi="Calibri" w:cs="Calibri"/>
          <w:lang w:val="ca-ES-valencia"/>
        </w:rPr>
        <w:t xml:space="preserve">A més de garantir la confidencialitat i la disponibilitat, el centre ha d’oferir confiança i proposar un abordatge coordinat de la situació per a buscar les solucions més adequades. </w:t>
      </w:r>
    </w:p>
    <w:p w14:paraId="174E432D" w14:textId="7A54A6CA" w:rsidR="69B0D75E" w:rsidRDefault="69B0D75E" w:rsidP="00D67653">
      <w:pPr>
        <w:pStyle w:val="ListParagraph"/>
        <w:numPr>
          <w:ilvl w:val="0"/>
          <w:numId w:val="39"/>
        </w:numPr>
        <w:jc w:val="both"/>
        <w:rPr>
          <w:rFonts w:ascii="Calibri" w:eastAsia="Calibri" w:hAnsi="Calibri" w:cs="Calibri"/>
          <w:lang w:val="ca-ES-valencia"/>
        </w:rPr>
      </w:pPr>
      <w:r w:rsidRPr="341DF923">
        <w:rPr>
          <w:rFonts w:ascii="Calibri" w:eastAsia="Calibri" w:hAnsi="Calibri" w:cs="Calibri"/>
          <w:lang w:val="ca-ES-valencia"/>
        </w:rPr>
        <w:t>Es recomana realitzar parafraseig per a assegurar-nos que estem entenent el missatge que ens volen transmetre.</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663C7D99" w14:textId="09253985" w:rsidR="69B0D75E" w:rsidRDefault="69B0D75E" w:rsidP="00D67653">
      <w:pPr>
        <w:pStyle w:val="ListParagraph"/>
        <w:numPr>
          <w:ilvl w:val="0"/>
          <w:numId w:val="38"/>
        </w:numPr>
        <w:jc w:val="both"/>
        <w:rPr>
          <w:rFonts w:ascii="Calibri" w:eastAsia="Calibri" w:hAnsi="Calibri" w:cs="Calibri"/>
          <w:lang w:val="ca-ES-valencia"/>
        </w:rPr>
      </w:pPr>
      <w:r w:rsidRPr="341DF923">
        <w:rPr>
          <w:rFonts w:ascii="Calibri" w:eastAsia="Calibri" w:hAnsi="Calibri" w:cs="Calibri"/>
          <w:lang w:val="ca-ES-valencia"/>
        </w:rPr>
        <w:t>Hem de traslladar-los la nostra preocupació davant de la sospita de violència detectada i recordarem que el centre és un espai d’acollida i suport a qualsevol persona víctima de violència de gènere.</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1A28FC0C" w14:textId="57C1BC3F" w:rsidR="69B0D75E" w:rsidRDefault="69B0D75E" w:rsidP="00D67653">
      <w:pPr>
        <w:pStyle w:val="ListParagraph"/>
        <w:numPr>
          <w:ilvl w:val="0"/>
          <w:numId w:val="38"/>
        </w:numPr>
        <w:jc w:val="both"/>
        <w:rPr>
          <w:rFonts w:ascii="Calibri" w:eastAsia="Calibri" w:hAnsi="Calibri" w:cs="Calibri"/>
          <w:lang w:val="ca-ES-valencia"/>
        </w:rPr>
      </w:pPr>
      <w:r w:rsidRPr="341DF923">
        <w:rPr>
          <w:rFonts w:ascii="Calibri" w:eastAsia="Calibri" w:hAnsi="Calibri" w:cs="Calibri"/>
          <w:lang w:val="ca-ES-valencia"/>
        </w:rPr>
        <w:t xml:space="preserve">És fonamental també que insistim en la importància de fer costat a la filla, sense jutjar-la ni culpabilitzar-la, ja que ella és la víctima principal. </w:t>
      </w:r>
    </w:p>
    <w:p w14:paraId="5E934FE6" w14:textId="41BBE064" w:rsidR="69B0D75E" w:rsidRDefault="69B0D75E" w:rsidP="00D67653">
      <w:pPr>
        <w:pStyle w:val="ListParagraph"/>
        <w:numPr>
          <w:ilvl w:val="0"/>
          <w:numId w:val="38"/>
        </w:numPr>
        <w:jc w:val="both"/>
        <w:rPr>
          <w:rFonts w:ascii="Calibri" w:eastAsia="Calibri" w:hAnsi="Calibri" w:cs="Calibri"/>
          <w:lang w:val="ca-ES-valencia"/>
        </w:rPr>
      </w:pPr>
      <w:r w:rsidRPr="341DF923">
        <w:rPr>
          <w:rFonts w:ascii="Calibri" w:eastAsia="Calibri" w:hAnsi="Calibri" w:cs="Calibri"/>
          <w:lang w:val="ca-ES-valencia"/>
        </w:rPr>
        <w:t>Convé traslladar la recomanació de no pressionar la filla perquè talle la relació o perquè denuncie, si no està preparada encara.</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3390FAFD" w14:textId="21365B41" w:rsidR="69B0D75E" w:rsidRDefault="69B0D75E" w:rsidP="00D67653">
      <w:pPr>
        <w:pStyle w:val="ListParagraph"/>
        <w:numPr>
          <w:ilvl w:val="0"/>
          <w:numId w:val="38"/>
        </w:numPr>
        <w:jc w:val="both"/>
        <w:rPr>
          <w:rFonts w:ascii="Calibri" w:eastAsia="Calibri" w:hAnsi="Calibri" w:cs="Calibri"/>
          <w:lang w:val="ca-ES-valencia"/>
        </w:rPr>
      </w:pPr>
      <w:r w:rsidRPr="341DF923">
        <w:rPr>
          <w:rFonts w:ascii="Calibri" w:eastAsia="Calibri" w:hAnsi="Calibri" w:cs="Calibri"/>
          <w:lang w:val="ca-ES-valencia"/>
        </w:rPr>
        <w:t xml:space="preserve">Oferirem a la família i a l’alumna aquells recursos d’ajuda (associacions, serveis socials o municipals, programes de joventut...) que puguen servir-los d’utilitat. </w:t>
      </w:r>
    </w:p>
    <w:p w14:paraId="4A5D2CC7" w14:textId="14F046A5" w:rsidR="69B0D75E" w:rsidRDefault="69B0D75E" w:rsidP="341DF923">
      <w:pPr>
        <w:jc w:val="both"/>
      </w:pPr>
      <w:r w:rsidRPr="341DF923">
        <w:rPr>
          <w:rFonts w:ascii="Calibri" w:eastAsia="Calibri" w:hAnsi="Calibri" w:cs="Calibri"/>
          <w:b/>
          <w:bCs/>
          <w:lang w:val="ca-ES-valencia"/>
        </w:rPr>
        <w:t>1.2. Preguntes que es poden fer</w:t>
      </w:r>
      <w:r w:rsidRPr="341DF923">
        <w:rPr>
          <w:rFonts w:ascii="Calibri" w:eastAsia="Calibri" w:hAnsi="Calibri" w:cs="Calibri"/>
          <w:lang w:val="ca-ES-valencia"/>
        </w:rPr>
        <w:t xml:space="preserve"> </w:t>
      </w:r>
    </w:p>
    <w:p w14:paraId="19F3C639" w14:textId="344BE1F8" w:rsidR="69B0D75E" w:rsidRDefault="69B0D75E" w:rsidP="341DF923">
      <w:pPr>
        <w:jc w:val="both"/>
      </w:pPr>
      <w:r w:rsidRPr="341DF923">
        <w:rPr>
          <w:rFonts w:ascii="Calibri" w:eastAsia="Calibri" w:hAnsi="Calibri" w:cs="Calibri"/>
          <w:lang w:val="ca"/>
        </w:rPr>
        <w:t xml:space="preserve">Algunes preguntes, que hem de formular de manera clara i entenedora,  poden ser aquestes: </w:t>
      </w:r>
      <w:r w:rsidRPr="341DF923">
        <w:rPr>
          <w:rFonts w:ascii="Calibri" w:eastAsia="Calibri" w:hAnsi="Calibri" w:cs="Calibri"/>
          <w:i/>
          <w:iCs/>
          <w:lang w:val="ca-ES-valencia"/>
        </w:rPr>
        <w:t xml:space="preserve">Com veieu la vostra filla darrerament? Heu notat canvis en les seues rutines? </w:t>
      </w:r>
      <w:r w:rsidRPr="341DF923">
        <w:rPr>
          <w:rFonts w:ascii="Calibri" w:eastAsia="Calibri" w:hAnsi="Calibri" w:cs="Calibri"/>
          <w:i/>
          <w:iCs/>
          <w:lang w:val="ca"/>
        </w:rPr>
        <w:t xml:space="preserve">Com veieu la seua relació de parella? Discuteixen amb freqüència? La veieu feliç en la relació? Ha compartit amb vosaltres algun problema o ha relatat algun esdeveniment preocupant? </w:t>
      </w:r>
      <w:r w:rsidRPr="341DF923">
        <w:rPr>
          <w:rFonts w:ascii="Calibri" w:eastAsia="Calibri" w:hAnsi="Calibri" w:cs="Calibri"/>
          <w:lang w:val="ca-ES-valencia"/>
        </w:rPr>
        <w:t xml:space="preserve"> </w:t>
      </w:r>
    </w:p>
    <w:p w14:paraId="4B959474" w14:textId="371B1A5A" w:rsidR="69B0D75E" w:rsidRDefault="69B0D75E" w:rsidP="341DF923">
      <w:pPr>
        <w:jc w:val="both"/>
      </w:pPr>
      <w:r w:rsidRPr="341DF923">
        <w:rPr>
          <w:rFonts w:ascii="Calibri" w:eastAsia="Calibri" w:hAnsi="Calibri" w:cs="Calibri"/>
          <w:lang w:val="ca"/>
        </w:rPr>
        <w:t xml:space="preserve">Podem afegir més preguntes prenent com a base els indicadors d’una situació de violència de gènere. </w:t>
      </w:r>
      <w:r w:rsidRPr="341DF923">
        <w:rPr>
          <w:rFonts w:ascii="Calibri" w:eastAsia="Calibri" w:hAnsi="Calibri" w:cs="Calibri"/>
          <w:lang w:val="ca-ES-valencia"/>
        </w:rPr>
        <w:t xml:space="preserve"> </w:t>
      </w:r>
    </w:p>
    <w:p w14:paraId="771D26CA" w14:textId="145E86AE" w:rsidR="69B0D75E" w:rsidRDefault="69B0D75E" w:rsidP="341DF923">
      <w:pPr>
        <w:jc w:val="both"/>
      </w:pPr>
      <w:r w:rsidRPr="341DF923">
        <w:rPr>
          <w:rFonts w:ascii="Calibri" w:eastAsia="Calibri" w:hAnsi="Calibri" w:cs="Calibri"/>
          <w:b/>
          <w:bCs/>
          <w:lang w:val="ca"/>
        </w:rPr>
        <w:t xml:space="preserve">1.3. Valoració de l’entrevista </w:t>
      </w:r>
      <w:r w:rsidRPr="341DF923">
        <w:rPr>
          <w:rFonts w:ascii="Calibri" w:eastAsia="Calibri" w:hAnsi="Calibri" w:cs="Calibri"/>
          <w:lang w:val="ca-ES-valencia"/>
        </w:rPr>
        <w:t xml:space="preserve"> </w:t>
      </w:r>
    </w:p>
    <w:p w14:paraId="581A973C" w14:textId="638A0F3F" w:rsidR="69B0D75E" w:rsidRDefault="69B0D75E" w:rsidP="341DF923">
      <w:pPr>
        <w:jc w:val="both"/>
      </w:pPr>
      <w:r w:rsidRPr="341DF923">
        <w:rPr>
          <w:rFonts w:ascii="Calibri" w:eastAsia="Calibri" w:hAnsi="Calibri" w:cs="Calibri"/>
          <w:lang w:val="ca-ES-valencia"/>
        </w:rPr>
        <w:t xml:space="preserve">Al final de l’entrevista amb la família, podem fer-ne una valoració tenint en compte els aspectes següents.  </w:t>
      </w:r>
    </w:p>
    <w:p w14:paraId="4FF18F7A" w14:textId="5BD103C5" w:rsidR="69B0D75E" w:rsidRDefault="69B0D75E" w:rsidP="00D67653">
      <w:pPr>
        <w:pStyle w:val="ListParagraph"/>
        <w:numPr>
          <w:ilvl w:val="0"/>
          <w:numId w:val="37"/>
        </w:numPr>
        <w:jc w:val="both"/>
        <w:rPr>
          <w:rFonts w:ascii="Calibri" w:eastAsia="Calibri" w:hAnsi="Calibri" w:cs="Calibri"/>
          <w:lang w:val="ca-ES-valencia"/>
        </w:rPr>
      </w:pPr>
      <w:r w:rsidRPr="341DF923">
        <w:rPr>
          <w:rFonts w:ascii="Calibri" w:eastAsia="Calibri" w:hAnsi="Calibri" w:cs="Calibri"/>
          <w:i/>
          <w:iCs/>
          <w:lang w:val="ca-ES-valencia"/>
        </w:rPr>
        <w:t>Es mostren receptius en l’entrevista: Sí/No/A mitges</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4A6D58E9" w14:textId="2B83D8B5" w:rsidR="69B0D75E" w:rsidRDefault="69B0D75E" w:rsidP="00D67653">
      <w:pPr>
        <w:pStyle w:val="ListParagraph"/>
        <w:numPr>
          <w:ilvl w:val="0"/>
          <w:numId w:val="36"/>
        </w:numPr>
        <w:jc w:val="both"/>
        <w:rPr>
          <w:rFonts w:ascii="Calibri" w:eastAsia="Calibri" w:hAnsi="Calibri" w:cs="Calibri"/>
          <w:lang w:val="ca-ES-valencia"/>
        </w:rPr>
      </w:pPr>
      <w:r w:rsidRPr="341DF923">
        <w:rPr>
          <w:rFonts w:ascii="Calibri" w:eastAsia="Calibri" w:hAnsi="Calibri" w:cs="Calibri"/>
          <w:i/>
          <w:iCs/>
          <w:lang w:val="ca-ES-valencia"/>
        </w:rPr>
        <w:t>Es mostren desconfiats i quasi no responen a les qüestions</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087F196A" w14:textId="21731B05" w:rsidR="69B0D75E" w:rsidRDefault="69B0D75E" w:rsidP="00D67653">
      <w:pPr>
        <w:pStyle w:val="ListParagraph"/>
        <w:numPr>
          <w:ilvl w:val="0"/>
          <w:numId w:val="36"/>
        </w:numPr>
        <w:jc w:val="both"/>
        <w:rPr>
          <w:rFonts w:ascii="Calibri" w:eastAsia="Calibri" w:hAnsi="Calibri" w:cs="Calibri"/>
          <w:lang w:val="ca-ES-valencia"/>
        </w:rPr>
      </w:pPr>
      <w:r w:rsidRPr="341DF923">
        <w:rPr>
          <w:rFonts w:ascii="Calibri" w:eastAsia="Calibri" w:hAnsi="Calibri" w:cs="Calibri"/>
          <w:i/>
          <w:iCs/>
          <w:lang w:val="ca-ES-valencia"/>
        </w:rPr>
        <w:t>Reconeixen que pot haver violència de gènere</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0E8A76FA" w14:textId="674DBB3C" w:rsidR="69B0D75E" w:rsidRDefault="69B0D75E" w:rsidP="00D67653">
      <w:pPr>
        <w:pStyle w:val="ListParagraph"/>
        <w:numPr>
          <w:ilvl w:val="0"/>
          <w:numId w:val="36"/>
        </w:numPr>
        <w:jc w:val="both"/>
        <w:rPr>
          <w:rFonts w:ascii="Calibri" w:eastAsia="Calibri" w:hAnsi="Calibri" w:cs="Calibri"/>
          <w:lang w:val="ca-ES-valencia"/>
        </w:rPr>
      </w:pPr>
      <w:r w:rsidRPr="341DF923">
        <w:rPr>
          <w:rFonts w:ascii="Calibri" w:eastAsia="Calibri" w:hAnsi="Calibri" w:cs="Calibri"/>
          <w:i/>
          <w:iCs/>
          <w:lang w:val="ca-ES-valencia"/>
        </w:rPr>
        <w:t>Minimitzen la violència de gènere</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54A9CCD0" w14:textId="597F03D9" w:rsidR="69B0D75E" w:rsidRDefault="69B0D75E" w:rsidP="00D67653">
      <w:pPr>
        <w:pStyle w:val="ListParagraph"/>
        <w:numPr>
          <w:ilvl w:val="0"/>
          <w:numId w:val="36"/>
        </w:numPr>
        <w:jc w:val="both"/>
        <w:rPr>
          <w:rFonts w:ascii="Calibri" w:eastAsia="Calibri" w:hAnsi="Calibri" w:cs="Calibri"/>
          <w:lang w:val="ca-ES-valencia"/>
        </w:rPr>
      </w:pPr>
      <w:r w:rsidRPr="341DF923">
        <w:rPr>
          <w:rFonts w:ascii="Calibri" w:eastAsia="Calibri" w:hAnsi="Calibri" w:cs="Calibri"/>
          <w:i/>
          <w:iCs/>
          <w:lang w:val="es"/>
        </w:rPr>
        <w:t>Culpabilitzen la víctima de la situació de violència de gènere.</w:t>
      </w:r>
      <w:r w:rsidRPr="341DF923">
        <w:rPr>
          <w:rFonts w:ascii="Calibri" w:eastAsia="Calibri" w:hAnsi="Calibri" w:cs="Calibri"/>
          <w:lang w:val="ca-ES-valencia"/>
        </w:rPr>
        <w:t xml:space="preserve"> </w:t>
      </w:r>
    </w:p>
    <w:p w14:paraId="4B1EA3DD" w14:textId="45837F69" w:rsidR="69B0D75E" w:rsidRDefault="69B0D75E" w:rsidP="00D67653">
      <w:pPr>
        <w:pStyle w:val="ListParagraph"/>
        <w:numPr>
          <w:ilvl w:val="0"/>
          <w:numId w:val="36"/>
        </w:numPr>
        <w:jc w:val="both"/>
        <w:rPr>
          <w:rFonts w:ascii="Calibri" w:eastAsia="Calibri" w:hAnsi="Calibri" w:cs="Calibri"/>
          <w:lang w:val="ca-ES-valencia"/>
        </w:rPr>
      </w:pPr>
      <w:r w:rsidRPr="341DF923">
        <w:rPr>
          <w:rFonts w:ascii="Calibri" w:eastAsia="Calibri" w:hAnsi="Calibri" w:cs="Calibri"/>
          <w:i/>
          <w:iCs/>
          <w:lang w:val="ca-ES-valencia"/>
        </w:rPr>
        <w:t>Entenen que la relació que manté la seua filla no es saludable i li donen suport.</w:t>
      </w:r>
      <w:r w:rsidRPr="341DF923">
        <w:rPr>
          <w:rFonts w:ascii="Calibri" w:eastAsia="Calibri" w:hAnsi="Calibri" w:cs="Calibri"/>
          <w:lang w:val="ca-ES-valencia"/>
        </w:rPr>
        <w:t xml:space="preserve"> </w:t>
      </w:r>
    </w:p>
    <w:p w14:paraId="605B6035" w14:textId="3875F8E5" w:rsidR="69B0D75E" w:rsidRDefault="69B0D75E" w:rsidP="00D67653">
      <w:pPr>
        <w:pStyle w:val="ListParagraph"/>
        <w:numPr>
          <w:ilvl w:val="0"/>
          <w:numId w:val="35"/>
        </w:numPr>
        <w:jc w:val="both"/>
        <w:rPr>
          <w:rFonts w:ascii="Calibri" w:eastAsia="Calibri" w:hAnsi="Calibri" w:cs="Calibri"/>
          <w:lang w:val="ca-ES-valencia"/>
        </w:rPr>
      </w:pPr>
      <w:r w:rsidRPr="341DF923">
        <w:rPr>
          <w:rFonts w:ascii="Calibri" w:eastAsia="Calibri" w:hAnsi="Calibri" w:cs="Calibri"/>
          <w:lang w:val="ca-ES-valencia"/>
        </w:rPr>
        <w:t>Etc.</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188AE2C7" w14:textId="65C63D2B" w:rsidR="69B0D75E" w:rsidRDefault="69B0D75E" w:rsidP="341DF923">
      <w:pPr>
        <w:jc w:val="both"/>
      </w:pPr>
      <w:r w:rsidRPr="75318F9B">
        <w:rPr>
          <w:rFonts w:ascii="Calibri" w:eastAsia="Calibri" w:hAnsi="Calibri" w:cs="Calibri"/>
          <w:lang w:val="ca-ES-valencia"/>
        </w:rPr>
        <w:t xml:space="preserve">  </w:t>
      </w:r>
    </w:p>
    <w:p w14:paraId="25FA02ED" w14:textId="7C5076B7" w:rsidR="69B0D75E" w:rsidRDefault="69B0D75E" w:rsidP="341DF923">
      <w:pPr>
        <w:jc w:val="both"/>
      </w:pPr>
      <w:r w:rsidRPr="341DF923">
        <w:rPr>
          <w:rFonts w:ascii="Calibri" w:eastAsia="Calibri" w:hAnsi="Calibri" w:cs="Calibri"/>
          <w:b/>
          <w:bCs/>
          <w:lang w:val="ca-ES-valencia"/>
        </w:rPr>
        <w:t>1.4. Observacions</w:t>
      </w:r>
      <w:r w:rsidRPr="341DF923">
        <w:rPr>
          <w:rFonts w:ascii="Calibri" w:eastAsia="Calibri" w:hAnsi="Calibri" w:cs="Calibri"/>
          <w:lang w:val="ca-ES-valencia"/>
        </w:rPr>
        <w:t xml:space="preserve"> </w:t>
      </w:r>
    </w:p>
    <w:p w14:paraId="16734145" w14:textId="1D2B63EF" w:rsidR="69B0D75E" w:rsidRDefault="69B0D75E" w:rsidP="341DF923">
      <w:pPr>
        <w:jc w:val="both"/>
      </w:pPr>
      <w:r w:rsidRPr="341DF923">
        <w:rPr>
          <w:rFonts w:ascii="Calibri" w:eastAsia="Calibri" w:hAnsi="Calibri" w:cs="Calibri"/>
          <w:lang w:val="ca-ES-valencia"/>
        </w:rPr>
        <w:t>Comentaris que es vulguen afegir, tant a partir de l’entrevista com de l’observació o entrevistes amb altres persones de la comunitat educativa.</w:t>
      </w:r>
    </w:p>
    <w:p w14:paraId="285F44BE" w14:textId="4967D042" w:rsidR="341DF923" w:rsidRDefault="341DF923" w:rsidP="341DF923">
      <w:pPr>
        <w:spacing w:line="276" w:lineRule="auto"/>
        <w:jc w:val="both"/>
        <w:rPr>
          <w:rFonts w:ascii="Arial" w:hAnsi="Arial" w:cs="Arial"/>
          <w:lang w:val="ca-ES-valencia"/>
        </w:rPr>
      </w:pPr>
    </w:p>
    <w:p w14:paraId="33AC0615" w14:textId="006D790B" w:rsidR="0054734D" w:rsidRPr="0098153F" w:rsidRDefault="0054734D" w:rsidP="341DF923">
      <w:pPr>
        <w:spacing w:line="276" w:lineRule="auto"/>
        <w:ind w:left="567"/>
        <w:jc w:val="both"/>
        <w:rPr>
          <w:rFonts w:ascii="Arial" w:hAnsi="Arial" w:cs="Arial"/>
          <w:b/>
          <w:bCs/>
          <w:lang w:val="ca-ES-valencia"/>
        </w:rPr>
      </w:pPr>
      <w:r w:rsidRPr="341DF923">
        <w:rPr>
          <w:rFonts w:ascii="Arial" w:hAnsi="Arial" w:cs="Arial"/>
          <w:b/>
          <w:bCs/>
          <w:lang w:val="ca-ES-valencia"/>
        </w:rPr>
        <w:t>Annex III. Pautes d’entrevista amb l’alumne presumpte agressor en context de violència entre iguals</w:t>
      </w:r>
    </w:p>
    <w:p w14:paraId="77526BDF" w14:textId="66295B81" w:rsidR="42442831" w:rsidRDefault="42442831" w:rsidP="341DF923">
      <w:pPr>
        <w:jc w:val="both"/>
      </w:pPr>
      <w:r w:rsidRPr="341DF923">
        <w:rPr>
          <w:rFonts w:ascii="Calibri" w:eastAsia="Calibri" w:hAnsi="Calibri" w:cs="Calibri"/>
          <w:b/>
          <w:bCs/>
          <w:lang w:val="ca-ES-valencia"/>
        </w:rPr>
        <w:t xml:space="preserve">1.0. Indicadors </w:t>
      </w:r>
      <w:r w:rsidRPr="341DF923">
        <w:rPr>
          <w:rFonts w:ascii="Calibri" w:eastAsia="Calibri" w:hAnsi="Calibri" w:cs="Calibri"/>
          <w:lang w:val="ca-ES-valencia"/>
        </w:rPr>
        <w:t xml:space="preserve"> </w:t>
      </w:r>
    </w:p>
    <w:p w14:paraId="5A4141FC" w14:textId="142A70C8" w:rsidR="42442831" w:rsidRDefault="42442831" w:rsidP="00D67653">
      <w:pPr>
        <w:pStyle w:val="ListParagraph"/>
        <w:numPr>
          <w:ilvl w:val="0"/>
          <w:numId w:val="9"/>
        </w:numPr>
        <w:jc w:val="both"/>
        <w:rPr>
          <w:rFonts w:ascii="Calibri" w:eastAsia="Calibri" w:hAnsi="Calibri" w:cs="Calibri"/>
          <w:lang w:val="ca-ES-valencia"/>
        </w:rPr>
      </w:pPr>
      <w:r w:rsidRPr="341DF923">
        <w:rPr>
          <w:rFonts w:ascii="Calibri" w:eastAsia="Calibri" w:hAnsi="Calibri" w:cs="Calibri"/>
          <w:lang w:val="ca-ES-valencia"/>
        </w:rPr>
        <w:t xml:space="preserve">Mostra gelosia, la justifica i la minimitza. </w:t>
      </w:r>
    </w:p>
    <w:p w14:paraId="5BFD8D37" w14:textId="1AA0B482" w:rsidR="42442831" w:rsidRDefault="42442831" w:rsidP="00D67653">
      <w:pPr>
        <w:pStyle w:val="ListParagraph"/>
        <w:numPr>
          <w:ilvl w:val="0"/>
          <w:numId w:val="9"/>
        </w:numPr>
        <w:jc w:val="both"/>
        <w:rPr>
          <w:rFonts w:ascii="Calibri" w:eastAsia="Calibri" w:hAnsi="Calibri" w:cs="Calibri"/>
          <w:lang w:val="ca-ES-valencia"/>
        </w:rPr>
      </w:pPr>
      <w:r w:rsidRPr="341DF923">
        <w:rPr>
          <w:rFonts w:ascii="Calibri" w:eastAsia="Calibri" w:hAnsi="Calibri" w:cs="Calibri"/>
          <w:lang w:val="ca-ES-valencia"/>
        </w:rPr>
        <w:t xml:space="preserve">Malparla i/o qüestiona les amistats de la parella. </w:t>
      </w:r>
    </w:p>
    <w:p w14:paraId="17C0DE64" w14:textId="13E3A40A" w:rsidR="42442831" w:rsidRDefault="42442831" w:rsidP="00D67653">
      <w:pPr>
        <w:pStyle w:val="ListParagraph"/>
        <w:numPr>
          <w:ilvl w:val="0"/>
          <w:numId w:val="9"/>
        </w:numPr>
        <w:jc w:val="both"/>
        <w:rPr>
          <w:rFonts w:ascii="Calibri" w:eastAsia="Calibri" w:hAnsi="Calibri" w:cs="Calibri"/>
          <w:lang w:val="ca-ES-valencia"/>
        </w:rPr>
      </w:pPr>
      <w:r w:rsidRPr="341DF923">
        <w:rPr>
          <w:rFonts w:ascii="Calibri" w:eastAsia="Calibri" w:hAnsi="Calibri" w:cs="Calibri"/>
          <w:lang w:val="ca-ES-valencia"/>
        </w:rPr>
        <w:t xml:space="preserve">Pressiona la parella perquè vista d’una determinada manera. </w:t>
      </w:r>
    </w:p>
    <w:p w14:paraId="11549730" w14:textId="6B89BDC0" w:rsidR="42442831" w:rsidRDefault="42442831" w:rsidP="00D67653">
      <w:pPr>
        <w:pStyle w:val="ListParagraph"/>
        <w:numPr>
          <w:ilvl w:val="0"/>
          <w:numId w:val="9"/>
        </w:numPr>
        <w:jc w:val="both"/>
        <w:rPr>
          <w:rFonts w:ascii="Calibri" w:eastAsia="Calibri" w:hAnsi="Calibri" w:cs="Calibri"/>
          <w:lang w:val="ca-ES-valencia"/>
        </w:rPr>
      </w:pPr>
      <w:r w:rsidRPr="341DF923">
        <w:rPr>
          <w:rFonts w:ascii="Calibri" w:eastAsia="Calibri" w:hAnsi="Calibri" w:cs="Calibri"/>
          <w:lang w:val="ca-ES-valencia"/>
        </w:rPr>
        <w:t xml:space="preserve">Es mostra excessivament protector i obsessiu. </w:t>
      </w:r>
    </w:p>
    <w:p w14:paraId="4BA21389" w14:textId="2604CDA6" w:rsidR="42442831" w:rsidRDefault="42442831" w:rsidP="00D67653">
      <w:pPr>
        <w:pStyle w:val="ListParagraph"/>
        <w:numPr>
          <w:ilvl w:val="0"/>
          <w:numId w:val="9"/>
        </w:numPr>
        <w:jc w:val="both"/>
        <w:rPr>
          <w:rFonts w:ascii="Calibri" w:eastAsia="Calibri" w:hAnsi="Calibri" w:cs="Calibri"/>
          <w:lang w:val="ca-ES-valencia"/>
        </w:rPr>
      </w:pPr>
      <w:r w:rsidRPr="341DF923">
        <w:rPr>
          <w:rFonts w:ascii="Calibri" w:eastAsia="Calibri" w:hAnsi="Calibri" w:cs="Calibri"/>
          <w:lang w:val="ca-ES-valencia"/>
        </w:rPr>
        <w:t xml:space="preserve">S’enfada sovint i culpa la parella del seu estat emocional. </w:t>
      </w:r>
    </w:p>
    <w:p w14:paraId="2FBB0D06" w14:textId="3C120E04" w:rsidR="42442831" w:rsidRDefault="42442831" w:rsidP="00D67653">
      <w:pPr>
        <w:pStyle w:val="ListParagraph"/>
        <w:numPr>
          <w:ilvl w:val="0"/>
          <w:numId w:val="8"/>
        </w:numPr>
        <w:jc w:val="both"/>
        <w:rPr>
          <w:rFonts w:ascii="Calibri" w:eastAsia="Calibri" w:hAnsi="Calibri" w:cs="Calibri"/>
          <w:lang w:val="ca-ES-valencia"/>
        </w:rPr>
      </w:pPr>
      <w:r w:rsidRPr="341DF923">
        <w:rPr>
          <w:rFonts w:ascii="Calibri" w:eastAsia="Calibri" w:hAnsi="Calibri" w:cs="Calibri"/>
          <w:lang w:val="ca-ES-valencia"/>
        </w:rPr>
        <w:t xml:space="preserve">Controla la parella, demana conéixer on està i què fa constantment. </w:t>
      </w:r>
    </w:p>
    <w:p w14:paraId="7A51B83E" w14:textId="38407659" w:rsidR="42442831" w:rsidRDefault="42442831" w:rsidP="00D67653">
      <w:pPr>
        <w:pStyle w:val="ListParagraph"/>
        <w:numPr>
          <w:ilvl w:val="0"/>
          <w:numId w:val="8"/>
        </w:numPr>
        <w:jc w:val="both"/>
        <w:rPr>
          <w:rFonts w:ascii="Calibri" w:eastAsia="Calibri" w:hAnsi="Calibri" w:cs="Calibri"/>
          <w:lang w:val="ca-ES-valencia"/>
        </w:rPr>
      </w:pPr>
      <w:r w:rsidRPr="341DF923">
        <w:rPr>
          <w:rFonts w:ascii="Calibri" w:eastAsia="Calibri" w:hAnsi="Calibri" w:cs="Calibri"/>
          <w:lang w:val="ca-ES-valencia"/>
        </w:rPr>
        <w:t xml:space="preserve">Envaeix la privacitat de la parella. </w:t>
      </w:r>
    </w:p>
    <w:p w14:paraId="74B122B1" w14:textId="233D7638" w:rsidR="42442831" w:rsidRDefault="42442831" w:rsidP="00D67653">
      <w:pPr>
        <w:pStyle w:val="ListParagraph"/>
        <w:numPr>
          <w:ilvl w:val="0"/>
          <w:numId w:val="8"/>
        </w:numPr>
        <w:jc w:val="both"/>
        <w:rPr>
          <w:rFonts w:ascii="Calibri" w:eastAsia="Calibri" w:hAnsi="Calibri" w:cs="Calibri"/>
          <w:lang w:val="ca-ES-valencia"/>
        </w:rPr>
      </w:pPr>
      <w:r w:rsidRPr="341DF923">
        <w:rPr>
          <w:rFonts w:ascii="Calibri" w:eastAsia="Calibri" w:hAnsi="Calibri" w:cs="Calibri"/>
          <w:lang w:val="ca-ES-valencia"/>
        </w:rPr>
        <w:t xml:space="preserve">Enganya i manipula per a aconseguir el que desitja. </w:t>
      </w:r>
    </w:p>
    <w:p w14:paraId="0D5F1C33" w14:textId="6C9414DD" w:rsidR="42442831" w:rsidRDefault="42442831" w:rsidP="00D67653">
      <w:pPr>
        <w:pStyle w:val="ListParagraph"/>
        <w:numPr>
          <w:ilvl w:val="0"/>
          <w:numId w:val="8"/>
        </w:numPr>
        <w:jc w:val="both"/>
        <w:rPr>
          <w:rFonts w:ascii="Calibri" w:eastAsia="Calibri" w:hAnsi="Calibri" w:cs="Calibri"/>
          <w:lang w:val="ca-ES-valencia"/>
        </w:rPr>
      </w:pPr>
      <w:r w:rsidRPr="341DF923">
        <w:rPr>
          <w:rFonts w:ascii="Calibri" w:eastAsia="Calibri" w:hAnsi="Calibri" w:cs="Calibri"/>
          <w:lang w:val="ca-ES-valencia"/>
        </w:rPr>
        <w:t xml:space="preserve">Crida, insulta, desacredita o usa malnoms per a adreçar-se a la parella. </w:t>
      </w:r>
    </w:p>
    <w:p w14:paraId="1F06EE3A" w14:textId="369DD828" w:rsidR="42442831" w:rsidRDefault="42442831" w:rsidP="00D67653">
      <w:pPr>
        <w:pStyle w:val="ListParagraph"/>
        <w:numPr>
          <w:ilvl w:val="0"/>
          <w:numId w:val="8"/>
        </w:numPr>
        <w:jc w:val="both"/>
        <w:rPr>
          <w:rFonts w:ascii="Calibri" w:eastAsia="Calibri" w:hAnsi="Calibri" w:cs="Calibri"/>
          <w:lang w:val="ca-ES-valencia"/>
        </w:rPr>
      </w:pPr>
      <w:r w:rsidRPr="341DF923">
        <w:rPr>
          <w:rFonts w:ascii="Calibri" w:eastAsia="Calibri" w:hAnsi="Calibri" w:cs="Calibri"/>
          <w:lang w:val="ca-ES-valencia"/>
        </w:rPr>
        <w:t xml:space="preserve">Amenaça de cometre una barbaritat si ella el deixa. </w:t>
      </w:r>
    </w:p>
    <w:p w14:paraId="201F1D4D" w14:textId="501FC7D6" w:rsidR="42442831" w:rsidRDefault="42442831" w:rsidP="00D67653">
      <w:pPr>
        <w:pStyle w:val="ListParagraph"/>
        <w:numPr>
          <w:ilvl w:val="0"/>
          <w:numId w:val="7"/>
        </w:numPr>
        <w:jc w:val="both"/>
        <w:rPr>
          <w:rFonts w:ascii="Calibri" w:eastAsia="Calibri" w:hAnsi="Calibri" w:cs="Calibri"/>
          <w:lang w:val="ca-ES-valencia"/>
        </w:rPr>
      </w:pPr>
      <w:r w:rsidRPr="341DF923">
        <w:rPr>
          <w:rFonts w:ascii="Calibri" w:eastAsia="Calibri" w:hAnsi="Calibri" w:cs="Calibri"/>
          <w:lang w:val="ca-ES-valencia"/>
        </w:rPr>
        <w:t xml:space="preserve">Defensa el seu dret a mantindre relacions sexuals encara que ella no en tinga ganes. </w:t>
      </w:r>
    </w:p>
    <w:p w14:paraId="15E0C975" w14:textId="624A5065" w:rsidR="42442831" w:rsidRDefault="42442831" w:rsidP="00D67653">
      <w:pPr>
        <w:pStyle w:val="ListParagraph"/>
        <w:numPr>
          <w:ilvl w:val="0"/>
          <w:numId w:val="7"/>
        </w:numPr>
        <w:jc w:val="both"/>
        <w:rPr>
          <w:rFonts w:ascii="Calibri" w:eastAsia="Calibri" w:hAnsi="Calibri" w:cs="Calibri"/>
          <w:lang w:val="ca-ES-valencia"/>
        </w:rPr>
      </w:pPr>
      <w:r w:rsidRPr="341DF923">
        <w:rPr>
          <w:rFonts w:ascii="Calibri" w:eastAsia="Calibri" w:hAnsi="Calibri" w:cs="Calibri"/>
          <w:lang w:val="ca-ES-valencia"/>
        </w:rPr>
        <w:t xml:space="preserve">Justifica com a normals en una parella totes les actituds anteriors. </w:t>
      </w:r>
    </w:p>
    <w:p w14:paraId="2F1C5E94" w14:textId="66C342DD" w:rsidR="42442831" w:rsidRDefault="42442831" w:rsidP="341DF923">
      <w:pPr>
        <w:jc w:val="both"/>
      </w:pPr>
      <w:r w:rsidRPr="341DF923">
        <w:rPr>
          <w:rFonts w:ascii="Calibri" w:eastAsia="Calibri" w:hAnsi="Calibri" w:cs="Calibri"/>
          <w:b/>
          <w:bCs/>
          <w:lang w:val="ca-ES-valencia"/>
        </w:rPr>
        <w:t>1.1. Aspectes importants de l’entrevista</w:t>
      </w:r>
      <w:r w:rsidRPr="341DF923">
        <w:rPr>
          <w:rFonts w:ascii="Calibri" w:eastAsia="Calibri" w:hAnsi="Calibri" w:cs="Calibri"/>
          <w:lang w:val="ca-ES-valencia"/>
        </w:rPr>
        <w:t xml:space="preserve"> </w:t>
      </w:r>
    </w:p>
    <w:p w14:paraId="101230CE" w14:textId="373437E4" w:rsidR="42442831" w:rsidRDefault="42442831" w:rsidP="341DF923">
      <w:pPr>
        <w:jc w:val="both"/>
      </w:pPr>
      <w:r w:rsidRPr="341DF923">
        <w:rPr>
          <w:rFonts w:ascii="Calibri" w:eastAsia="Calibri" w:hAnsi="Calibri" w:cs="Calibri"/>
          <w:lang w:val="ca-ES-valencia"/>
        </w:rPr>
        <w:t xml:space="preserve">Per a la realització de l'entrevista cal crear un espai de confiança i cura que podem aconseguir si propiciem i tenim en compte el següent: </w:t>
      </w:r>
    </w:p>
    <w:p w14:paraId="7A0939A9" w14:textId="3C88CC51" w:rsidR="42442831" w:rsidRDefault="42442831" w:rsidP="00D67653">
      <w:pPr>
        <w:pStyle w:val="ListParagraph"/>
        <w:numPr>
          <w:ilvl w:val="0"/>
          <w:numId w:val="6"/>
        </w:numPr>
        <w:jc w:val="both"/>
        <w:rPr>
          <w:rFonts w:ascii="Calibri" w:eastAsia="Calibri" w:hAnsi="Calibri" w:cs="Calibri"/>
          <w:lang w:val="ca-ES-valencia"/>
        </w:rPr>
      </w:pPr>
      <w:r w:rsidRPr="341DF923">
        <w:rPr>
          <w:rFonts w:ascii="Calibri" w:eastAsia="Calibri" w:hAnsi="Calibri" w:cs="Calibri"/>
          <w:lang w:val="ca-ES-valencia"/>
        </w:rPr>
        <w:t xml:space="preserve">La confiança en la persona que fa l’entrevista és fonamental perquè el presumpte victimari assumisca el seu comportament i es plantege canviar-lo.  </w:t>
      </w:r>
    </w:p>
    <w:p w14:paraId="0395FDDE" w14:textId="102BA697" w:rsidR="42442831" w:rsidRDefault="42442831" w:rsidP="00D67653">
      <w:pPr>
        <w:pStyle w:val="ListParagraph"/>
        <w:numPr>
          <w:ilvl w:val="0"/>
          <w:numId w:val="5"/>
        </w:numPr>
        <w:jc w:val="both"/>
        <w:rPr>
          <w:rFonts w:ascii="Calibri" w:eastAsia="Calibri" w:hAnsi="Calibri" w:cs="Calibri"/>
          <w:lang w:val="ca-ES-valencia"/>
        </w:rPr>
      </w:pPr>
      <w:r w:rsidRPr="341DF923">
        <w:rPr>
          <w:rFonts w:ascii="Calibri" w:eastAsia="Calibri" w:hAnsi="Calibri" w:cs="Calibri"/>
          <w:lang w:val="ca-ES-valencia"/>
        </w:rPr>
        <w:t>Hem de garantir la confidencialitat respecte a les fonts informatives que han produït l’entrevista, sobretot si la font és la víctima.</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3F45F83C" w14:textId="3BB74466" w:rsidR="42442831" w:rsidRDefault="42442831" w:rsidP="00D67653">
      <w:pPr>
        <w:pStyle w:val="ListParagraph"/>
        <w:numPr>
          <w:ilvl w:val="0"/>
          <w:numId w:val="5"/>
        </w:numPr>
        <w:jc w:val="both"/>
        <w:rPr>
          <w:rFonts w:ascii="Calibri" w:eastAsia="Calibri" w:hAnsi="Calibri" w:cs="Calibri"/>
          <w:lang w:val="ca-ES-valencia"/>
        </w:rPr>
      </w:pPr>
      <w:r w:rsidRPr="341DF923">
        <w:rPr>
          <w:rFonts w:ascii="Calibri" w:eastAsia="Calibri" w:hAnsi="Calibri" w:cs="Calibri"/>
          <w:lang w:val="ca-ES-valencia"/>
        </w:rPr>
        <w:t xml:space="preserve">No hem de confrontar el presumpte agressor, sinó adoptar una posició d’escolta activa i ajuda genuïna sense emetre judicis de valor.  </w:t>
      </w:r>
    </w:p>
    <w:p w14:paraId="00C69DC0" w14:textId="37E06F22" w:rsidR="42442831" w:rsidRDefault="42442831" w:rsidP="00D67653">
      <w:pPr>
        <w:pStyle w:val="ListParagraph"/>
        <w:numPr>
          <w:ilvl w:val="0"/>
          <w:numId w:val="5"/>
        </w:numPr>
        <w:jc w:val="both"/>
        <w:rPr>
          <w:rFonts w:ascii="Calibri" w:eastAsia="Calibri" w:hAnsi="Calibri" w:cs="Calibri"/>
          <w:lang w:val="ca-ES-valencia"/>
        </w:rPr>
      </w:pPr>
      <w:r w:rsidRPr="341DF923">
        <w:rPr>
          <w:rFonts w:ascii="Calibri" w:eastAsia="Calibri" w:hAnsi="Calibri" w:cs="Calibri"/>
          <w:lang w:val="ca-ES-valencia"/>
        </w:rPr>
        <w:t xml:space="preserve">La posició més comuna és la negació del maltractament, ja que es tracta d’un mecanisme de defensa que s’activa i que s’acompanya de la minimització i justificació de la violència i de la culpabilització de la parella de la pròpia actitud. Davant d’aquesta resposta, la nostra posició ha de continuar sent la d’evitar la confrontació i no perdre de vista que la nostra intervenció no és terapèutica sinó educativa.  </w:t>
      </w:r>
    </w:p>
    <w:p w14:paraId="5A30E50E" w14:textId="4F80C4BF" w:rsidR="42442831" w:rsidRDefault="42442831" w:rsidP="00D67653">
      <w:pPr>
        <w:pStyle w:val="ListParagraph"/>
        <w:numPr>
          <w:ilvl w:val="0"/>
          <w:numId w:val="5"/>
        </w:numPr>
        <w:jc w:val="both"/>
        <w:rPr>
          <w:rFonts w:ascii="Calibri" w:eastAsia="Calibri" w:hAnsi="Calibri" w:cs="Calibri"/>
          <w:lang w:val="ca-ES-valencia"/>
        </w:rPr>
      </w:pPr>
      <w:r w:rsidRPr="341DF923">
        <w:rPr>
          <w:rFonts w:ascii="Calibri" w:eastAsia="Calibri" w:hAnsi="Calibri" w:cs="Calibri"/>
          <w:lang w:val="ca-ES-valencia"/>
        </w:rPr>
        <w:t xml:space="preserve">El reconeixement de la conducta violenta i la seua transformació són processos llargs i costosos per als quals pot ser necessària ajuda especialitzada, a més del suport familiar i de l’entorn proper. </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0A152093" w14:textId="34013F6A" w:rsidR="42442831" w:rsidRDefault="42442831" w:rsidP="341DF923">
      <w:pPr>
        <w:jc w:val="both"/>
      </w:pPr>
      <w:r w:rsidRPr="341DF923">
        <w:rPr>
          <w:rFonts w:ascii="Calibri" w:eastAsia="Calibri" w:hAnsi="Calibri" w:cs="Calibri"/>
          <w:b/>
          <w:bCs/>
          <w:lang w:val="es"/>
        </w:rPr>
        <w:t>1.2. Preguntes que se li poden fer</w:t>
      </w:r>
      <w:r w:rsidRPr="341DF923">
        <w:rPr>
          <w:rFonts w:ascii="Calibri" w:eastAsia="Calibri" w:hAnsi="Calibri" w:cs="Calibri"/>
          <w:lang w:val="ca-ES-valencia"/>
        </w:rPr>
        <w:t xml:space="preserve"> </w:t>
      </w:r>
    </w:p>
    <w:p w14:paraId="730F559F" w14:textId="19F3E4A2" w:rsidR="42442831" w:rsidRDefault="42442831" w:rsidP="341DF923">
      <w:pPr>
        <w:jc w:val="both"/>
      </w:pPr>
      <w:r w:rsidRPr="341DF923">
        <w:rPr>
          <w:rFonts w:ascii="Calibri" w:eastAsia="Calibri" w:hAnsi="Calibri" w:cs="Calibri"/>
          <w:lang w:val="ca-ES-valencia"/>
        </w:rPr>
        <w:t>Algunes preguntes inicials poden de caràcter general:</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11319173" w14:textId="572C73C0" w:rsidR="42442831" w:rsidRDefault="42442831" w:rsidP="341DF923">
      <w:pPr>
        <w:jc w:val="both"/>
      </w:pPr>
      <w:r w:rsidRPr="341DF923">
        <w:rPr>
          <w:rFonts w:ascii="Calibri" w:eastAsia="Calibri" w:hAnsi="Calibri" w:cs="Calibri"/>
          <w:i/>
          <w:iCs/>
          <w:lang w:val="ca-ES-valencia"/>
        </w:rPr>
        <w:t xml:space="preserve">Com et va al centre? Tens bona relació amb els teus companys i companyes? Quines assignatures t’agraden més? Què t’agradaria estudiar? A què et voldries dedicar de major? </w:t>
      </w:r>
      <w:r w:rsidRPr="341DF923">
        <w:rPr>
          <w:rFonts w:ascii="Calibri" w:eastAsia="Calibri" w:hAnsi="Calibri" w:cs="Calibri"/>
          <w:lang w:val="ca-ES-valencia"/>
        </w:rPr>
        <w:t xml:space="preserve"> </w:t>
      </w:r>
    </w:p>
    <w:p w14:paraId="45978034" w14:textId="2D3AA285" w:rsidR="42442831" w:rsidRDefault="42442831" w:rsidP="341DF923">
      <w:pPr>
        <w:jc w:val="both"/>
      </w:pPr>
      <w:r w:rsidRPr="341DF923">
        <w:rPr>
          <w:rFonts w:ascii="Calibri" w:eastAsia="Calibri" w:hAnsi="Calibri" w:cs="Calibri"/>
          <w:lang w:val="ca-ES-valencia"/>
        </w:rPr>
        <w:t xml:space="preserve">Posteriorment, començarem a aprofundir en la relació de parella amb preguntes com aquestes: </w:t>
      </w:r>
    </w:p>
    <w:p w14:paraId="6045A408" w14:textId="2FA8C85C" w:rsidR="42442831" w:rsidRDefault="42442831" w:rsidP="341DF923">
      <w:pPr>
        <w:jc w:val="both"/>
      </w:pPr>
      <w:r w:rsidRPr="341DF923">
        <w:rPr>
          <w:rFonts w:ascii="Calibri" w:eastAsia="Calibri" w:hAnsi="Calibri" w:cs="Calibri"/>
          <w:i/>
          <w:iCs/>
          <w:lang w:val="ca-ES-valencia"/>
        </w:rPr>
        <w:t>Com va la relació de parella? Fa molt que eixiu junts? Què t’agrada de la relació? Què no t’agrada tant? És possible que estigueu passant-ho malament? Discutiu amb freqüència? Sobre què discutiu o us enfadeu? Eres feliç en la relació? Com creus que se sent ella? Eixiu amb altres amistats? Confieu l’un en l’altra quan eixiu per separat? I en les xarxes, hi ha conflictes entre vosaltres? Eres gelós? I ella?</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6EA0FD41" w14:textId="7B86A498" w:rsidR="42442831" w:rsidRDefault="42442831" w:rsidP="341DF923">
      <w:pPr>
        <w:jc w:val="both"/>
      </w:pPr>
      <w:r w:rsidRPr="341DF923">
        <w:rPr>
          <w:rFonts w:ascii="Calibri" w:eastAsia="Calibri" w:hAnsi="Calibri" w:cs="Calibri"/>
          <w:lang w:val="ca-ES-valencia"/>
        </w:rPr>
        <w:t>El qüestionari pot continuar amb preguntes més directes sobre els indicadors esmentats:</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6E9CFDB6" w14:textId="1560125D" w:rsidR="42442831" w:rsidRDefault="42442831" w:rsidP="00D67653">
      <w:pPr>
        <w:pStyle w:val="ListParagraph"/>
        <w:numPr>
          <w:ilvl w:val="0"/>
          <w:numId w:val="4"/>
        </w:numPr>
        <w:jc w:val="both"/>
        <w:rPr>
          <w:rFonts w:ascii="Calibri" w:eastAsia="Calibri" w:hAnsi="Calibri" w:cs="Calibri"/>
          <w:lang w:val="ca-ES-valencia"/>
        </w:rPr>
      </w:pPr>
      <w:r w:rsidRPr="341DF923">
        <w:rPr>
          <w:rFonts w:ascii="Calibri" w:eastAsia="Calibri" w:hAnsi="Calibri" w:cs="Calibri"/>
          <w:i/>
          <w:iCs/>
          <w:lang w:val="ca-ES-valencia"/>
        </w:rPr>
        <w:t xml:space="preserve">Revises els seu telèfon i les xarxes socials? </w:t>
      </w:r>
      <w:r w:rsidRPr="341DF923">
        <w:rPr>
          <w:rFonts w:ascii="Calibri" w:eastAsia="Calibri" w:hAnsi="Calibri" w:cs="Calibri"/>
          <w:lang w:val="ca-ES-valencia"/>
        </w:rPr>
        <w:t xml:space="preserve"> </w:t>
      </w:r>
    </w:p>
    <w:p w14:paraId="30A62487" w14:textId="16B6ECF7" w:rsidR="42442831" w:rsidRDefault="42442831" w:rsidP="00D67653">
      <w:pPr>
        <w:pStyle w:val="ListParagraph"/>
        <w:numPr>
          <w:ilvl w:val="0"/>
          <w:numId w:val="4"/>
        </w:numPr>
        <w:jc w:val="both"/>
        <w:rPr>
          <w:rFonts w:ascii="Calibri" w:eastAsia="Calibri" w:hAnsi="Calibri" w:cs="Calibri"/>
          <w:lang w:val="ca-ES-valencia"/>
        </w:rPr>
      </w:pPr>
      <w:r w:rsidRPr="341DF923">
        <w:rPr>
          <w:rFonts w:ascii="Calibri" w:eastAsia="Calibri" w:hAnsi="Calibri" w:cs="Calibri"/>
          <w:i/>
          <w:iCs/>
          <w:lang w:val="ca-ES-valencia"/>
        </w:rPr>
        <w:t>Critiques la seua forma de vestir? O vols que vista com a tu t’agrada?</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53FA2B40" w14:textId="14342959" w:rsidR="42442831" w:rsidRDefault="42442831" w:rsidP="00D67653">
      <w:pPr>
        <w:pStyle w:val="ListParagraph"/>
        <w:numPr>
          <w:ilvl w:val="0"/>
          <w:numId w:val="4"/>
        </w:numPr>
        <w:jc w:val="both"/>
        <w:rPr>
          <w:rFonts w:ascii="Calibri" w:eastAsia="Calibri" w:hAnsi="Calibri" w:cs="Calibri"/>
          <w:lang w:val="ca-ES-valencia"/>
        </w:rPr>
      </w:pPr>
      <w:r w:rsidRPr="341DF923">
        <w:rPr>
          <w:rFonts w:ascii="Calibri" w:eastAsia="Calibri" w:hAnsi="Calibri" w:cs="Calibri"/>
          <w:i/>
          <w:iCs/>
          <w:lang w:val="ca-ES-valencia"/>
        </w:rPr>
        <w:t>Sents que si et deixara, no ho podries suportar?</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5BC36F1D" w14:textId="28CCA927" w:rsidR="42442831" w:rsidRDefault="42442831" w:rsidP="00D67653">
      <w:pPr>
        <w:pStyle w:val="ListParagraph"/>
        <w:numPr>
          <w:ilvl w:val="0"/>
          <w:numId w:val="4"/>
        </w:numPr>
        <w:jc w:val="both"/>
        <w:rPr>
          <w:rFonts w:ascii="Calibri" w:eastAsia="Calibri" w:hAnsi="Calibri" w:cs="Calibri"/>
          <w:lang w:val="ca-ES-valencia"/>
        </w:rPr>
      </w:pPr>
      <w:r w:rsidRPr="341DF923">
        <w:rPr>
          <w:rFonts w:ascii="Calibri" w:eastAsia="Calibri" w:hAnsi="Calibri" w:cs="Calibri"/>
          <w:i/>
          <w:iCs/>
          <w:lang w:val="ca-ES-valencia"/>
        </w:rPr>
        <w:t>T'enfades amb ella sovint? Et mostres violent? Li parles a crits o la insultes?</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49214A30" w14:textId="6F7B7A37" w:rsidR="42442831" w:rsidRDefault="42442831" w:rsidP="00D67653">
      <w:pPr>
        <w:pStyle w:val="ListParagraph"/>
        <w:numPr>
          <w:ilvl w:val="0"/>
          <w:numId w:val="4"/>
        </w:numPr>
        <w:jc w:val="both"/>
        <w:rPr>
          <w:rFonts w:ascii="Calibri" w:eastAsia="Calibri" w:hAnsi="Calibri" w:cs="Calibri"/>
          <w:lang w:val="ca-ES-valencia"/>
        </w:rPr>
      </w:pPr>
      <w:r w:rsidRPr="341DF923">
        <w:rPr>
          <w:rFonts w:ascii="Calibri" w:eastAsia="Calibri" w:hAnsi="Calibri" w:cs="Calibri"/>
          <w:i/>
          <w:iCs/>
          <w:lang w:val="ca-ES-valencia"/>
        </w:rPr>
        <w:t>Et costa controlar les emocions?</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38A9665D" w14:textId="1AC401EC" w:rsidR="42442831" w:rsidRDefault="42442831" w:rsidP="00D67653">
      <w:pPr>
        <w:pStyle w:val="ListParagraph"/>
        <w:numPr>
          <w:ilvl w:val="0"/>
          <w:numId w:val="3"/>
        </w:numPr>
        <w:jc w:val="both"/>
        <w:rPr>
          <w:rFonts w:ascii="Calibri" w:eastAsia="Calibri" w:hAnsi="Calibri" w:cs="Calibri"/>
          <w:lang w:val="ca-ES-valencia"/>
        </w:rPr>
      </w:pPr>
      <w:r w:rsidRPr="341DF923">
        <w:rPr>
          <w:rFonts w:ascii="Calibri" w:eastAsia="Calibri" w:hAnsi="Calibri" w:cs="Calibri"/>
          <w:i/>
          <w:iCs/>
          <w:lang w:val="ca-ES-valencia"/>
        </w:rPr>
        <w:t>Creus que ella té la culpa quan t’enfades o et descontroles?</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6BA052D8" w14:textId="61E2EB1F" w:rsidR="42442831" w:rsidRDefault="42442831" w:rsidP="00D67653">
      <w:pPr>
        <w:pStyle w:val="ListParagraph"/>
        <w:numPr>
          <w:ilvl w:val="0"/>
          <w:numId w:val="3"/>
        </w:numPr>
        <w:jc w:val="both"/>
        <w:rPr>
          <w:rFonts w:ascii="Calibri" w:eastAsia="Calibri" w:hAnsi="Calibri" w:cs="Calibri"/>
          <w:lang w:val="ca-ES-valencia"/>
        </w:rPr>
      </w:pPr>
      <w:r w:rsidRPr="341DF923">
        <w:rPr>
          <w:rFonts w:ascii="Calibri" w:eastAsia="Calibri" w:hAnsi="Calibri" w:cs="Calibri"/>
          <w:i/>
          <w:iCs/>
          <w:lang w:val="ca-ES-valencia"/>
        </w:rPr>
        <w:t>T’agraden les seues amistats?</w:t>
      </w:r>
      <w:r w:rsidRPr="341DF923">
        <w:rPr>
          <w:rFonts w:ascii="Calibri" w:eastAsia="Calibri" w:hAnsi="Calibri" w:cs="Calibri"/>
          <w:lang w:val="ca-ES-valencia"/>
        </w:rPr>
        <w:t xml:space="preserve"> </w:t>
      </w:r>
      <w:r w:rsidRPr="341DF923">
        <w:rPr>
          <w:rFonts w:ascii="Calibri" w:eastAsia="Calibri" w:hAnsi="Calibri" w:cs="Calibri"/>
          <w:i/>
          <w:iCs/>
          <w:lang w:val="es"/>
        </w:rPr>
        <w:t>Alguna vedada les critiques?</w:t>
      </w:r>
      <w:r w:rsidRPr="341DF923">
        <w:rPr>
          <w:rFonts w:ascii="Calibri" w:eastAsia="Calibri" w:hAnsi="Calibri" w:cs="Calibri"/>
          <w:lang w:val="ca-ES-valencia"/>
        </w:rPr>
        <w:t xml:space="preserve"> </w:t>
      </w:r>
    </w:p>
    <w:p w14:paraId="6F54330F" w14:textId="4911DAC9" w:rsidR="42442831" w:rsidRDefault="42442831" w:rsidP="00D67653">
      <w:pPr>
        <w:pStyle w:val="ListParagraph"/>
        <w:numPr>
          <w:ilvl w:val="0"/>
          <w:numId w:val="3"/>
        </w:numPr>
        <w:jc w:val="both"/>
        <w:rPr>
          <w:rFonts w:ascii="Calibri" w:eastAsia="Calibri" w:hAnsi="Calibri" w:cs="Calibri"/>
          <w:lang w:val="ca-ES-valencia"/>
        </w:rPr>
      </w:pPr>
      <w:r w:rsidRPr="341DF923">
        <w:rPr>
          <w:rFonts w:ascii="Calibri" w:eastAsia="Calibri" w:hAnsi="Calibri" w:cs="Calibri"/>
          <w:i/>
          <w:iCs/>
          <w:lang w:val="ca-ES-valencia"/>
        </w:rPr>
        <w:t>Et poses gelós amb facilitat?</w:t>
      </w:r>
      <w:r w:rsidRPr="341DF923">
        <w:rPr>
          <w:rFonts w:ascii="Calibri" w:eastAsia="Calibri" w:hAnsi="Calibri" w:cs="Calibri"/>
          <w:lang w:val="en-US"/>
        </w:rPr>
        <w:t xml:space="preserve"> </w:t>
      </w:r>
      <w:r w:rsidRPr="341DF923">
        <w:rPr>
          <w:rFonts w:ascii="Calibri" w:eastAsia="Calibri" w:hAnsi="Calibri" w:cs="Calibri"/>
          <w:lang w:val="ca-ES-valencia"/>
        </w:rPr>
        <w:t xml:space="preserve"> </w:t>
      </w:r>
    </w:p>
    <w:p w14:paraId="5A792076" w14:textId="59702CE2" w:rsidR="42442831" w:rsidRDefault="42442831" w:rsidP="00D67653">
      <w:pPr>
        <w:pStyle w:val="ListParagraph"/>
        <w:numPr>
          <w:ilvl w:val="0"/>
          <w:numId w:val="3"/>
        </w:numPr>
        <w:jc w:val="both"/>
        <w:rPr>
          <w:rFonts w:ascii="Calibri" w:eastAsia="Calibri" w:hAnsi="Calibri" w:cs="Calibri"/>
          <w:lang w:val="ca-ES-valencia"/>
        </w:rPr>
      </w:pPr>
      <w:r w:rsidRPr="341DF923">
        <w:rPr>
          <w:rFonts w:ascii="Calibri" w:eastAsia="Calibri" w:hAnsi="Calibri" w:cs="Calibri"/>
          <w:i/>
          <w:iCs/>
          <w:lang w:val="ca-ES-valencia"/>
        </w:rPr>
        <w:t>Vols estar només amb ella?</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0168F5C3" w14:textId="7BE14B2F" w:rsidR="42442831" w:rsidRDefault="42442831" w:rsidP="00D67653">
      <w:pPr>
        <w:pStyle w:val="ListParagraph"/>
        <w:numPr>
          <w:ilvl w:val="0"/>
          <w:numId w:val="3"/>
        </w:numPr>
        <w:jc w:val="both"/>
        <w:rPr>
          <w:rFonts w:ascii="Calibri" w:eastAsia="Calibri" w:hAnsi="Calibri" w:cs="Calibri"/>
          <w:lang w:val="ca-ES-valencia"/>
        </w:rPr>
      </w:pPr>
      <w:r w:rsidRPr="341DF923">
        <w:rPr>
          <w:rFonts w:ascii="Calibri" w:eastAsia="Calibri" w:hAnsi="Calibri" w:cs="Calibri"/>
          <w:i/>
          <w:iCs/>
          <w:lang w:val="ca-ES-valencia"/>
        </w:rPr>
        <w:t>Tens amics o alguna persona de confiança a qui pugues demanar ajuda i/o parlar dels teus problemes?</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3544CD86" w14:textId="01F9965D" w:rsidR="42442831" w:rsidRDefault="42442831" w:rsidP="341DF923">
      <w:pPr>
        <w:jc w:val="both"/>
      </w:pPr>
      <w:r w:rsidRPr="341DF923">
        <w:rPr>
          <w:rFonts w:ascii="Calibri" w:eastAsia="Calibri" w:hAnsi="Calibri" w:cs="Calibri"/>
          <w:lang w:val="ca"/>
        </w:rPr>
        <w:t>També podem preguntar sobre la relació amb la família, especialment del pare amb la mare i el fill/a o filles/es, ja que cap la possibilitat que estiga replicant una relació de violència viscuda i/o apresa a casa.</w:t>
      </w:r>
      <w:r w:rsidRPr="341DF923">
        <w:rPr>
          <w:rFonts w:ascii="Calibri" w:eastAsia="Calibri" w:hAnsi="Calibri" w:cs="Calibri"/>
          <w:lang w:val="ca-ES-valencia"/>
        </w:rPr>
        <w:t xml:space="preserve"> </w:t>
      </w:r>
    </w:p>
    <w:p w14:paraId="1BE1B7EC" w14:textId="4CCC7271" w:rsidR="42442831" w:rsidRDefault="42442831" w:rsidP="341DF923">
      <w:pPr>
        <w:jc w:val="both"/>
      </w:pPr>
      <w:r w:rsidRPr="341DF923">
        <w:rPr>
          <w:rFonts w:ascii="Calibri" w:eastAsia="Calibri" w:hAnsi="Calibri" w:cs="Calibri"/>
          <w:b/>
          <w:bCs/>
          <w:lang w:val="es"/>
        </w:rPr>
        <w:t>1.3. Valoració de l’entrevista</w:t>
      </w:r>
      <w:r w:rsidRPr="341DF923">
        <w:rPr>
          <w:rFonts w:ascii="Calibri" w:eastAsia="Calibri" w:hAnsi="Calibri" w:cs="Calibri"/>
          <w:lang w:val="ca-ES-valencia"/>
        </w:rPr>
        <w:t xml:space="preserve"> </w:t>
      </w:r>
    </w:p>
    <w:p w14:paraId="4A37E453" w14:textId="63A0507D" w:rsidR="42442831" w:rsidRDefault="42442831" w:rsidP="341DF923">
      <w:pPr>
        <w:jc w:val="both"/>
      </w:pPr>
      <w:r w:rsidRPr="341DF923">
        <w:rPr>
          <w:rFonts w:ascii="Calibri" w:eastAsia="Calibri" w:hAnsi="Calibri" w:cs="Calibri"/>
          <w:lang w:val="ca-ES-valencia"/>
        </w:rPr>
        <w:t>Al final de l’entrevista, podem fer-ne una valoració tenint en compte els aspectes següents. L’alumne:</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0F454C1D" w14:textId="6AF8CD53" w:rsidR="42442831" w:rsidRDefault="42442831" w:rsidP="00D67653">
      <w:pPr>
        <w:pStyle w:val="ListParagraph"/>
        <w:numPr>
          <w:ilvl w:val="0"/>
          <w:numId w:val="2"/>
        </w:numPr>
        <w:jc w:val="both"/>
        <w:rPr>
          <w:rFonts w:ascii="Calibri" w:eastAsia="Calibri" w:hAnsi="Calibri" w:cs="Calibri"/>
          <w:lang w:val="ca-ES-valencia"/>
        </w:rPr>
      </w:pPr>
      <w:r w:rsidRPr="341DF923">
        <w:rPr>
          <w:rFonts w:ascii="Calibri" w:eastAsia="Calibri" w:hAnsi="Calibri" w:cs="Calibri"/>
          <w:i/>
          <w:iCs/>
          <w:lang w:val="ca-ES-valencia"/>
        </w:rPr>
        <w:t>Es mostra receptiu en l’entrevista: Sí/No/A mitges</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77F65CF7" w14:textId="514933CE" w:rsidR="42442831" w:rsidRDefault="42442831" w:rsidP="00D67653">
      <w:pPr>
        <w:pStyle w:val="ListParagraph"/>
        <w:numPr>
          <w:ilvl w:val="0"/>
          <w:numId w:val="2"/>
        </w:numPr>
        <w:jc w:val="both"/>
        <w:rPr>
          <w:rFonts w:ascii="Calibri" w:eastAsia="Calibri" w:hAnsi="Calibri" w:cs="Calibri"/>
          <w:lang w:val="ca-ES-valencia"/>
        </w:rPr>
      </w:pPr>
      <w:r w:rsidRPr="341DF923">
        <w:rPr>
          <w:rFonts w:ascii="Calibri" w:eastAsia="Calibri" w:hAnsi="Calibri" w:cs="Calibri"/>
          <w:i/>
          <w:iCs/>
          <w:lang w:val="ca-ES-valencia"/>
        </w:rPr>
        <w:t>Es mostra desconfiat i quasi no respon a les qüestions</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1C38566D" w14:textId="1AE13F44" w:rsidR="42442831" w:rsidRDefault="42442831" w:rsidP="00D67653">
      <w:pPr>
        <w:pStyle w:val="ListParagraph"/>
        <w:numPr>
          <w:ilvl w:val="0"/>
          <w:numId w:val="1"/>
        </w:numPr>
        <w:jc w:val="both"/>
        <w:rPr>
          <w:rFonts w:ascii="Calibri" w:eastAsia="Calibri" w:hAnsi="Calibri" w:cs="Calibri"/>
          <w:lang w:val="ca-ES-valencia"/>
        </w:rPr>
      </w:pPr>
      <w:r w:rsidRPr="341DF923">
        <w:rPr>
          <w:rFonts w:ascii="Calibri" w:eastAsia="Calibri" w:hAnsi="Calibri" w:cs="Calibri"/>
          <w:i/>
          <w:iCs/>
          <w:lang w:val="ca-ES-valencia"/>
        </w:rPr>
        <w:t>Reconeix la violència de gènere</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530C80D9" w14:textId="29803DC9" w:rsidR="42442831" w:rsidRDefault="42442831" w:rsidP="00D67653">
      <w:pPr>
        <w:pStyle w:val="ListParagraph"/>
        <w:numPr>
          <w:ilvl w:val="0"/>
          <w:numId w:val="1"/>
        </w:numPr>
        <w:jc w:val="both"/>
        <w:rPr>
          <w:rFonts w:ascii="Calibri" w:eastAsia="Calibri" w:hAnsi="Calibri" w:cs="Calibri"/>
          <w:lang w:val="ca-ES-valencia"/>
        </w:rPr>
      </w:pPr>
      <w:r w:rsidRPr="341DF923">
        <w:rPr>
          <w:rFonts w:ascii="Calibri" w:eastAsia="Calibri" w:hAnsi="Calibri" w:cs="Calibri"/>
          <w:i/>
          <w:iCs/>
          <w:lang w:val="ca-ES-valencia"/>
        </w:rPr>
        <w:t>Minimitza la violència de gènere</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016F648A" w14:textId="7808BE11" w:rsidR="42442831" w:rsidRDefault="42442831" w:rsidP="00D67653">
      <w:pPr>
        <w:pStyle w:val="ListParagraph"/>
        <w:numPr>
          <w:ilvl w:val="0"/>
          <w:numId w:val="1"/>
        </w:numPr>
        <w:jc w:val="both"/>
        <w:rPr>
          <w:rFonts w:ascii="Calibri" w:eastAsia="Calibri" w:hAnsi="Calibri" w:cs="Calibri"/>
          <w:lang w:val="ca-ES-valencia"/>
        </w:rPr>
      </w:pPr>
      <w:r w:rsidRPr="341DF923">
        <w:rPr>
          <w:rFonts w:ascii="Calibri" w:eastAsia="Calibri" w:hAnsi="Calibri" w:cs="Calibri"/>
          <w:i/>
          <w:iCs/>
          <w:lang w:val="ca-ES-valencia"/>
        </w:rPr>
        <w:t>Justifica el seu comportament tirant les culpes fora</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054FAA35" w14:textId="52853AF0" w:rsidR="42442831" w:rsidRDefault="42442831" w:rsidP="00D67653">
      <w:pPr>
        <w:pStyle w:val="ListParagraph"/>
        <w:numPr>
          <w:ilvl w:val="0"/>
          <w:numId w:val="1"/>
        </w:numPr>
        <w:jc w:val="both"/>
        <w:rPr>
          <w:rFonts w:ascii="Calibri" w:eastAsia="Calibri" w:hAnsi="Calibri" w:cs="Calibri"/>
          <w:lang w:val="ca-ES-valencia"/>
        </w:rPr>
      </w:pPr>
      <w:r w:rsidRPr="341DF923">
        <w:rPr>
          <w:rFonts w:ascii="Calibri" w:eastAsia="Calibri" w:hAnsi="Calibri" w:cs="Calibri"/>
          <w:i/>
          <w:iCs/>
          <w:lang w:val="ca-ES-valencia"/>
        </w:rPr>
        <w:t>Entén que no té una relació saludable i vol canviar</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7B190B52" w14:textId="37E8F2EC" w:rsidR="42442831" w:rsidRDefault="42442831" w:rsidP="00D67653">
      <w:pPr>
        <w:pStyle w:val="ListParagraph"/>
        <w:numPr>
          <w:ilvl w:val="0"/>
          <w:numId w:val="1"/>
        </w:numPr>
        <w:jc w:val="both"/>
        <w:rPr>
          <w:rFonts w:ascii="Calibri" w:eastAsia="Calibri" w:hAnsi="Calibri" w:cs="Calibri"/>
          <w:lang w:val="ca-ES-valencia"/>
        </w:rPr>
      </w:pPr>
      <w:r w:rsidRPr="341DF923">
        <w:rPr>
          <w:rFonts w:ascii="Calibri" w:eastAsia="Calibri" w:hAnsi="Calibri" w:cs="Calibri"/>
          <w:lang w:val="ca-ES-valencia"/>
        </w:rPr>
        <w:t>Etc.</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70B29C1C" w14:textId="04BED4E8" w:rsidR="42442831" w:rsidRDefault="42442831" w:rsidP="341DF923">
      <w:pPr>
        <w:jc w:val="both"/>
      </w:pPr>
      <w:r w:rsidRPr="341DF923">
        <w:rPr>
          <w:rFonts w:ascii="Calibri" w:eastAsia="Calibri" w:hAnsi="Calibri" w:cs="Calibri"/>
          <w:b/>
          <w:bCs/>
          <w:lang w:val="ca-ES-valencia"/>
        </w:rPr>
        <w:t>1.4. Observacions</w:t>
      </w:r>
      <w:r w:rsidRPr="341DF923">
        <w:rPr>
          <w:rFonts w:ascii="Calibri" w:eastAsia="Calibri" w:hAnsi="Calibri" w:cs="Calibri"/>
          <w:lang w:val="ca-ES-valencia"/>
        </w:rPr>
        <w:t xml:space="preserve"> </w:t>
      </w:r>
    </w:p>
    <w:p w14:paraId="3AF8F6C1" w14:textId="3064F9AF" w:rsidR="42442831" w:rsidRDefault="42442831" w:rsidP="341DF923">
      <w:pPr>
        <w:jc w:val="both"/>
      </w:pPr>
      <w:r w:rsidRPr="341DF923">
        <w:rPr>
          <w:rFonts w:ascii="Calibri" w:eastAsia="Calibri" w:hAnsi="Calibri" w:cs="Calibri"/>
          <w:lang w:val="ca-ES-valencia"/>
        </w:rPr>
        <w:t>Comentaris que es vulguen afegir, tant a partir de l’entrevista com de l’observació o entrevistes amb altres persones de la comunitat educativa.</w:t>
      </w:r>
    </w:p>
    <w:p w14:paraId="25B3A435" w14:textId="4A264BAF" w:rsidR="341DF923" w:rsidRDefault="341DF923" w:rsidP="341DF923">
      <w:pPr>
        <w:spacing w:line="276" w:lineRule="auto"/>
        <w:jc w:val="both"/>
        <w:rPr>
          <w:rFonts w:ascii="Arial" w:hAnsi="Arial" w:cs="Arial"/>
          <w:lang w:val="ca-ES-valencia"/>
        </w:rPr>
      </w:pPr>
    </w:p>
    <w:p w14:paraId="2075089F" w14:textId="6DC9A565" w:rsidR="341DF923" w:rsidRDefault="341DF923" w:rsidP="341DF923">
      <w:pPr>
        <w:spacing w:line="276" w:lineRule="auto"/>
        <w:jc w:val="both"/>
        <w:rPr>
          <w:rFonts w:ascii="Arial" w:hAnsi="Arial" w:cs="Arial"/>
          <w:lang w:val="ca-ES-valencia"/>
        </w:rPr>
      </w:pPr>
    </w:p>
    <w:p w14:paraId="69722DB1" w14:textId="316997E0" w:rsidR="0054734D" w:rsidRPr="0098153F" w:rsidRDefault="0054734D" w:rsidP="341DF923">
      <w:pPr>
        <w:spacing w:line="276" w:lineRule="auto"/>
        <w:ind w:left="567"/>
        <w:jc w:val="both"/>
        <w:rPr>
          <w:rFonts w:ascii="Arial" w:hAnsi="Arial" w:cs="Arial"/>
          <w:b/>
          <w:bCs/>
          <w:lang w:val="ca-ES-valencia"/>
        </w:rPr>
      </w:pPr>
      <w:r w:rsidRPr="341DF923">
        <w:rPr>
          <w:rFonts w:ascii="Arial" w:hAnsi="Arial" w:cs="Arial"/>
          <w:b/>
          <w:bCs/>
          <w:lang w:val="ca-ES-valencia"/>
        </w:rPr>
        <w:t xml:space="preserve">Annex </w:t>
      </w:r>
      <w:r w:rsidR="00834242" w:rsidRPr="341DF923">
        <w:rPr>
          <w:rFonts w:ascii="Arial" w:hAnsi="Arial" w:cs="Arial"/>
          <w:b/>
          <w:bCs/>
          <w:lang w:val="ca-ES-valencia"/>
        </w:rPr>
        <w:t>I</w:t>
      </w:r>
      <w:r w:rsidRPr="341DF923">
        <w:rPr>
          <w:rFonts w:ascii="Arial" w:hAnsi="Arial" w:cs="Arial"/>
          <w:b/>
          <w:bCs/>
          <w:lang w:val="ca-ES-valencia"/>
        </w:rPr>
        <w:t>V</w:t>
      </w:r>
      <w:r w:rsidR="00834242" w:rsidRPr="341DF923">
        <w:rPr>
          <w:rFonts w:ascii="Arial" w:hAnsi="Arial" w:cs="Arial"/>
          <w:b/>
          <w:bCs/>
          <w:lang w:val="ca-ES-valencia"/>
        </w:rPr>
        <w:t>.</w:t>
      </w:r>
      <w:r w:rsidRPr="341DF923">
        <w:rPr>
          <w:rFonts w:ascii="Arial" w:hAnsi="Arial" w:cs="Arial"/>
          <w:b/>
          <w:bCs/>
          <w:lang w:val="ca-ES-valencia"/>
        </w:rPr>
        <w:t xml:space="preserve"> Pautes d’entrevista amb la família del presumpte victimari, en context de violència entre iguals</w:t>
      </w:r>
    </w:p>
    <w:p w14:paraId="27384D6A" w14:textId="217BB424" w:rsidR="341DF923" w:rsidRDefault="341DF923" w:rsidP="341DF923">
      <w:pPr>
        <w:spacing w:line="276" w:lineRule="auto"/>
        <w:ind w:left="567"/>
        <w:jc w:val="both"/>
        <w:rPr>
          <w:rFonts w:ascii="Arial" w:hAnsi="Arial" w:cs="Arial"/>
          <w:lang w:val="ca-ES-valencia"/>
        </w:rPr>
      </w:pPr>
    </w:p>
    <w:p w14:paraId="128C71F2" w14:textId="35176D22" w:rsidR="307154AB" w:rsidRDefault="307154AB" w:rsidP="341DF923">
      <w:pPr>
        <w:jc w:val="both"/>
      </w:pPr>
      <w:r w:rsidRPr="341DF923">
        <w:rPr>
          <w:rFonts w:ascii="Calibri" w:eastAsia="Calibri" w:hAnsi="Calibri" w:cs="Calibri"/>
          <w:b/>
          <w:bCs/>
          <w:lang w:val="ca-ES-valencia"/>
        </w:rPr>
        <w:t>1.0. Indicadors</w:t>
      </w:r>
      <w:r w:rsidRPr="341DF923">
        <w:rPr>
          <w:rFonts w:ascii="Calibri" w:eastAsia="Calibri" w:hAnsi="Calibri" w:cs="Calibri"/>
          <w:lang w:val="ca-ES-valencia"/>
        </w:rPr>
        <w:t xml:space="preserve"> </w:t>
      </w:r>
    </w:p>
    <w:p w14:paraId="68DF545F" w14:textId="297CA955" w:rsidR="307154AB" w:rsidRDefault="307154AB" w:rsidP="341DF923">
      <w:pPr>
        <w:jc w:val="both"/>
      </w:pPr>
      <w:r w:rsidRPr="341DF923">
        <w:rPr>
          <w:rFonts w:ascii="Calibri" w:eastAsia="Calibri" w:hAnsi="Calibri" w:cs="Calibri"/>
          <w:lang w:val="ca-ES-valencia"/>
        </w:rPr>
        <w:t xml:space="preserve">Vegeu els indicadors de l’annex II. </w:t>
      </w:r>
    </w:p>
    <w:p w14:paraId="559B2ABD" w14:textId="1FCD188A" w:rsidR="307154AB" w:rsidRDefault="307154AB" w:rsidP="341DF923">
      <w:pPr>
        <w:jc w:val="both"/>
      </w:pPr>
      <w:r w:rsidRPr="341DF923">
        <w:rPr>
          <w:rFonts w:ascii="Calibri" w:eastAsia="Calibri" w:hAnsi="Calibri" w:cs="Calibri"/>
          <w:b/>
          <w:bCs/>
          <w:lang w:val="ca-ES-valencia"/>
        </w:rPr>
        <w:t>1.1. Aspectes importants de l’entrevista</w:t>
      </w:r>
      <w:r w:rsidRPr="341DF923">
        <w:rPr>
          <w:rFonts w:ascii="Calibri" w:eastAsia="Calibri" w:hAnsi="Calibri" w:cs="Calibri"/>
          <w:lang w:val="ca-ES-valencia"/>
        </w:rPr>
        <w:t xml:space="preserve"> </w:t>
      </w:r>
    </w:p>
    <w:p w14:paraId="5014AB56" w14:textId="0CBDC409" w:rsidR="307154AB" w:rsidRDefault="307154AB" w:rsidP="341DF923">
      <w:pPr>
        <w:jc w:val="both"/>
      </w:pPr>
      <w:r w:rsidRPr="341DF923">
        <w:rPr>
          <w:rFonts w:ascii="Calibri" w:eastAsia="Calibri" w:hAnsi="Calibri" w:cs="Calibri"/>
          <w:lang w:val="ca-ES-valencia"/>
        </w:rPr>
        <w:t xml:space="preserve">Abans d’iniciar l’entrevista, haurem de crear un espai de confiança en el qual exposar, amb la major objectivitat possible i sense judicis, la situació que l’ha motivada, tenint en compte que rebre la notícia que el fill està presumptament exercint violència de gènere és dur i difícil per a la família.  </w:t>
      </w:r>
    </w:p>
    <w:p w14:paraId="5A862565" w14:textId="4CDEE6FA" w:rsidR="307154AB" w:rsidRDefault="307154AB" w:rsidP="341DF923">
      <w:pPr>
        <w:jc w:val="both"/>
      </w:pPr>
      <w:r w:rsidRPr="341DF923">
        <w:rPr>
          <w:rFonts w:ascii="Calibri" w:eastAsia="Calibri" w:hAnsi="Calibri" w:cs="Calibri"/>
          <w:lang w:val="ca-ES-valencia"/>
        </w:rPr>
        <w:t xml:space="preserve">Tindrem en compte, a més: </w:t>
      </w:r>
    </w:p>
    <w:p w14:paraId="0A096E49" w14:textId="13BF9944" w:rsidR="307154AB" w:rsidRDefault="307154AB" w:rsidP="00D67653">
      <w:pPr>
        <w:pStyle w:val="ListParagraph"/>
        <w:numPr>
          <w:ilvl w:val="0"/>
          <w:numId w:val="34"/>
        </w:numPr>
        <w:jc w:val="both"/>
        <w:rPr>
          <w:rFonts w:ascii="Calibri" w:eastAsia="Calibri" w:hAnsi="Calibri" w:cs="Calibri"/>
          <w:lang w:val="ca-ES-valencia"/>
        </w:rPr>
      </w:pPr>
      <w:r w:rsidRPr="341DF923">
        <w:rPr>
          <w:rFonts w:ascii="Calibri" w:eastAsia="Calibri" w:hAnsi="Calibri" w:cs="Calibri"/>
          <w:lang w:val="ca-ES-valencia"/>
        </w:rPr>
        <w:t xml:space="preserve">Mantindre una posició d’escolta activa i empàtica, procurant que la família no se senta ni jutjada ni criticada.  </w:t>
      </w:r>
    </w:p>
    <w:p w14:paraId="35A6B7A3" w14:textId="5FF6BAFA" w:rsidR="307154AB" w:rsidRDefault="307154AB" w:rsidP="00D67653">
      <w:pPr>
        <w:pStyle w:val="ListParagraph"/>
        <w:numPr>
          <w:ilvl w:val="0"/>
          <w:numId w:val="34"/>
        </w:numPr>
        <w:jc w:val="both"/>
        <w:rPr>
          <w:rFonts w:ascii="Calibri" w:eastAsia="Calibri" w:hAnsi="Calibri" w:cs="Calibri"/>
          <w:lang w:val="ca-ES-valencia"/>
        </w:rPr>
      </w:pPr>
      <w:r w:rsidRPr="341DF923">
        <w:rPr>
          <w:rFonts w:ascii="Calibri" w:eastAsia="Calibri" w:hAnsi="Calibri" w:cs="Calibri"/>
          <w:lang w:val="ca-ES-valencia"/>
        </w:rPr>
        <w:t xml:space="preserve">Garantir la confidencialitat i proposar un abordatge coordinat de la situació per a buscar les solucions més adequades. </w:t>
      </w:r>
    </w:p>
    <w:p w14:paraId="0BAE018F" w14:textId="210E8CB1" w:rsidR="307154AB" w:rsidRDefault="307154AB" w:rsidP="00D67653">
      <w:pPr>
        <w:pStyle w:val="ListParagraph"/>
        <w:numPr>
          <w:ilvl w:val="0"/>
          <w:numId w:val="34"/>
        </w:numPr>
        <w:jc w:val="both"/>
        <w:rPr>
          <w:rFonts w:ascii="Calibri" w:eastAsia="Calibri" w:hAnsi="Calibri" w:cs="Calibri"/>
          <w:lang w:val="ca-ES-valencia"/>
        </w:rPr>
      </w:pPr>
      <w:r w:rsidRPr="341DF923">
        <w:rPr>
          <w:rFonts w:ascii="Calibri" w:eastAsia="Calibri" w:hAnsi="Calibri" w:cs="Calibri"/>
          <w:lang w:val="ca-ES-valencia"/>
        </w:rPr>
        <w:t xml:space="preserve">No qüestionar la informació que ens oferisquen.  </w:t>
      </w:r>
    </w:p>
    <w:p w14:paraId="44630BE0" w14:textId="03B8AB10" w:rsidR="307154AB" w:rsidRDefault="307154AB" w:rsidP="00D67653">
      <w:pPr>
        <w:pStyle w:val="ListParagraph"/>
        <w:numPr>
          <w:ilvl w:val="0"/>
          <w:numId w:val="34"/>
        </w:numPr>
        <w:jc w:val="both"/>
        <w:rPr>
          <w:rFonts w:ascii="Calibri" w:eastAsia="Calibri" w:hAnsi="Calibri" w:cs="Calibri"/>
          <w:lang w:val="ca-ES-valencia"/>
        </w:rPr>
      </w:pPr>
      <w:r w:rsidRPr="341DF923">
        <w:rPr>
          <w:rFonts w:ascii="Calibri" w:eastAsia="Calibri" w:hAnsi="Calibri" w:cs="Calibri"/>
          <w:lang w:val="ca-ES-valencia"/>
        </w:rPr>
        <w:t xml:space="preserve">Traslladar-los el deure que tenim de protegir la víctima, però també el d’acompanyar el seu fill en tot el procés i d’encaminar-lo cap a la seua transformació de manera que puga relacionar-se sense violència i siga capaç de viure relacions de parella saludables.  </w:t>
      </w:r>
    </w:p>
    <w:p w14:paraId="52143630" w14:textId="6F5FD34F" w:rsidR="307154AB" w:rsidRDefault="307154AB" w:rsidP="00D67653">
      <w:pPr>
        <w:pStyle w:val="ListParagraph"/>
        <w:numPr>
          <w:ilvl w:val="0"/>
          <w:numId w:val="33"/>
        </w:numPr>
        <w:jc w:val="both"/>
        <w:rPr>
          <w:rFonts w:ascii="Calibri" w:eastAsia="Calibri" w:hAnsi="Calibri" w:cs="Calibri"/>
          <w:lang w:val="ca-ES-valencia"/>
        </w:rPr>
      </w:pPr>
      <w:r w:rsidRPr="341DF923">
        <w:rPr>
          <w:rFonts w:ascii="Calibri" w:eastAsia="Calibri" w:hAnsi="Calibri" w:cs="Calibri"/>
          <w:lang w:val="ca-ES-valencia"/>
        </w:rPr>
        <w:t xml:space="preserve">Si la família reacciona amb la negació o fins i tot s’enfaden amb el centre perquè consideren que se’ls està acusant injustament, la nostra posició ha de continuar sent la d’evitar la confrontació i seguir focalitzant-nos en la defensa de la víctima i en l’acompanyament al fill. </w:t>
      </w:r>
    </w:p>
    <w:p w14:paraId="44B983E2" w14:textId="58DC2B0A" w:rsidR="307154AB" w:rsidRDefault="307154AB" w:rsidP="00D67653">
      <w:pPr>
        <w:pStyle w:val="ListParagraph"/>
        <w:numPr>
          <w:ilvl w:val="0"/>
          <w:numId w:val="33"/>
        </w:numPr>
        <w:jc w:val="both"/>
        <w:rPr>
          <w:rFonts w:ascii="Calibri" w:eastAsia="Calibri" w:hAnsi="Calibri" w:cs="Calibri"/>
          <w:lang w:val="ca-ES-valencia"/>
        </w:rPr>
      </w:pPr>
      <w:r w:rsidRPr="341DF923">
        <w:rPr>
          <w:rFonts w:ascii="Calibri" w:eastAsia="Calibri" w:hAnsi="Calibri" w:cs="Calibri"/>
          <w:lang w:val="ca-ES-valencia"/>
        </w:rPr>
        <w:t xml:space="preserve">El reconeixement de la conducta violenta i la seua transformació són processos llargs i costosos per als quals es pot necessitar ajuda especialitzada i tot el suport familiar.  </w:t>
      </w:r>
    </w:p>
    <w:p w14:paraId="57CB8033" w14:textId="782797A5" w:rsidR="307154AB" w:rsidRDefault="307154AB" w:rsidP="00D67653">
      <w:pPr>
        <w:pStyle w:val="ListParagraph"/>
        <w:numPr>
          <w:ilvl w:val="0"/>
          <w:numId w:val="33"/>
        </w:numPr>
        <w:jc w:val="both"/>
        <w:rPr>
          <w:rFonts w:ascii="Calibri" w:eastAsia="Calibri" w:hAnsi="Calibri" w:cs="Calibri"/>
          <w:lang w:val="ca-ES-valencia"/>
        </w:rPr>
      </w:pPr>
      <w:r w:rsidRPr="341DF923">
        <w:rPr>
          <w:rFonts w:ascii="Calibri" w:eastAsia="Calibri" w:hAnsi="Calibri" w:cs="Calibri"/>
          <w:lang w:val="ca-ES-valencia"/>
        </w:rPr>
        <w:t xml:space="preserve">Oferir a la família i a l’alumne aquells recursos d’ajuda (associacions, serveis socials o municipals, programes de joventut...) que puguen servir-los d’utilitat. </w:t>
      </w:r>
    </w:p>
    <w:p w14:paraId="4A095E16" w14:textId="25CAAB27" w:rsidR="307154AB" w:rsidRDefault="307154AB" w:rsidP="341DF923">
      <w:pPr>
        <w:jc w:val="both"/>
      </w:pPr>
      <w:r w:rsidRPr="341DF923">
        <w:rPr>
          <w:rFonts w:ascii="Calibri" w:eastAsia="Calibri" w:hAnsi="Calibri" w:cs="Calibri"/>
          <w:b/>
          <w:bCs/>
          <w:lang w:val="ca-ES-valencia"/>
        </w:rPr>
        <w:t>1.2. Entrevista</w:t>
      </w:r>
      <w:r w:rsidRPr="341DF923">
        <w:rPr>
          <w:rFonts w:ascii="Calibri" w:eastAsia="Calibri" w:hAnsi="Calibri" w:cs="Calibri"/>
          <w:lang w:val="ca-ES-valencia"/>
        </w:rPr>
        <w:t xml:space="preserve"> </w:t>
      </w:r>
    </w:p>
    <w:p w14:paraId="6F2FE306" w14:textId="64FB6964" w:rsidR="307154AB" w:rsidRDefault="307154AB" w:rsidP="341DF923">
      <w:pPr>
        <w:jc w:val="both"/>
      </w:pPr>
      <w:r w:rsidRPr="7360B78F">
        <w:rPr>
          <w:rFonts w:ascii="Calibri" w:eastAsia="Calibri" w:hAnsi="Calibri" w:cs="Calibri"/>
          <w:lang w:val="ca-ES-valencia"/>
        </w:rPr>
        <w:t xml:space="preserve">Podem començar amb preguntes generals com aquestes: </w:t>
      </w:r>
      <w:r w:rsidRPr="7360B78F">
        <w:rPr>
          <w:rFonts w:ascii="Calibri" w:eastAsia="Calibri" w:hAnsi="Calibri" w:cs="Calibri"/>
          <w:i/>
          <w:iCs/>
          <w:lang w:val="ca-ES-valencia"/>
        </w:rPr>
        <w:t>Com veieu el vostre fill? Què li agrada fer? En què és bo? Quines assignatures li agraden més? Què li agradaria estudiar? O a què e</w:t>
      </w:r>
      <w:r w:rsidR="26CF8870" w:rsidRPr="7360B78F">
        <w:rPr>
          <w:rFonts w:ascii="Calibri" w:eastAsia="Calibri" w:hAnsi="Calibri" w:cs="Calibri"/>
          <w:i/>
          <w:iCs/>
          <w:lang w:val="ca-ES-valencia"/>
        </w:rPr>
        <w:t>s</w:t>
      </w:r>
      <w:r w:rsidRPr="7360B78F">
        <w:rPr>
          <w:rFonts w:ascii="Calibri" w:eastAsia="Calibri" w:hAnsi="Calibri" w:cs="Calibri"/>
          <w:i/>
          <w:iCs/>
          <w:lang w:val="ca-ES-valencia"/>
        </w:rPr>
        <w:t xml:space="preserve"> voldria dedicar de major? </w:t>
      </w:r>
      <w:r w:rsidRPr="7360B78F">
        <w:rPr>
          <w:rFonts w:ascii="Calibri" w:eastAsia="Calibri" w:hAnsi="Calibri" w:cs="Calibri"/>
          <w:lang w:val="ca-ES-valencia"/>
        </w:rPr>
        <w:t xml:space="preserve"> </w:t>
      </w:r>
    </w:p>
    <w:p w14:paraId="71B65997" w14:textId="4F64857D" w:rsidR="307154AB" w:rsidRDefault="307154AB" w:rsidP="341DF923">
      <w:pPr>
        <w:jc w:val="both"/>
      </w:pPr>
      <w:r w:rsidRPr="341DF923">
        <w:rPr>
          <w:rFonts w:ascii="Calibri" w:eastAsia="Calibri" w:hAnsi="Calibri" w:cs="Calibri"/>
          <w:lang w:val="ca-ES-valencia"/>
        </w:rPr>
        <w:t xml:space="preserve">I després continuar amb qüestions més directes sobre la parella: </w:t>
      </w:r>
    </w:p>
    <w:p w14:paraId="426611CC" w14:textId="00C58876" w:rsidR="307154AB" w:rsidRDefault="307154AB" w:rsidP="341DF923">
      <w:pPr>
        <w:jc w:val="both"/>
      </w:pPr>
      <w:r w:rsidRPr="341DF923">
        <w:rPr>
          <w:rFonts w:ascii="Calibri" w:eastAsia="Calibri" w:hAnsi="Calibri" w:cs="Calibri"/>
          <w:i/>
          <w:iCs/>
          <w:lang w:val="ca-ES-valencia"/>
        </w:rPr>
        <w:t>Com veieu la seua relació de parella? Discuteixen amb freqüència? El veieu feliç en la relació? I a ella? Penseu que és gelós? Que és possessiu? Heu vist alguna situació en la qual el vostre fill es comporte de manera agressiva?</w:t>
      </w:r>
      <w:r w:rsidRPr="341DF923">
        <w:rPr>
          <w:rFonts w:ascii="Calibri" w:eastAsia="Calibri" w:hAnsi="Calibri" w:cs="Calibri"/>
          <w:lang w:val="ca-ES-valencia"/>
        </w:rPr>
        <w:t xml:space="preserve"> </w:t>
      </w:r>
    </w:p>
    <w:p w14:paraId="1B365C69" w14:textId="0E0CBB1C" w:rsidR="307154AB" w:rsidRDefault="307154AB" w:rsidP="341DF923">
      <w:pPr>
        <w:jc w:val="both"/>
      </w:pPr>
      <w:r w:rsidRPr="341DF923">
        <w:rPr>
          <w:rFonts w:ascii="Calibri" w:eastAsia="Calibri" w:hAnsi="Calibri" w:cs="Calibri"/>
          <w:lang w:val="ca-ES-valencia"/>
        </w:rPr>
        <w:t xml:space="preserve">Si l’actitud de la família és oberta, podem afegir més qüestions basant-nos en els indicadors. </w:t>
      </w:r>
    </w:p>
    <w:p w14:paraId="2E28360E" w14:textId="5D430979" w:rsidR="307154AB" w:rsidRDefault="307154AB" w:rsidP="341DF923">
      <w:pPr>
        <w:jc w:val="both"/>
      </w:pPr>
      <w:r w:rsidRPr="341DF923">
        <w:rPr>
          <w:rFonts w:ascii="Calibri" w:eastAsia="Calibri" w:hAnsi="Calibri" w:cs="Calibri"/>
          <w:b/>
          <w:bCs/>
          <w:lang w:val="ca-ES-valencia"/>
        </w:rPr>
        <w:t>1.3. Valoració de l’entrevista</w:t>
      </w:r>
      <w:r w:rsidRPr="341DF923">
        <w:rPr>
          <w:rFonts w:ascii="Calibri" w:eastAsia="Calibri" w:hAnsi="Calibri" w:cs="Calibri"/>
          <w:lang w:val="ca-ES-valencia"/>
        </w:rPr>
        <w:t xml:space="preserve"> </w:t>
      </w:r>
    </w:p>
    <w:p w14:paraId="131545ED" w14:textId="39EDD5BE" w:rsidR="307154AB" w:rsidRDefault="307154AB" w:rsidP="341DF923">
      <w:pPr>
        <w:jc w:val="both"/>
      </w:pPr>
      <w:r w:rsidRPr="341DF923">
        <w:rPr>
          <w:rFonts w:ascii="Calibri" w:eastAsia="Calibri" w:hAnsi="Calibri" w:cs="Calibri"/>
          <w:lang w:val="ca-ES-valencia"/>
        </w:rPr>
        <w:t xml:space="preserve">Al final de l’entrevista, podem fer-ne una valoració tenint en compte els aspectes següents.  </w:t>
      </w:r>
    </w:p>
    <w:p w14:paraId="1B68E525" w14:textId="50F43612" w:rsidR="307154AB" w:rsidRDefault="307154AB" w:rsidP="341DF923">
      <w:pPr>
        <w:jc w:val="both"/>
      </w:pPr>
      <w:r w:rsidRPr="341DF923">
        <w:rPr>
          <w:rFonts w:ascii="Calibri" w:eastAsia="Calibri" w:hAnsi="Calibri" w:cs="Calibri"/>
          <w:lang w:val="ca-ES-valencia"/>
        </w:rPr>
        <w:t>La família:</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70A59118" w14:textId="41CC8DFA" w:rsidR="307154AB" w:rsidRDefault="307154AB" w:rsidP="00D67653">
      <w:pPr>
        <w:pStyle w:val="ListParagraph"/>
        <w:numPr>
          <w:ilvl w:val="0"/>
          <w:numId w:val="32"/>
        </w:numPr>
        <w:jc w:val="both"/>
        <w:rPr>
          <w:rFonts w:ascii="Calibri" w:eastAsia="Calibri" w:hAnsi="Calibri" w:cs="Calibri"/>
          <w:lang w:val="ca-ES-valencia"/>
        </w:rPr>
      </w:pPr>
      <w:r w:rsidRPr="341DF923">
        <w:rPr>
          <w:rFonts w:ascii="Calibri" w:eastAsia="Calibri" w:hAnsi="Calibri" w:cs="Calibri"/>
          <w:i/>
          <w:iCs/>
          <w:lang w:val="ca-ES-valencia"/>
        </w:rPr>
        <w:t>Es mostra receptiva en l’entrevista: Sí/No/A mitges</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09EB9980" w14:textId="3324A3E1" w:rsidR="307154AB" w:rsidRDefault="307154AB" w:rsidP="00D67653">
      <w:pPr>
        <w:pStyle w:val="ListParagraph"/>
        <w:numPr>
          <w:ilvl w:val="0"/>
          <w:numId w:val="32"/>
        </w:numPr>
        <w:jc w:val="both"/>
        <w:rPr>
          <w:rFonts w:ascii="Calibri" w:eastAsia="Calibri" w:hAnsi="Calibri" w:cs="Calibri"/>
          <w:lang w:val="ca-ES-valencia"/>
        </w:rPr>
      </w:pPr>
      <w:r w:rsidRPr="341DF923">
        <w:rPr>
          <w:rFonts w:ascii="Calibri" w:eastAsia="Calibri" w:hAnsi="Calibri" w:cs="Calibri"/>
          <w:i/>
          <w:iCs/>
          <w:lang w:val="es"/>
        </w:rPr>
        <w:t>Es mostra desconfiada</w:t>
      </w:r>
      <w:r w:rsidRPr="341DF923">
        <w:rPr>
          <w:rFonts w:ascii="Calibri" w:eastAsia="Calibri" w:hAnsi="Calibri" w:cs="Calibri"/>
          <w:lang w:val="ca-ES-valencia"/>
        </w:rPr>
        <w:t xml:space="preserve"> </w:t>
      </w:r>
    </w:p>
    <w:p w14:paraId="0326F0AC" w14:textId="6A31E573" w:rsidR="307154AB" w:rsidRDefault="307154AB" w:rsidP="00D67653">
      <w:pPr>
        <w:pStyle w:val="ListParagraph"/>
        <w:numPr>
          <w:ilvl w:val="0"/>
          <w:numId w:val="32"/>
        </w:numPr>
        <w:jc w:val="both"/>
        <w:rPr>
          <w:rFonts w:ascii="Calibri" w:eastAsia="Calibri" w:hAnsi="Calibri" w:cs="Calibri"/>
          <w:lang w:val="ca-ES-valencia"/>
        </w:rPr>
      </w:pPr>
      <w:r w:rsidRPr="341DF923">
        <w:rPr>
          <w:rFonts w:ascii="Calibri" w:eastAsia="Calibri" w:hAnsi="Calibri" w:cs="Calibri"/>
          <w:i/>
          <w:iCs/>
          <w:lang w:val="es"/>
        </w:rPr>
        <w:t>Reconeix la possible situació de violència de gènere</w:t>
      </w:r>
      <w:r w:rsidRPr="341DF923">
        <w:rPr>
          <w:rFonts w:ascii="Calibri" w:eastAsia="Calibri" w:hAnsi="Calibri" w:cs="Calibri"/>
          <w:lang w:val="ca-ES-valencia"/>
        </w:rPr>
        <w:t xml:space="preserve"> </w:t>
      </w:r>
    </w:p>
    <w:p w14:paraId="40746881" w14:textId="7D0542FE" w:rsidR="307154AB" w:rsidRDefault="307154AB" w:rsidP="00D67653">
      <w:pPr>
        <w:pStyle w:val="ListParagraph"/>
        <w:numPr>
          <w:ilvl w:val="0"/>
          <w:numId w:val="32"/>
        </w:numPr>
        <w:jc w:val="both"/>
        <w:rPr>
          <w:rFonts w:ascii="Calibri" w:eastAsia="Calibri" w:hAnsi="Calibri" w:cs="Calibri"/>
          <w:lang w:val="ca-ES-valencia"/>
        </w:rPr>
      </w:pPr>
      <w:r w:rsidRPr="341DF923">
        <w:rPr>
          <w:rFonts w:ascii="Calibri" w:eastAsia="Calibri" w:hAnsi="Calibri" w:cs="Calibri"/>
          <w:i/>
          <w:iCs/>
          <w:lang w:val="ca-ES-valencia"/>
        </w:rPr>
        <w:t>Minimitza o no dona importància a la situació de violència de gènere</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7D1986EE" w14:textId="0305D463" w:rsidR="307154AB" w:rsidRDefault="307154AB" w:rsidP="00D67653">
      <w:pPr>
        <w:pStyle w:val="ListParagraph"/>
        <w:numPr>
          <w:ilvl w:val="0"/>
          <w:numId w:val="31"/>
        </w:numPr>
        <w:jc w:val="both"/>
        <w:rPr>
          <w:rFonts w:ascii="Calibri" w:eastAsia="Calibri" w:hAnsi="Calibri" w:cs="Calibri"/>
          <w:lang w:val="ca-ES-valencia"/>
        </w:rPr>
      </w:pPr>
      <w:r w:rsidRPr="341DF923">
        <w:rPr>
          <w:rFonts w:ascii="Calibri" w:eastAsia="Calibri" w:hAnsi="Calibri" w:cs="Calibri"/>
          <w:i/>
          <w:iCs/>
          <w:lang w:val="es"/>
        </w:rPr>
        <w:t>Entén la gravetat de la situació i vol fer tot el possible perquè aquesta canvie</w:t>
      </w:r>
      <w:r w:rsidRPr="341DF923">
        <w:rPr>
          <w:rFonts w:ascii="Calibri" w:eastAsia="Calibri" w:hAnsi="Calibri" w:cs="Calibri"/>
          <w:lang w:val="ca-ES-valencia"/>
        </w:rPr>
        <w:t xml:space="preserve"> </w:t>
      </w:r>
    </w:p>
    <w:p w14:paraId="26751B45" w14:textId="075141E8" w:rsidR="307154AB" w:rsidRDefault="307154AB" w:rsidP="00D67653">
      <w:pPr>
        <w:pStyle w:val="ListParagraph"/>
        <w:numPr>
          <w:ilvl w:val="0"/>
          <w:numId w:val="31"/>
        </w:numPr>
        <w:jc w:val="both"/>
        <w:rPr>
          <w:rFonts w:ascii="Calibri" w:eastAsia="Calibri" w:hAnsi="Calibri" w:cs="Calibri"/>
          <w:lang w:val="ca-ES-valencia"/>
        </w:rPr>
      </w:pPr>
      <w:r w:rsidRPr="341DF923">
        <w:rPr>
          <w:rFonts w:ascii="Calibri" w:eastAsia="Calibri" w:hAnsi="Calibri" w:cs="Calibri"/>
          <w:i/>
          <w:iCs/>
          <w:lang w:val="ca-ES-valencia"/>
        </w:rPr>
        <w:t>Justifica el comportament del fill tirant les culpes fora</w:t>
      </w:r>
      <w:r w:rsidRPr="341DF923">
        <w:rPr>
          <w:rFonts w:ascii="Calibri" w:eastAsia="Calibri" w:hAnsi="Calibri" w:cs="Calibri"/>
          <w:lang w:val="ca-ES-valencia"/>
        </w:rPr>
        <w:t xml:space="preserve"> </w:t>
      </w:r>
    </w:p>
    <w:p w14:paraId="7CEF99EF" w14:textId="633F41E2" w:rsidR="307154AB" w:rsidRDefault="307154AB" w:rsidP="00D67653">
      <w:pPr>
        <w:pStyle w:val="ListParagraph"/>
        <w:numPr>
          <w:ilvl w:val="0"/>
          <w:numId w:val="31"/>
        </w:numPr>
        <w:jc w:val="both"/>
        <w:rPr>
          <w:rFonts w:ascii="Calibri" w:eastAsia="Calibri" w:hAnsi="Calibri" w:cs="Calibri"/>
          <w:lang w:val="ca-ES-valencia"/>
        </w:rPr>
      </w:pPr>
      <w:r w:rsidRPr="341DF923">
        <w:rPr>
          <w:rFonts w:ascii="Calibri" w:eastAsia="Calibri" w:hAnsi="Calibri" w:cs="Calibri"/>
          <w:i/>
          <w:iCs/>
          <w:lang w:val="ca-ES-valencia"/>
        </w:rPr>
        <w:t>Es mostra preocupada i està ajudant el menor</w:t>
      </w:r>
      <w:r w:rsidRPr="341DF923">
        <w:rPr>
          <w:rFonts w:ascii="Calibri" w:eastAsia="Calibri" w:hAnsi="Calibri" w:cs="Calibri"/>
          <w:lang w:val="ca-ES-valencia"/>
        </w:rPr>
        <w:t xml:space="preserve"> </w:t>
      </w:r>
    </w:p>
    <w:p w14:paraId="75CCE476" w14:textId="7AED2A62" w:rsidR="307154AB" w:rsidRDefault="307154AB" w:rsidP="00D67653">
      <w:pPr>
        <w:pStyle w:val="ListParagraph"/>
        <w:numPr>
          <w:ilvl w:val="0"/>
          <w:numId w:val="31"/>
        </w:numPr>
        <w:jc w:val="both"/>
        <w:rPr>
          <w:rFonts w:ascii="Calibri" w:eastAsia="Calibri" w:hAnsi="Calibri" w:cs="Calibri"/>
          <w:lang w:val="ca-ES-valencia"/>
        </w:rPr>
      </w:pPr>
      <w:r w:rsidRPr="341DF923">
        <w:rPr>
          <w:rFonts w:ascii="Calibri" w:eastAsia="Calibri" w:hAnsi="Calibri" w:cs="Calibri"/>
          <w:i/>
          <w:iCs/>
          <w:lang w:val="ca-ES-valencia"/>
        </w:rPr>
        <w:t>Es mostra preocupada i no està ajudant el menor perquè no té recursos o no sap com fer-ho.</w:t>
      </w:r>
      <w:r w:rsidRPr="341DF923">
        <w:rPr>
          <w:rFonts w:ascii="Calibri" w:eastAsia="Calibri" w:hAnsi="Calibri" w:cs="Calibri"/>
          <w:lang w:val="ca-ES-valencia"/>
        </w:rPr>
        <w:t xml:space="preserve"> </w:t>
      </w:r>
    </w:p>
    <w:p w14:paraId="18B63B2E" w14:textId="4F02921D" w:rsidR="307154AB" w:rsidRDefault="307154AB" w:rsidP="00D67653">
      <w:pPr>
        <w:pStyle w:val="ListParagraph"/>
        <w:numPr>
          <w:ilvl w:val="0"/>
          <w:numId w:val="31"/>
        </w:numPr>
        <w:jc w:val="both"/>
        <w:rPr>
          <w:rFonts w:ascii="Calibri" w:eastAsia="Calibri" w:hAnsi="Calibri" w:cs="Calibri"/>
          <w:lang w:val="ca-ES-valencia"/>
        </w:rPr>
      </w:pPr>
      <w:r w:rsidRPr="341DF923">
        <w:rPr>
          <w:rFonts w:ascii="Calibri" w:eastAsia="Calibri" w:hAnsi="Calibri" w:cs="Calibri"/>
          <w:i/>
          <w:iCs/>
          <w:lang w:val="es"/>
        </w:rPr>
        <w:t>Està enfadada amb el centre perquè considera que la situació és privada o perquè creu infundades les acusacions.</w:t>
      </w:r>
      <w:r w:rsidRPr="341DF923">
        <w:rPr>
          <w:rFonts w:ascii="Calibri" w:eastAsia="Calibri" w:hAnsi="Calibri" w:cs="Calibri"/>
          <w:lang w:val="ca-ES-valencia"/>
        </w:rPr>
        <w:t xml:space="preserve"> </w:t>
      </w:r>
    </w:p>
    <w:p w14:paraId="0592B910" w14:textId="2DFFA320" w:rsidR="307154AB" w:rsidRDefault="307154AB" w:rsidP="00D67653">
      <w:pPr>
        <w:pStyle w:val="ListParagraph"/>
        <w:numPr>
          <w:ilvl w:val="0"/>
          <w:numId w:val="30"/>
        </w:numPr>
        <w:jc w:val="both"/>
        <w:rPr>
          <w:rFonts w:ascii="Calibri" w:eastAsia="Calibri" w:hAnsi="Calibri" w:cs="Calibri"/>
          <w:lang w:val="ca-ES-valencia"/>
        </w:rPr>
      </w:pPr>
      <w:r w:rsidRPr="341DF923">
        <w:rPr>
          <w:rFonts w:ascii="Calibri" w:eastAsia="Calibri" w:hAnsi="Calibri" w:cs="Calibri"/>
          <w:i/>
          <w:iCs/>
          <w:lang w:val="es"/>
        </w:rPr>
        <w:t>Es mostra col·laboradora amb el centre en la cerca de solucions.</w:t>
      </w:r>
      <w:r w:rsidRPr="341DF923">
        <w:rPr>
          <w:rFonts w:ascii="Calibri" w:eastAsia="Calibri" w:hAnsi="Calibri" w:cs="Calibri"/>
          <w:lang w:val="ca-ES-valencia"/>
        </w:rPr>
        <w:t xml:space="preserve"> </w:t>
      </w:r>
    </w:p>
    <w:p w14:paraId="6BBA3B27" w14:textId="32922247" w:rsidR="307154AB" w:rsidRDefault="307154AB" w:rsidP="00D67653">
      <w:pPr>
        <w:pStyle w:val="ListParagraph"/>
        <w:numPr>
          <w:ilvl w:val="0"/>
          <w:numId w:val="30"/>
        </w:numPr>
        <w:jc w:val="both"/>
        <w:rPr>
          <w:rFonts w:ascii="Calibri" w:eastAsia="Calibri" w:hAnsi="Calibri" w:cs="Calibri"/>
          <w:lang w:val="ca-ES-valencia"/>
        </w:rPr>
      </w:pPr>
      <w:r w:rsidRPr="341DF923">
        <w:rPr>
          <w:rFonts w:ascii="Calibri" w:eastAsia="Calibri" w:hAnsi="Calibri" w:cs="Calibri"/>
          <w:lang w:val="ca-ES-valencia"/>
        </w:rPr>
        <w:t xml:space="preserve">Etc. </w:t>
      </w:r>
    </w:p>
    <w:p w14:paraId="1BD96976" w14:textId="2AFEB6DC" w:rsidR="307154AB" w:rsidRDefault="307154AB" w:rsidP="341DF923">
      <w:pPr>
        <w:jc w:val="both"/>
      </w:pPr>
      <w:r w:rsidRPr="341DF923">
        <w:rPr>
          <w:rFonts w:ascii="Calibri" w:eastAsia="Calibri" w:hAnsi="Calibri" w:cs="Calibri"/>
          <w:b/>
          <w:bCs/>
          <w:lang w:val="ca-ES-valencia"/>
        </w:rPr>
        <w:t>1.4. Observacions</w:t>
      </w:r>
      <w:r w:rsidRPr="341DF923">
        <w:rPr>
          <w:rFonts w:ascii="Calibri" w:eastAsia="Calibri" w:hAnsi="Calibri" w:cs="Calibri"/>
          <w:lang w:val="ca-ES-valencia"/>
        </w:rPr>
        <w:t xml:space="preserve"> </w:t>
      </w:r>
    </w:p>
    <w:p w14:paraId="3C8870AE" w14:textId="751DFFF6" w:rsidR="307154AB" w:rsidRDefault="307154AB" w:rsidP="341DF923">
      <w:pPr>
        <w:jc w:val="both"/>
      </w:pPr>
      <w:r w:rsidRPr="341DF923">
        <w:rPr>
          <w:rFonts w:ascii="Calibri" w:eastAsia="Calibri" w:hAnsi="Calibri" w:cs="Calibri"/>
          <w:lang w:val="ca-ES-valencia"/>
        </w:rPr>
        <w:t>Comentaris que es vulguen afegir, tant a partir de l’entrevista com de l’observació o entrevistes amb altres persones de la comunitat educativa.</w:t>
      </w:r>
    </w:p>
    <w:p w14:paraId="12FE53B8" w14:textId="759CA0BA" w:rsidR="341DF923" w:rsidRDefault="341DF923" w:rsidP="341DF923">
      <w:pPr>
        <w:spacing w:line="276" w:lineRule="auto"/>
        <w:jc w:val="both"/>
        <w:rPr>
          <w:rFonts w:ascii="Arial" w:hAnsi="Arial" w:cs="Arial"/>
          <w:lang w:val="ca-ES-valencia"/>
        </w:rPr>
      </w:pPr>
    </w:p>
    <w:p w14:paraId="5C4FC5E0" w14:textId="50ADC2C9" w:rsidR="0054734D" w:rsidRPr="0098153F" w:rsidRDefault="00834242" w:rsidP="341DF923">
      <w:pPr>
        <w:spacing w:line="276" w:lineRule="auto"/>
        <w:ind w:left="567"/>
        <w:jc w:val="both"/>
        <w:rPr>
          <w:rFonts w:ascii="Arial" w:hAnsi="Arial" w:cs="Arial"/>
          <w:b/>
          <w:bCs/>
          <w:lang w:val="ca-ES-valencia"/>
        </w:rPr>
      </w:pPr>
      <w:r w:rsidRPr="341DF923">
        <w:rPr>
          <w:rFonts w:ascii="Arial" w:hAnsi="Arial" w:cs="Arial"/>
          <w:b/>
          <w:bCs/>
          <w:lang w:val="ca-ES-valencia"/>
        </w:rPr>
        <w:t>Annex</w:t>
      </w:r>
      <w:r w:rsidR="0054734D" w:rsidRPr="341DF923">
        <w:rPr>
          <w:rFonts w:ascii="Arial" w:hAnsi="Arial" w:cs="Arial"/>
          <w:b/>
          <w:bCs/>
          <w:lang w:val="ca-ES-valencia"/>
        </w:rPr>
        <w:t xml:space="preserve"> V Pautes d’entrevista amb la víctima menor, en context de violència en l’entorn familiar</w:t>
      </w:r>
    </w:p>
    <w:p w14:paraId="269C1935" w14:textId="34C1F825" w:rsidR="341DF923" w:rsidRDefault="341DF923" w:rsidP="341DF923">
      <w:pPr>
        <w:spacing w:line="276" w:lineRule="auto"/>
        <w:jc w:val="both"/>
        <w:rPr>
          <w:rFonts w:ascii="Arial" w:hAnsi="Arial" w:cs="Arial"/>
          <w:lang w:val="ca-ES-valencia"/>
        </w:rPr>
      </w:pPr>
    </w:p>
    <w:p w14:paraId="600D093B" w14:textId="2D7AC10C" w:rsidR="36D7EB0F" w:rsidRDefault="36D7EB0F" w:rsidP="341DF923">
      <w:pPr>
        <w:jc w:val="both"/>
      </w:pPr>
      <w:r w:rsidRPr="341DF923">
        <w:rPr>
          <w:rFonts w:ascii="Calibri" w:eastAsia="Calibri" w:hAnsi="Calibri" w:cs="Calibri"/>
          <w:b/>
          <w:bCs/>
          <w:lang w:val="ca-ES-valencia"/>
        </w:rPr>
        <w:t>1.0. Indicadors</w:t>
      </w:r>
      <w:r w:rsidRPr="341DF923">
        <w:rPr>
          <w:rFonts w:ascii="Calibri" w:eastAsia="Calibri" w:hAnsi="Calibri" w:cs="Calibri"/>
          <w:lang w:val="ca-ES-valencia"/>
        </w:rPr>
        <w:t xml:space="preserve"> </w:t>
      </w:r>
    </w:p>
    <w:p w14:paraId="748F8CE2" w14:textId="41A4DB52" w:rsidR="36D7EB0F" w:rsidRDefault="36D7EB0F" w:rsidP="341DF923">
      <w:pPr>
        <w:jc w:val="both"/>
      </w:pPr>
      <w:r w:rsidRPr="341DF923">
        <w:rPr>
          <w:rFonts w:ascii="Calibri" w:eastAsia="Calibri" w:hAnsi="Calibri" w:cs="Calibri"/>
          <w:lang w:val="ca-ES-valencia"/>
        </w:rPr>
        <w:t>Seguint Cristina Díez Fernández (</w:t>
      </w:r>
      <w:r w:rsidRPr="341DF923">
        <w:rPr>
          <w:rFonts w:ascii="Calibri" w:eastAsia="Calibri" w:hAnsi="Calibri" w:cs="Calibri"/>
          <w:i/>
          <w:iCs/>
          <w:lang w:val="ca-ES-valencia"/>
        </w:rPr>
        <w:t xml:space="preserve">Guía para la prevención y la actuación ante la violencia de género en el ámbito educativo </w:t>
      </w:r>
      <w:r w:rsidRPr="341DF923">
        <w:rPr>
          <w:rFonts w:ascii="Calibri" w:eastAsia="Calibri" w:hAnsi="Calibri" w:cs="Calibri"/>
          <w:lang w:val="ca-ES-valencia"/>
        </w:rPr>
        <w:t xml:space="preserve">d’Astúries, Instituto Asturiano de la Mujer, 2018), l’impacte de l’exposició a la violència de gènere es manifesta de diverses formes, depenent de l’edat, a través dels següents indicadors: </w:t>
      </w:r>
    </w:p>
    <w:p w14:paraId="3D964FDC" w14:textId="70C4BECD" w:rsidR="36D7EB0F" w:rsidRDefault="36D7EB0F" w:rsidP="341DF923">
      <w:pPr>
        <w:jc w:val="both"/>
      </w:pPr>
      <w:r w:rsidRPr="341DF923">
        <w:rPr>
          <w:rFonts w:ascii="Calibri" w:eastAsia="Calibri" w:hAnsi="Calibri" w:cs="Calibri"/>
          <w:b/>
          <w:bCs/>
          <w:lang w:val="ca-ES-valencia"/>
        </w:rPr>
        <w:t xml:space="preserve">0-4 </w:t>
      </w:r>
    </w:p>
    <w:p w14:paraId="48232D70" w14:textId="505480BF" w:rsidR="36D7EB0F" w:rsidRDefault="36D7EB0F" w:rsidP="00D67653">
      <w:pPr>
        <w:pStyle w:val="ListParagraph"/>
        <w:numPr>
          <w:ilvl w:val="0"/>
          <w:numId w:val="29"/>
        </w:numPr>
        <w:jc w:val="both"/>
        <w:rPr>
          <w:rFonts w:ascii="Calibri" w:eastAsia="Calibri" w:hAnsi="Calibri" w:cs="Calibri"/>
          <w:lang w:val="ca-ES-valencia"/>
        </w:rPr>
      </w:pPr>
      <w:r w:rsidRPr="341DF923">
        <w:rPr>
          <w:rFonts w:ascii="Calibri" w:eastAsia="Calibri" w:hAnsi="Calibri" w:cs="Calibri"/>
          <w:lang w:val="ca-ES-valencia"/>
        </w:rPr>
        <w:t xml:space="preserve">Problemes de salut. </w:t>
      </w:r>
    </w:p>
    <w:p w14:paraId="58B2AB3F" w14:textId="4110BF3B" w:rsidR="36D7EB0F" w:rsidRDefault="36D7EB0F" w:rsidP="00D67653">
      <w:pPr>
        <w:pStyle w:val="ListParagraph"/>
        <w:numPr>
          <w:ilvl w:val="0"/>
          <w:numId w:val="29"/>
        </w:numPr>
        <w:jc w:val="both"/>
        <w:rPr>
          <w:rFonts w:ascii="Calibri" w:eastAsia="Calibri" w:hAnsi="Calibri" w:cs="Calibri"/>
          <w:lang w:val="ca-ES-valencia"/>
        </w:rPr>
      </w:pPr>
      <w:r w:rsidRPr="341DF923">
        <w:rPr>
          <w:rFonts w:ascii="Calibri" w:eastAsia="Calibri" w:hAnsi="Calibri" w:cs="Calibri"/>
          <w:lang w:val="ca-ES-valencia"/>
        </w:rPr>
        <w:t xml:space="preserve">Dificultats en la regulació fisiològica. </w:t>
      </w:r>
    </w:p>
    <w:p w14:paraId="03CA2006" w14:textId="1D95005E" w:rsidR="36D7EB0F" w:rsidRDefault="36D7EB0F" w:rsidP="00D67653">
      <w:pPr>
        <w:pStyle w:val="ListParagraph"/>
        <w:numPr>
          <w:ilvl w:val="0"/>
          <w:numId w:val="28"/>
        </w:numPr>
        <w:jc w:val="both"/>
        <w:rPr>
          <w:rFonts w:ascii="Calibri" w:eastAsia="Calibri" w:hAnsi="Calibri" w:cs="Calibri"/>
          <w:lang w:val="ca-ES-valencia"/>
        </w:rPr>
      </w:pPr>
      <w:r w:rsidRPr="341DF923">
        <w:rPr>
          <w:rFonts w:ascii="Calibri" w:eastAsia="Calibri" w:hAnsi="Calibri" w:cs="Calibri"/>
          <w:lang w:val="ca-ES-valencia"/>
        </w:rPr>
        <w:t xml:space="preserve">Dificultats de regulació emocional i conductual. </w:t>
      </w:r>
    </w:p>
    <w:p w14:paraId="4D876270" w14:textId="15897D92" w:rsidR="36D7EB0F" w:rsidRDefault="36D7EB0F" w:rsidP="00D67653">
      <w:pPr>
        <w:pStyle w:val="ListParagraph"/>
        <w:numPr>
          <w:ilvl w:val="0"/>
          <w:numId w:val="28"/>
        </w:numPr>
        <w:jc w:val="both"/>
        <w:rPr>
          <w:rFonts w:ascii="Calibri" w:eastAsia="Calibri" w:hAnsi="Calibri" w:cs="Calibri"/>
          <w:lang w:val="ca-ES-valencia"/>
        </w:rPr>
      </w:pPr>
      <w:r w:rsidRPr="341DF923">
        <w:rPr>
          <w:rFonts w:ascii="Calibri" w:eastAsia="Calibri" w:hAnsi="Calibri" w:cs="Calibri"/>
          <w:lang w:val="ca-ES-valencia"/>
        </w:rPr>
        <w:t xml:space="preserve">Dificultats en l’establiment de vincles d’aferrament segur. </w:t>
      </w:r>
    </w:p>
    <w:p w14:paraId="0E5F2D92" w14:textId="545703E2" w:rsidR="36D7EB0F" w:rsidRDefault="36D7EB0F" w:rsidP="00D67653">
      <w:pPr>
        <w:pStyle w:val="ListParagraph"/>
        <w:numPr>
          <w:ilvl w:val="0"/>
          <w:numId w:val="28"/>
        </w:numPr>
        <w:jc w:val="both"/>
        <w:rPr>
          <w:rFonts w:ascii="Calibri" w:eastAsia="Calibri" w:hAnsi="Calibri" w:cs="Calibri"/>
          <w:lang w:val="ca-ES-valencia"/>
        </w:rPr>
      </w:pPr>
      <w:r w:rsidRPr="341DF923">
        <w:rPr>
          <w:rFonts w:ascii="Calibri" w:eastAsia="Calibri" w:hAnsi="Calibri" w:cs="Calibri"/>
          <w:lang w:val="ca-ES-valencia"/>
        </w:rPr>
        <w:t xml:space="preserve">Dificultats per a regular la son. </w:t>
      </w:r>
    </w:p>
    <w:p w14:paraId="2A3F7128" w14:textId="06BE37A9" w:rsidR="36D7EB0F" w:rsidRDefault="36D7EB0F" w:rsidP="341DF923">
      <w:pPr>
        <w:jc w:val="both"/>
      </w:pPr>
      <w:r w:rsidRPr="341DF923">
        <w:rPr>
          <w:rFonts w:ascii="Calibri" w:eastAsia="Calibri" w:hAnsi="Calibri" w:cs="Calibri"/>
          <w:b/>
          <w:bCs/>
          <w:lang w:val="ca-ES-valencia"/>
        </w:rPr>
        <w:t xml:space="preserve">5-12 </w:t>
      </w:r>
    </w:p>
    <w:p w14:paraId="20F8945A" w14:textId="7AC8535A" w:rsidR="36D7EB0F" w:rsidRDefault="36D7EB0F" w:rsidP="00D67653">
      <w:pPr>
        <w:pStyle w:val="ListParagraph"/>
        <w:numPr>
          <w:ilvl w:val="0"/>
          <w:numId w:val="27"/>
        </w:numPr>
        <w:jc w:val="both"/>
        <w:rPr>
          <w:rFonts w:ascii="Calibri" w:eastAsia="Calibri" w:hAnsi="Calibri" w:cs="Calibri"/>
          <w:lang w:val="ca-ES-valencia"/>
        </w:rPr>
      </w:pPr>
      <w:r w:rsidRPr="00036A6E">
        <w:rPr>
          <w:rFonts w:ascii="Calibri" w:eastAsia="Calibri" w:hAnsi="Calibri" w:cs="Calibri"/>
          <w:lang w:val="ca-ES-valencia"/>
        </w:rPr>
        <w:t>Problemes psicosomàtics (</w:t>
      </w:r>
      <w:r w:rsidR="7C1C3459" w:rsidRPr="00036A6E">
        <w:rPr>
          <w:rFonts w:ascii="Calibri" w:eastAsia="Calibri" w:hAnsi="Calibri" w:cs="Calibri"/>
          <w:lang w:val="ca-ES-valencia"/>
        </w:rPr>
        <w:t xml:space="preserve">mal </w:t>
      </w:r>
      <w:r w:rsidRPr="00036A6E">
        <w:rPr>
          <w:rFonts w:ascii="Calibri" w:eastAsia="Calibri" w:hAnsi="Calibri" w:cs="Calibri"/>
          <w:lang w:val="ca-ES-valencia"/>
        </w:rPr>
        <w:t xml:space="preserve">de cap, de panxa...) i també insomni, malsons, enuresis... </w:t>
      </w:r>
    </w:p>
    <w:p w14:paraId="0DB2020B" w14:textId="6CEF2FAC" w:rsidR="36D7EB0F" w:rsidRDefault="36D7EB0F" w:rsidP="00D67653">
      <w:pPr>
        <w:pStyle w:val="ListParagraph"/>
        <w:numPr>
          <w:ilvl w:val="0"/>
          <w:numId w:val="26"/>
        </w:numPr>
        <w:jc w:val="both"/>
        <w:rPr>
          <w:rFonts w:ascii="Calibri" w:eastAsia="Calibri" w:hAnsi="Calibri" w:cs="Calibri"/>
          <w:lang w:val="ca-ES-valencia"/>
        </w:rPr>
      </w:pPr>
      <w:r w:rsidRPr="341DF923">
        <w:rPr>
          <w:rFonts w:ascii="Calibri" w:eastAsia="Calibri" w:hAnsi="Calibri" w:cs="Calibri"/>
          <w:lang w:val="ca-ES-valencia"/>
        </w:rPr>
        <w:t xml:space="preserve">Poca motivació a classe. </w:t>
      </w:r>
    </w:p>
    <w:p w14:paraId="0AFD3F7E" w14:textId="3B62BDF2" w:rsidR="36D7EB0F" w:rsidRDefault="36D7EB0F" w:rsidP="00D67653">
      <w:pPr>
        <w:pStyle w:val="ListParagraph"/>
        <w:numPr>
          <w:ilvl w:val="0"/>
          <w:numId w:val="26"/>
        </w:numPr>
        <w:jc w:val="both"/>
        <w:rPr>
          <w:rFonts w:ascii="Calibri" w:eastAsia="Calibri" w:hAnsi="Calibri" w:cs="Calibri"/>
          <w:lang w:val="ca-ES-valencia"/>
        </w:rPr>
      </w:pPr>
      <w:r w:rsidRPr="341DF923">
        <w:rPr>
          <w:rFonts w:ascii="Calibri" w:eastAsia="Calibri" w:hAnsi="Calibri" w:cs="Calibri"/>
          <w:lang w:val="ca-ES-valencia"/>
        </w:rPr>
        <w:t xml:space="preserve">Dèficit d’atenció i hiperactivitat. </w:t>
      </w:r>
    </w:p>
    <w:p w14:paraId="71F0CAB0" w14:textId="0386CCD4" w:rsidR="36D7EB0F" w:rsidRDefault="36D7EB0F" w:rsidP="00D67653">
      <w:pPr>
        <w:pStyle w:val="ListParagraph"/>
        <w:numPr>
          <w:ilvl w:val="0"/>
          <w:numId w:val="26"/>
        </w:numPr>
        <w:jc w:val="both"/>
        <w:rPr>
          <w:rFonts w:ascii="Calibri" w:eastAsia="Calibri" w:hAnsi="Calibri" w:cs="Calibri"/>
          <w:lang w:val="ca-ES-valencia"/>
        </w:rPr>
      </w:pPr>
      <w:r w:rsidRPr="341DF923">
        <w:rPr>
          <w:rFonts w:ascii="Calibri" w:eastAsia="Calibri" w:hAnsi="Calibri" w:cs="Calibri"/>
          <w:lang w:val="ca-ES-valencia"/>
        </w:rPr>
        <w:t xml:space="preserve">Conducta oposicionista i desafiant. </w:t>
      </w:r>
    </w:p>
    <w:p w14:paraId="0EF2C889" w14:textId="1BB717AC" w:rsidR="36D7EB0F" w:rsidRDefault="36D7EB0F" w:rsidP="00D67653">
      <w:pPr>
        <w:pStyle w:val="ListParagraph"/>
        <w:numPr>
          <w:ilvl w:val="0"/>
          <w:numId w:val="26"/>
        </w:numPr>
        <w:jc w:val="both"/>
        <w:rPr>
          <w:rFonts w:ascii="Calibri" w:eastAsia="Calibri" w:hAnsi="Calibri" w:cs="Calibri"/>
          <w:lang w:val="ca-ES-valencia"/>
        </w:rPr>
      </w:pPr>
      <w:r w:rsidRPr="341DF923">
        <w:rPr>
          <w:rFonts w:ascii="Calibri" w:eastAsia="Calibri" w:hAnsi="Calibri" w:cs="Calibri"/>
          <w:lang w:val="ca-ES-valencia"/>
        </w:rPr>
        <w:t xml:space="preserve">Sensació d’aïllament, dificultats per a trobar suport degut a sentiments de vergonya i culpa. </w:t>
      </w:r>
    </w:p>
    <w:p w14:paraId="3CB13A3A" w14:textId="7ACD4AD4" w:rsidR="36D7EB0F" w:rsidRDefault="36D7EB0F" w:rsidP="341DF923">
      <w:pPr>
        <w:jc w:val="both"/>
      </w:pPr>
      <w:r w:rsidRPr="341DF923">
        <w:rPr>
          <w:rFonts w:ascii="Calibri" w:eastAsia="Calibri" w:hAnsi="Calibri" w:cs="Calibri"/>
          <w:b/>
          <w:bCs/>
          <w:lang w:val="ca-ES-valencia"/>
        </w:rPr>
        <w:t xml:space="preserve">13-18 </w:t>
      </w:r>
    </w:p>
    <w:p w14:paraId="434AF935" w14:textId="411ED0E1" w:rsidR="36D7EB0F" w:rsidRDefault="36D7EB0F" w:rsidP="00D67653">
      <w:pPr>
        <w:pStyle w:val="ListParagraph"/>
        <w:numPr>
          <w:ilvl w:val="0"/>
          <w:numId w:val="25"/>
        </w:numPr>
        <w:jc w:val="both"/>
        <w:rPr>
          <w:rFonts w:ascii="Calibri" w:eastAsia="Calibri" w:hAnsi="Calibri" w:cs="Calibri"/>
          <w:lang w:val="ca-ES-valencia"/>
        </w:rPr>
      </w:pPr>
      <w:r w:rsidRPr="341DF923">
        <w:rPr>
          <w:rFonts w:ascii="Calibri" w:eastAsia="Calibri" w:hAnsi="Calibri" w:cs="Calibri"/>
          <w:lang w:val="ca-ES-valencia"/>
        </w:rPr>
        <w:t xml:space="preserve">Problemes emocionals i conductuals. </w:t>
      </w:r>
    </w:p>
    <w:p w14:paraId="11BA33E5" w14:textId="4E3EE976" w:rsidR="36D7EB0F" w:rsidRDefault="36D7EB0F" w:rsidP="00D67653">
      <w:pPr>
        <w:pStyle w:val="ListParagraph"/>
        <w:numPr>
          <w:ilvl w:val="0"/>
          <w:numId w:val="25"/>
        </w:numPr>
        <w:jc w:val="both"/>
        <w:rPr>
          <w:rFonts w:ascii="Calibri" w:eastAsia="Calibri" w:hAnsi="Calibri" w:cs="Calibri"/>
          <w:lang w:val="ca-ES-valencia"/>
        </w:rPr>
      </w:pPr>
      <w:r w:rsidRPr="341DF923">
        <w:rPr>
          <w:rFonts w:ascii="Calibri" w:eastAsia="Calibri" w:hAnsi="Calibri" w:cs="Calibri"/>
          <w:lang w:val="ca-ES-valencia"/>
        </w:rPr>
        <w:t xml:space="preserve">Conductes de risc. </w:t>
      </w:r>
    </w:p>
    <w:p w14:paraId="260A34BE" w14:textId="3603E5EE" w:rsidR="36D7EB0F" w:rsidRDefault="36D7EB0F" w:rsidP="00D67653">
      <w:pPr>
        <w:pStyle w:val="ListParagraph"/>
        <w:numPr>
          <w:ilvl w:val="0"/>
          <w:numId w:val="25"/>
        </w:numPr>
        <w:jc w:val="both"/>
        <w:rPr>
          <w:rFonts w:ascii="Calibri" w:eastAsia="Calibri" w:hAnsi="Calibri" w:cs="Calibri"/>
          <w:lang w:val="ca-ES-valencia"/>
        </w:rPr>
      </w:pPr>
      <w:r w:rsidRPr="341DF923">
        <w:rPr>
          <w:rFonts w:ascii="Calibri" w:eastAsia="Calibri" w:hAnsi="Calibri" w:cs="Calibri"/>
          <w:lang w:val="ca-ES-valencia"/>
        </w:rPr>
        <w:t xml:space="preserve">Dificultats per a la concentració i conductes d’hiperactivació. </w:t>
      </w:r>
    </w:p>
    <w:p w14:paraId="315F65CF" w14:textId="1E1F0478" w:rsidR="36D7EB0F" w:rsidRDefault="36D7EB0F" w:rsidP="00D67653">
      <w:pPr>
        <w:pStyle w:val="ListParagraph"/>
        <w:numPr>
          <w:ilvl w:val="0"/>
          <w:numId w:val="25"/>
        </w:numPr>
        <w:jc w:val="both"/>
        <w:rPr>
          <w:rFonts w:ascii="Calibri" w:eastAsia="Calibri" w:hAnsi="Calibri" w:cs="Calibri"/>
          <w:lang w:val="ca-ES-valencia"/>
        </w:rPr>
      </w:pPr>
      <w:r w:rsidRPr="341DF923">
        <w:rPr>
          <w:rFonts w:ascii="Calibri" w:eastAsia="Calibri" w:hAnsi="Calibri" w:cs="Calibri"/>
          <w:lang w:val="ca-ES-valencia"/>
        </w:rPr>
        <w:t xml:space="preserve">Problemes d’aprenentatges i baix rendiment escolar. </w:t>
      </w:r>
    </w:p>
    <w:p w14:paraId="77856145" w14:textId="5865D4F5" w:rsidR="36D7EB0F" w:rsidRDefault="36D7EB0F" w:rsidP="00D67653">
      <w:pPr>
        <w:pStyle w:val="ListParagraph"/>
        <w:numPr>
          <w:ilvl w:val="0"/>
          <w:numId w:val="25"/>
        </w:numPr>
        <w:jc w:val="both"/>
        <w:rPr>
          <w:rFonts w:ascii="Calibri" w:eastAsia="Calibri" w:hAnsi="Calibri" w:cs="Calibri"/>
          <w:lang w:val="ca-ES-valencia"/>
        </w:rPr>
      </w:pPr>
      <w:r w:rsidRPr="341DF923">
        <w:rPr>
          <w:rFonts w:ascii="Calibri" w:eastAsia="Calibri" w:hAnsi="Calibri" w:cs="Calibri"/>
          <w:lang w:val="ca-ES-valencia"/>
        </w:rPr>
        <w:t xml:space="preserve">Absentisme escolar. </w:t>
      </w:r>
    </w:p>
    <w:p w14:paraId="1808FBC4" w14:textId="7B86D163" w:rsidR="36D7EB0F" w:rsidRDefault="36D7EB0F" w:rsidP="00D67653">
      <w:pPr>
        <w:pStyle w:val="ListParagraph"/>
        <w:numPr>
          <w:ilvl w:val="0"/>
          <w:numId w:val="24"/>
        </w:numPr>
        <w:jc w:val="both"/>
        <w:rPr>
          <w:rFonts w:ascii="Calibri" w:eastAsia="Calibri" w:hAnsi="Calibri" w:cs="Calibri"/>
          <w:lang w:val="ca-ES-valencia"/>
        </w:rPr>
      </w:pPr>
      <w:r w:rsidRPr="341DF923">
        <w:rPr>
          <w:rFonts w:ascii="Calibri" w:eastAsia="Calibri" w:hAnsi="Calibri" w:cs="Calibri"/>
          <w:lang w:val="ca-ES-valencia"/>
        </w:rPr>
        <w:t xml:space="preserve">Actituds de falta de respecte a les dones, creences estereotipades sobre la superioritat masculina, etc. </w:t>
      </w:r>
    </w:p>
    <w:p w14:paraId="6F9FA3DA" w14:textId="6CBFD275" w:rsidR="36D7EB0F" w:rsidRDefault="36D7EB0F" w:rsidP="00D67653">
      <w:pPr>
        <w:pStyle w:val="ListParagraph"/>
        <w:numPr>
          <w:ilvl w:val="0"/>
          <w:numId w:val="24"/>
        </w:numPr>
        <w:jc w:val="both"/>
        <w:rPr>
          <w:rFonts w:ascii="Calibri" w:eastAsia="Calibri" w:hAnsi="Calibri" w:cs="Calibri"/>
          <w:lang w:val="ca-ES-valencia"/>
        </w:rPr>
      </w:pPr>
      <w:r w:rsidRPr="341DF923">
        <w:rPr>
          <w:rFonts w:ascii="Calibri" w:eastAsia="Calibri" w:hAnsi="Calibri" w:cs="Calibri"/>
          <w:lang w:val="ca-ES-valencia"/>
        </w:rPr>
        <w:t xml:space="preserve">Ser agressor o víctima en relacions entre iguals. </w:t>
      </w:r>
    </w:p>
    <w:p w14:paraId="124C667B" w14:textId="20FADD66" w:rsidR="36D7EB0F" w:rsidRDefault="36D7EB0F" w:rsidP="341DF923">
      <w:pPr>
        <w:jc w:val="both"/>
      </w:pPr>
      <w:r w:rsidRPr="341DF923">
        <w:rPr>
          <w:rFonts w:ascii="Calibri" w:eastAsia="Calibri" w:hAnsi="Calibri" w:cs="Calibri"/>
          <w:b/>
          <w:bCs/>
          <w:lang w:val="ca-ES-valencia"/>
        </w:rPr>
        <w:t>1.1. Aspectes importants de l’entrevista</w:t>
      </w:r>
      <w:r w:rsidRPr="341DF923">
        <w:rPr>
          <w:rFonts w:ascii="Calibri" w:eastAsia="Calibri" w:hAnsi="Calibri" w:cs="Calibri"/>
          <w:lang w:val="ca-ES-valencia"/>
        </w:rPr>
        <w:t xml:space="preserve"> </w:t>
      </w:r>
    </w:p>
    <w:p w14:paraId="799AE057" w14:textId="5BF1F98E" w:rsidR="36D7EB0F" w:rsidRDefault="36D7EB0F" w:rsidP="341DF923">
      <w:pPr>
        <w:jc w:val="both"/>
      </w:pPr>
      <w:r w:rsidRPr="341DF923">
        <w:rPr>
          <w:rFonts w:ascii="Calibri" w:eastAsia="Calibri" w:hAnsi="Calibri" w:cs="Calibri"/>
          <w:lang w:val="ca-ES-valencia"/>
        </w:rPr>
        <w:t xml:space="preserve">Quan l’alumnat ens comunica una situació de violència de gènere a la seua llar (a través d'un dibuix, oralment, per escrit...) o tenim sospita pel seu comportament, convé seguir una sèrie d’orientacions:  </w:t>
      </w:r>
    </w:p>
    <w:p w14:paraId="2F600C32" w14:textId="09FD3EBD" w:rsidR="36D7EB0F" w:rsidRDefault="36D7EB0F" w:rsidP="00D67653">
      <w:pPr>
        <w:pStyle w:val="ListParagraph"/>
        <w:numPr>
          <w:ilvl w:val="0"/>
          <w:numId w:val="23"/>
        </w:numPr>
        <w:jc w:val="both"/>
        <w:rPr>
          <w:rFonts w:ascii="Calibri" w:eastAsia="Calibri" w:hAnsi="Calibri" w:cs="Calibri"/>
          <w:lang w:val="ca-ES-valencia"/>
        </w:rPr>
      </w:pPr>
      <w:r w:rsidRPr="341DF923">
        <w:rPr>
          <w:rFonts w:ascii="Calibri" w:eastAsia="Calibri" w:hAnsi="Calibri" w:cs="Calibri"/>
          <w:lang w:val="ca-ES-valencia"/>
        </w:rPr>
        <w:t xml:space="preserve">Triar un moment i un espai privat i tranquil i procurar crear un ambient de confiança i no judici que acompanye durant tot el procés, no sols en l'entrevista inicial.  </w:t>
      </w:r>
    </w:p>
    <w:p w14:paraId="665B6D64" w14:textId="0EE19BF5" w:rsidR="36D7EB0F" w:rsidRDefault="36D7EB0F" w:rsidP="00D67653">
      <w:pPr>
        <w:pStyle w:val="ListParagraph"/>
        <w:numPr>
          <w:ilvl w:val="0"/>
          <w:numId w:val="22"/>
        </w:numPr>
        <w:jc w:val="both"/>
        <w:rPr>
          <w:rFonts w:ascii="Calibri" w:eastAsia="Calibri" w:hAnsi="Calibri" w:cs="Calibri"/>
          <w:lang w:val="ca-ES-valencia"/>
        </w:rPr>
      </w:pPr>
      <w:r w:rsidRPr="341DF923">
        <w:rPr>
          <w:rFonts w:ascii="Calibri" w:eastAsia="Calibri" w:hAnsi="Calibri" w:cs="Calibri"/>
          <w:lang w:val="ca-ES-valencia"/>
        </w:rPr>
        <w:t xml:space="preserve">Escoltar de forma activa, sense judici, usant tant la comunicació no verbal com la verbal per a transmetre comprensió i empatia i possibilitar que s’establisca la connexió emocional. </w:t>
      </w:r>
    </w:p>
    <w:p w14:paraId="15ACABF1" w14:textId="7DCD6F07" w:rsidR="36D7EB0F" w:rsidRDefault="36D7EB0F" w:rsidP="00D67653">
      <w:pPr>
        <w:pStyle w:val="ListParagraph"/>
        <w:numPr>
          <w:ilvl w:val="0"/>
          <w:numId w:val="22"/>
        </w:numPr>
        <w:jc w:val="both"/>
        <w:rPr>
          <w:rFonts w:ascii="Calibri" w:eastAsia="Calibri" w:hAnsi="Calibri" w:cs="Calibri"/>
          <w:lang w:val="ca-ES-valencia"/>
        </w:rPr>
      </w:pPr>
      <w:r w:rsidRPr="341DF923">
        <w:rPr>
          <w:rFonts w:ascii="Calibri" w:eastAsia="Calibri" w:hAnsi="Calibri" w:cs="Calibri"/>
          <w:lang w:val="ca-ES-valencia"/>
        </w:rPr>
        <w:t xml:space="preserve">Creure, és a dir, donar validesa al seu relat sense fer preguntes que donen la sensació d’estar dubtant del que se’ns està revelant. </w:t>
      </w:r>
    </w:p>
    <w:p w14:paraId="72F6202F" w14:textId="0091A0C6" w:rsidR="36D7EB0F" w:rsidRDefault="36D7EB0F" w:rsidP="00D67653">
      <w:pPr>
        <w:pStyle w:val="ListParagraph"/>
        <w:numPr>
          <w:ilvl w:val="0"/>
          <w:numId w:val="22"/>
        </w:numPr>
        <w:jc w:val="both"/>
        <w:rPr>
          <w:rFonts w:ascii="Calibri" w:eastAsia="Calibri" w:hAnsi="Calibri" w:cs="Calibri"/>
          <w:lang w:val="ca-ES-valencia"/>
        </w:rPr>
      </w:pPr>
      <w:r w:rsidRPr="341DF923">
        <w:rPr>
          <w:rFonts w:ascii="Calibri" w:eastAsia="Calibri" w:hAnsi="Calibri" w:cs="Calibri"/>
          <w:lang w:val="ca-ES-valencia"/>
        </w:rPr>
        <w:t xml:space="preserve">Elogiar, reconeixent la valentia per a informar-nos de la situació. </w:t>
      </w:r>
    </w:p>
    <w:p w14:paraId="226E5988" w14:textId="315ACBF4" w:rsidR="36D7EB0F" w:rsidRDefault="36D7EB0F" w:rsidP="00D67653">
      <w:pPr>
        <w:pStyle w:val="ListParagraph"/>
        <w:numPr>
          <w:ilvl w:val="0"/>
          <w:numId w:val="22"/>
        </w:numPr>
        <w:jc w:val="both"/>
        <w:rPr>
          <w:rFonts w:ascii="Calibri" w:eastAsia="Calibri" w:hAnsi="Calibri" w:cs="Calibri"/>
          <w:lang w:val="ca-ES-valencia"/>
        </w:rPr>
      </w:pPr>
      <w:r w:rsidRPr="341DF923">
        <w:rPr>
          <w:rFonts w:ascii="Calibri" w:eastAsia="Calibri" w:hAnsi="Calibri" w:cs="Calibri"/>
          <w:lang w:val="ca-ES-valencia"/>
        </w:rPr>
        <w:t xml:space="preserve">Deixar clar que el que ha passat no és culpa seua. </w:t>
      </w:r>
    </w:p>
    <w:p w14:paraId="51FE1F3A" w14:textId="1AE3150A" w:rsidR="36D7EB0F" w:rsidRDefault="36D7EB0F" w:rsidP="00D67653">
      <w:pPr>
        <w:pStyle w:val="ListParagraph"/>
        <w:numPr>
          <w:ilvl w:val="0"/>
          <w:numId w:val="22"/>
        </w:numPr>
        <w:jc w:val="both"/>
        <w:rPr>
          <w:rFonts w:ascii="Calibri" w:eastAsia="Calibri" w:hAnsi="Calibri" w:cs="Calibri"/>
          <w:lang w:val="ca-ES-valencia"/>
        </w:rPr>
      </w:pPr>
      <w:r w:rsidRPr="341DF923">
        <w:rPr>
          <w:rFonts w:ascii="Calibri" w:eastAsia="Calibri" w:hAnsi="Calibri" w:cs="Calibri"/>
          <w:lang w:val="ca-ES-valencia"/>
        </w:rPr>
        <w:t xml:space="preserve">No criticar ni qüestionar la família, perquè la persona menor senta que al centre volem ajudar-los a tots i que no anem contra ningú, ja que, de vegades, quan l’alumne/a ho conta a l’escola, la família pressiona perquè no ho faça.  </w:t>
      </w:r>
    </w:p>
    <w:p w14:paraId="10653533" w14:textId="5ED6B005" w:rsidR="36D7EB0F" w:rsidRDefault="36D7EB0F" w:rsidP="00D67653">
      <w:pPr>
        <w:pStyle w:val="ListParagraph"/>
        <w:numPr>
          <w:ilvl w:val="0"/>
          <w:numId w:val="21"/>
        </w:numPr>
        <w:jc w:val="both"/>
        <w:rPr>
          <w:rFonts w:ascii="Calibri" w:eastAsia="Calibri" w:hAnsi="Calibri" w:cs="Calibri"/>
          <w:lang w:val="ca-ES-valencia"/>
        </w:rPr>
      </w:pPr>
      <w:r w:rsidRPr="341DF923">
        <w:rPr>
          <w:rFonts w:ascii="Calibri" w:eastAsia="Calibri" w:hAnsi="Calibri" w:cs="Calibri"/>
          <w:lang w:val="ca-ES-valencia"/>
        </w:rPr>
        <w:t xml:space="preserve">Cal tindre en compte que en general volen agradar les mares, pares i persones cuidadores i que se senten orgullosos d’elles i ells.  </w:t>
      </w:r>
    </w:p>
    <w:p w14:paraId="4D3F9989" w14:textId="296C07AD" w:rsidR="36D7EB0F" w:rsidRDefault="36D7EB0F" w:rsidP="00D67653">
      <w:pPr>
        <w:pStyle w:val="ListParagraph"/>
        <w:numPr>
          <w:ilvl w:val="0"/>
          <w:numId w:val="21"/>
        </w:numPr>
        <w:jc w:val="both"/>
        <w:rPr>
          <w:rFonts w:ascii="Calibri" w:eastAsia="Calibri" w:hAnsi="Calibri" w:cs="Calibri"/>
          <w:lang w:val="ca-ES-valencia"/>
        </w:rPr>
      </w:pPr>
      <w:r w:rsidRPr="341DF923">
        <w:rPr>
          <w:rFonts w:ascii="Calibri" w:eastAsia="Calibri" w:hAnsi="Calibri" w:cs="Calibri"/>
          <w:lang w:val="ca-ES-valencia"/>
        </w:rPr>
        <w:t xml:space="preserve">Hem de mostrar disponibilitat durant tot el procés. </w:t>
      </w:r>
    </w:p>
    <w:p w14:paraId="1F28D473" w14:textId="7DBB9944" w:rsidR="36D7EB0F" w:rsidRDefault="36D7EB0F" w:rsidP="00D67653">
      <w:pPr>
        <w:pStyle w:val="ListParagraph"/>
        <w:numPr>
          <w:ilvl w:val="0"/>
          <w:numId w:val="21"/>
        </w:numPr>
        <w:jc w:val="both"/>
        <w:rPr>
          <w:rFonts w:ascii="Calibri" w:eastAsia="Calibri" w:hAnsi="Calibri" w:cs="Calibri"/>
          <w:lang w:val="ca-ES-valencia"/>
        </w:rPr>
      </w:pPr>
      <w:r w:rsidRPr="341DF923">
        <w:rPr>
          <w:rFonts w:ascii="Calibri" w:eastAsia="Calibri" w:hAnsi="Calibri" w:cs="Calibri"/>
          <w:lang w:val="ca-ES-valencia"/>
        </w:rPr>
        <w:t xml:space="preserve">Adaptar-se al seu ritme de conversació. </w:t>
      </w:r>
    </w:p>
    <w:p w14:paraId="3AF19949" w14:textId="1944D3F6" w:rsidR="36D7EB0F" w:rsidRDefault="36D7EB0F" w:rsidP="00D67653">
      <w:pPr>
        <w:pStyle w:val="ListParagraph"/>
        <w:numPr>
          <w:ilvl w:val="0"/>
          <w:numId w:val="21"/>
        </w:numPr>
        <w:jc w:val="both"/>
        <w:rPr>
          <w:rFonts w:ascii="Calibri" w:eastAsia="Calibri" w:hAnsi="Calibri" w:cs="Calibri"/>
          <w:lang w:val="ca-ES-valencia"/>
        </w:rPr>
      </w:pPr>
      <w:r w:rsidRPr="341DF923">
        <w:rPr>
          <w:rFonts w:ascii="Calibri" w:eastAsia="Calibri" w:hAnsi="Calibri" w:cs="Calibri"/>
          <w:lang w:val="ca-ES-valencia"/>
        </w:rPr>
        <w:t xml:space="preserve">Especialment amb l’alumnat més menut, podem plantejar-nos usar material lúdic (ninotets o titelles, fulls de paper i retoladors, pintures, joguines...) que permeten que s’expressen mitjançant el joc o de forma metafòrica, ja que les intervencions tradicionals, centrades exclusivament en el canal verbal, es poden percebre com a molt serioses i poden dificultar que coneguem com estan i quina és la seua visió dels conflictes familiars.  </w:t>
      </w:r>
    </w:p>
    <w:p w14:paraId="7F790E69" w14:textId="3A00C78B" w:rsidR="36D7EB0F" w:rsidRDefault="36D7EB0F" w:rsidP="341DF923">
      <w:pPr>
        <w:jc w:val="both"/>
      </w:pPr>
      <w:r w:rsidRPr="341DF923">
        <w:rPr>
          <w:rFonts w:ascii="Calibri" w:eastAsia="Calibri" w:hAnsi="Calibri" w:cs="Calibri"/>
          <w:b/>
          <w:bCs/>
          <w:lang w:val="ca-ES-valencia"/>
        </w:rPr>
        <w:t>1.2. Entrevista</w:t>
      </w:r>
      <w:r w:rsidRPr="341DF923">
        <w:rPr>
          <w:rFonts w:ascii="Calibri" w:eastAsia="Calibri" w:hAnsi="Calibri" w:cs="Calibri"/>
          <w:lang w:val="ca-ES-valencia"/>
        </w:rPr>
        <w:t xml:space="preserve"> </w:t>
      </w:r>
    </w:p>
    <w:p w14:paraId="0E3DD0CF" w14:textId="17BD7C98" w:rsidR="36D7EB0F" w:rsidRDefault="36D7EB0F" w:rsidP="341DF923">
      <w:pPr>
        <w:jc w:val="both"/>
      </w:pPr>
      <w:r w:rsidRPr="341DF923">
        <w:rPr>
          <w:rFonts w:ascii="Calibri" w:eastAsia="Calibri" w:hAnsi="Calibri" w:cs="Calibri"/>
          <w:lang w:val="ca-ES-valencia"/>
        </w:rPr>
        <w:t xml:space="preserve">Al principi, cal evitar fer preguntes directes sobre les necessitats i/o problemes. És millor començar preguntant per gustos, competències, objectius, preferències...  </w:t>
      </w:r>
    </w:p>
    <w:p w14:paraId="17CAFB09" w14:textId="15E8BA6B" w:rsidR="36D7EB0F" w:rsidRDefault="36D7EB0F" w:rsidP="341DF923">
      <w:pPr>
        <w:jc w:val="both"/>
      </w:pPr>
      <w:r w:rsidRPr="341DF923">
        <w:rPr>
          <w:rFonts w:ascii="Calibri" w:eastAsia="Calibri" w:hAnsi="Calibri" w:cs="Calibri"/>
          <w:lang w:val="ca-ES-valencia"/>
        </w:rPr>
        <w:t xml:space="preserve">Algunes preguntes inicials poden ser: </w:t>
      </w:r>
      <w:r w:rsidRPr="341DF923">
        <w:rPr>
          <w:rFonts w:ascii="Calibri" w:eastAsia="Calibri" w:hAnsi="Calibri" w:cs="Calibri"/>
          <w:i/>
          <w:iCs/>
          <w:lang w:val="ca-ES-valencia"/>
        </w:rPr>
        <w:t xml:space="preserve">Quina és la teua activitat favorita? I els teus millors amics o amigues? En què eres bo/bona? En què t’agradaria millorar? </w:t>
      </w:r>
      <w:r w:rsidRPr="341DF923">
        <w:rPr>
          <w:rFonts w:ascii="Calibri" w:eastAsia="Calibri" w:hAnsi="Calibri" w:cs="Calibri"/>
          <w:lang w:val="ca-ES-valencia"/>
        </w:rPr>
        <w:t xml:space="preserve">També podem demanar que dibuixen allò que més el agrade o els faça feliços/es o el contrari.  </w:t>
      </w:r>
    </w:p>
    <w:p w14:paraId="6C4E01F9" w14:textId="1412D4C3" w:rsidR="36D7EB0F" w:rsidRDefault="36D7EB0F" w:rsidP="341DF923">
      <w:pPr>
        <w:jc w:val="both"/>
      </w:pPr>
      <w:r w:rsidRPr="00036A6E">
        <w:rPr>
          <w:rFonts w:ascii="Calibri" w:eastAsia="Calibri" w:hAnsi="Calibri" w:cs="Calibri"/>
          <w:lang w:val="ca-ES-valencia"/>
        </w:rPr>
        <w:t xml:space="preserve">Podem seguir demanant informació sobre la dinàmica familiar: </w:t>
      </w:r>
      <w:r w:rsidRPr="00036A6E">
        <w:rPr>
          <w:rFonts w:ascii="Calibri" w:eastAsia="Calibri" w:hAnsi="Calibri" w:cs="Calibri"/>
          <w:i/>
          <w:iCs/>
          <w:lang w:val="ca-ES-valencia"/>
        </w:rPr>
        <w:t>Qui viu amb tu a casa? Què feu a les vesprades? I els caps de setmana? Qui t’ajuda amb els deures? Qui et cuida? Et sents ben tractat a casa? Estàs content/a? I la resta de la família</w:t>
      </w:r>
      <w:r w:rsidR="6ADC9F5D" w:rsidRPr="00036A6E">
        <w:rPr>
          <w:rFonts w:ascii="Calibri" w:eastAsia="Calibri" w:hAnsi="Calibri" w:cs="Calibri"/>
          <w:i/>
          <w:iCs/>
          <w:lang w:val="ca-ES-valencia"/>
        </w:rPr>
        <w:t>,</w:t>
      </w:r>
      <w:r w:rsidRPr="00036A6E">
        <w:rPr>
          <w:rFonts w:ascii="Calibri" w:eastAsia="Calibri" w:hAnsi="Calibri" w:cs="Calibri"/>
          <w:i/>
          <w:iCs/>
          <w:lang w:val="ca-ES-valencia"/>
        </w:rPr>
        <w:t xml:space="preserve"> està contenta?</w:t>
      </w:r>
      <w:r w:rsidRPr="00036A6E">
        <w:rPr>
          <w:rFonts w:ascii="Calibri" w:eastAsia="Calibri" w:hAnsi="Calibri" w:cs="Calibri"/>
          <w:lang w:val="ca-ES-valencia"/>
        </w:rPr>
        <w:t xml:space="preserve"> </w:t>
      </w:r>
    </w:p>
    <w:p w14:paraId="2C99B941" w14:textId="3796D03D" w:rsidR="36D7EB0F" w:rsidRDefault="36D7EB0F" w:rsidP="341DF923">
      <w:pPr>
        <w:jc w:val="both"/>
      </w:pPr>
      <w:r w:rsidRPr="341DF923">
        <w:rPr>
          <w:rFonts w:ascii="Calibri" w:eastAsia="Calibri" w:hAnsi="Calibri" w:cs="Calibri"/>
          <w:lang w:val="ca-ES-valencia"/>
        </w:rPr>
        <w:t xml:space="preserve">També podem preguntar el que segueix, de cara a conéixer el suport amb què podem comptar: </w:t>
      </w:r>
      <w:r w:rsidRPr="341DF923">
        <w:rPr>
          <w:rFonts w:ascii="Calibri" w:eastAsia="Calibri" w:hAnsi="Calibri" w:cs="Calibri"/>
          <w:i/>
          <w:iCs/>
          <w:lang w:val="ca-ES-valencia"/>
        </w:rPr>
        <w:t>Has contat o comentat amb algú més la situació a casa? Què ha passat després de la revelació?</w:t>
      </w:r>
      <w:r w:rsidRPr="341DF923">
        <w:rPr>
          <w:rFonts w:ascii="Calibri" w:eastAsia="Calibri" w:hAnsi="Calibri" w:cs="Calibri"/>
          <w:lang w:val="ca-ES-valencia"/>
        </w:rPr>
        <w:t xml:space="preserve"> </w:t>
      </w:r>
    </w:p>
    <w:p w14:paraId="5477C6D7" w14:textId="2784D282" w:rsidR="36D7EB0F" w:rsidRDefault="36D7EB0F" w:rsidP="341DF923">
      <w:pPr>
        <w:jc w:val="both"/>
      </w:pPr>
      <w:r w:rsidRPr="341DF923">
        <w:rPr>
          <w:rFonts w:ascii="Calibri" w:eastAsia="Calibri" w:hAnsi="Calibri" w:cs="Calibri"/>
          <w:lang w:val="ca-ES-valencia"/>
        </w:rPr>
        <w:t xml:space="preserve">Podem demanar que dibuixe el seu problema, i també un instrument o pla per a solucionar-lo. </w:t>
      </w:r>
    </w:p>
    <w:p w14:paraId="332B6E67" w14:textId="15DC111B" w:rsidR="36D7EB0F" w:rsidRDefault="36D7EB0F" w:rsidP="341DF923">
      <w:pPr>
        <w:jc w:val="both"/>
      </w:pPr>
      <w:r w:rsidRPr="341DF923">
        <w:rPr>
          <w:rFonts w:ascii="Calibri" w:eastAsia="Calibri" w:hAnsi="Calibri" w:cs="Calibri"/>
          <w:b/>
          <w:bCs/>
          <w:lang w:val="ca-ES-valencia"/>
        </w:rPr>
        <w:t>1.3. Valoració de l’entrevista</w:t>
      </w:r>
      <w:r w:rsidRPr="341DF923">
        <w:rPr>
          <w:rFonts w:ascii="Calibri" w:eastAsia="Calibri" w:hAnsi="Calibri" w:cs="Calibri"/>
          <w:lang w:val="ca-ES-valencia"/>
        </w:rPr>
        <w:t xml:space="preserve"> </w:t>
      </w:r>
    </w:p>
    <w:p w14:paraId="4DE3F343" w14:textId="29403429" w:rsidR="36D7EB0F" w:rsidRDefault="36D7EB0F" w:rsidP="341DF923">
      <w:pPr>
        <w:jc w:val="both"/>
      </w:pPr>
      <w:r w:rsidRPr="341DF923">
        <w:rPr>
          <w:rFonts w:ascii="Calibri" w:eastAsia="Calibri" w:hAnsi="Calibri" w:cs="Calibri"/>
          <w:lang w:val="ca-ES-valencia"/>
        </w:rPr>
        <w:t xml:space="preserve">Al final de l’entrevista, podem fer-ne una valoració tenint en compte els aspectes següents, encara que amb les persones menudes pot ser difícil marcar els indicadors esmentats i hauríem de fer la valoració en l’apartat d’observacions.   </w:t>
      </w:r>
    </w:p>
    <w:p w14:paraId="7001029A" w14:textId="2502704C" w:rsidR="36D7EB0F" w:rsidRDefault="36D7EB0F" w:rsidP="341DF923">
      <w:pPr>
        <w:jc w:val="both"/>
      </w:pPr>
      <w:r w:rsidRPr="341DF923">
        <w:rPr>
          <w:rFonts w:ascii="Calibri" w:eastAsia="Calibri" w:hAnsi="Calibri" w:cs="Calibri"/>
          <w:lang w:val="ca-ES-valencia"/>
        </w:rPr>
        <w:t xml:space="preserve">La persona: </w:t>
      </w:r>
    </w:p>
    <w:p w14:paraId="00917ED4" w14:textId="39562681" w:rsidR="36D7EB0F" w:rsidRDefault="36D7EB0F" w:rsidP="00D67653">
      <w:pPr>
        <w:pStyle w:val="ListParagraph"/>
        <w:numPr>
          <w:ilvl w:val="0"/>
          <w:numId w:val="20"/>
        </w:numPr>
        <w:jc w:val="both"/>
        <w:rPr>
          <w:rFonts w:ascii="Calibri" w:eastAsia="Calibri" w:hAnsi="Calibri" w:cs="Calibri"/>
          <w:lang w:val="ca-ES-valencia"/>
        </w:rPr>
      </w:pPr>
      <w:r w:rsidRPr="341DF923">
        <w:rPr>
          <w:rFonts w:ascii="Calibri" w:eastAsia="Calibri" w:hAnsi="Calibri" w:cs="Calibri"/>
          <w:i/>
          <w:iCs/>
          <w:lang w:val="ca-ES-valencia"/>
        </w:rPr>
        <w:t>Es mostra receptiva en l’entrevista: Sí/No/A mitges</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2FF036A8" w14:textId="3A40D19B" w:rsidR="36D7EB0F" w:rsidRDefault="36D7EB0F" w:rsidP="00D67653">
      <w:pPr>
        <w:pStyle w:val="ListParagraph"/>
        <w:numPr>
          <w:ilvl w:val="0"/>
          <w:numId w:val="20"/>
        </w:numPr>
        <w:jc w:val="both"/>
        <w:rPr>
          <w:rFonts w:ascii="Calibri" w:eastAsia="Calibri" w:hAnsi="Calibri" w:cs="Calibri"/>
          <w:lang w:val="ca-ES-valencia"/>
        </w:rPr>
      </w:pPr>
      <w:r w:rsidRPr="341DF923">
        <w:rPr>
          <w:rFonts w:ascii="Calibri" w:eastAsia="Calibri" w:hAnsi="Calibri" w:cs="Calibri"/>
          <w:i/>
          <w:iCs/>
          <w:lang w:val="es"/>
        </w:rPr>
        <w:t>Es mostra desconfiada</w:t>
      </w:r>
      <w:r w:rsidRPr="341DF923">
        <w:rPr>
          <w:rFonts w:ascii="Calibri" w:eastAsia="Calibri" w:hAnsi="Calibri" w:cs="Calibri"/>
          <w:lang w:val="ca-ES-valencia"/>
        </w:rPr>
        <w:t xml:space="preserve"> </w:t>
      </w:r>
    </w:p>
    <w:p w14:paraId="44B13AC8" w14:textId="0DD1D5A6" w:rsidR="36D7EB0F" w:rsidRDefault="36D7EB0F" w:rsidP="00D67653">
      <w:pPr>
        <w:pStyle w:val="ListParagraph"/>
        <w:numPr>
          <w:ilvl w:val="0"/>
          <w:numId w:val="19"/>
        </w:numPr>
        <w:jc w:val="both"/>
        <w:rPr>
          <w:rFonts w:ascii="Calibri" w:eastAsia="Calibri" w:hAnsi="Calibri" w:cs="Calibri"/>
          <w:lang w:val="ca-ES-valencia"/>
        </w:rPr>
      </w:pPr>
      <w:r w:rsidRPr="341DF923">
        <w:rPr>
          <w:rFonts w:ascii="Calibri" w:eastAsia="Calibri" w:hAnsi="Calibri" w:cs="Calibri"/>
          <w:i/>
          <w:iCs/>
          <w:lang w:val="es"/>
        </w:rPr>
        <w:t>Reconeix la possible situació de violència de gènere a casa</w:t>
      </w:r>
      <w:r w:rsidRPr="341DF923">
        <w:rPr>
          <w:rFonts w:ascii="Calibri" w:eastAsia="Calibri" w:hAnsi="Calibri" w:cs="Calibri"/>
          <w:lang w:val="ca-ES-valencia"/>
        </w:rPr>
        <w:t xml:space="preserve"> </w:t>
      </w:r>
    </w:p>
    <w:p w14:paraId="20F5BD9C" w14:textId="08218186" w:rsidR="36D7EB0F" w:rsidRDefault="36D7EB0F" w:rsidP="00D67653">
      <w:pPr>
        <w:pStyle w:val="ListParagraph"/>
        <w:numPr>
          <w:ilvl w:val="0"/>
          <w:numId w:val="19"/>
        </w:numPr>
        <w:jc w:val="both"/>
        <w:rPr>
          <w:rFonts w:ascii="Calibri" w:eastAsia="Calibri" w:hAnsi="Calibri" w:cs="Calibri"/>
          <w:lang w:val="ca-ES-valencia"/>
        </w:rPr>
      </w:pPr>
      <w:r w:rsidRPr="341DF923">
        <w:rPr>
          <w:rFonts w:ascii="Calibri" w:eastAsia="Calibri" w:hAnsi="Calibri" w:cs="Calibri"/>
          <w:i/>
          <w:iCs/>
          <w:lang w:val="ca-ES-valencia"/>
        </w:rPr>
        <w:t>Minimitza o no dona importància a la situació de violència de gènere</w:t>
      </w:r>
      <w:r w:rsidRPr="341DF923">
        <w:rPr>
          <w:rFonts w:ascii="Calibri" w:eastAsia="Calibri" w:hAnsi="Calibri" w:cs="Calibri"/>
          <w:lang w:val="es"/>
        </w:rPr>
        <w:t xml:space="preserve"> </w:t>
      </w:r>
      <w:r w:rsidRPr="341DF923">
        <w:rPr>
          <w:rFonts w:ascii="Calibri" w:eastAsia="Calibri" w:hAnsi="Calibri" w:cs="Calibri"/>
          <w:lang w:val="ca-ES-valencia"/>
        </w:rPr>
        <w:t xml:space="preserve"> </w:t>
      </w:r>
    </w:p>
    <w:p w14:paraId="1CBFC71F" w14:textId="61A087B2" w:rsidR="36D7EB0F" w:rsidRDefault="36D7EB0F" w:rsidP="00D67653">
      <w:pPr>
        <w:pStyle w:val="ListParagraph"/>
        <w:numPr>
          <w:ilvl w:val="0"/>
          <w:numId w:val="19"/>
        </w:numPr>
        <w:jc w:val="both"/>
        <w:rPr>
          <w:rFonts w:ascii="Calibri" w:eastAsia="Calibri" w:hAnsi="Calibri" w:cs="Calibri"/>
          <w:lang w:val="ca-ES-valencia"/>
        </w:rPr>
      </w:pPr>
      <w:r w:rsidRPr="341DF923">
        <w:rPr>
          <w:rFonts w:ascii="Calibri" w:eastAsia="Calibri" w:hAnsi="Calibri" w:cs="Calibri"/>
          <w:i/>
          <w:iCs/>
          <w:lang w:val="es"/>
        </w:rPr>
        <w:t>Entén la gravetat de la situació i vol fer tot el possible perquè aquesta canvie</w:t>
      </w:r>
      <w:r w:rsidRPr="341DF923">
        <w:rPr>
          <w:rFonts w:ascii="Calibri" w:eastAsia="Calibri" w:hAnsi="Calibri" w:cs="Calibri"/>
          <w:lang w:val="ca-ES-valencia"/>
        </w:rPr>
        <w:t xml:space="preserve"> </w:t>
      </w:r>
    </w:p>
    <w:p w14:paraId="60B92424" w14:textId="27B19F7B" w:rsidR="36D7EB0F" w:rsidRDefault="36D7EB0F" w:rsidP="00D67653">
      <w:pPr>
        <w:pStyle w:val="ListParagraph"/>
        <w:numPr>
          <w:ilvl w:val="0"/>
          <w:numId w:val="19"/>
        </w:numPr>
        <w:jc w:val="both"/>
        <w:rPr>
          <w:rFonts w:ascii="Calibri" w:eastAsia="Calibri" w:hAnsi="Calibri" w:cs="Calibri"/>
          <w:lang w:val="ca-ES-valencia"/>
        </w:rPr>
      </w:pPr>
      <w:r w:rsidRPr="341DF923">
        <w:rPr>
          <w:rFonts w:ascii="Calibri" w:eastAsia="Calibri" w:hAnsi="Calibri" w:cs="Calibri"/>
          <w:i/>
          <w:iCs/>
          <w:lang w:val="es"/>
        </w:rPr>
        <w:t>Es mostra esperançada amb la millora de la situació</w:t>
      </w:r>
      <w:r w:rsidRPr="341DF923">
        <w:rPr>
          <w:rFonts w:ascii="Calibri" w:eastAsia="Calibri" w:hAnsi="Calibri" w:cs="Calibri"/>
          <w:lang w:val="ca-ES-valencia"/>
        </w:rPr>
        <w:t xml:space="preserve"> </w:t>
      </w:r>
    </w:p>
    <w:p w14:paraId="371A9C9F" w14:textId="184B8735" w:rsidR="36D7EB0F" w:rsidRDefault="36D7EB0F" w:rsidP="00D67653">
      <w:pPr>
        <w:pStyle w:val="ListParagraph"/>
        <w:numPr>
          <w:ilvl w:val="0"/>
          <w:numId w:val="19"/>
        </w:numPr>
        <w:jc w:val="both"/>
        <w:rPr>
          <w:rFonts w:ascii="Calibri" w:eastAsia="Calibri" w:hAnsi="Calibri" w:cs="Calibri"/>
          <w:lang w:val="ca-ES-valencia"/>
        </w:rPr>
      </w:pPr>
      <w:r w:rsidRPr="341DF923">
        <w:rPr>
          <w:rFonts w:ascii="Calibri" w:eastAsia="Calibri" w:hAnsi="Calibri" w:cs="Calibri"/>
          <w:lang w:val="ca-ES-valencia"/>
        </w:rPr>
        <w:t xml:space="preserve">Etc. </w:t>
      </w:r>
    </w:p>
    <w:p w14:paraId="69C19EA9" w14:textId="36A5B1F0" w:rsidR="36D7EB0F" w:rsidRDefault="36D7EB0F" w:rsidP="341DF923">
      <w:pPr>
        <w:jc w:val="both"/>
      </w:pPr>
      <w:r w:rsidRPr="341DF923">
        <w:rPr>
          <w:rFonts w:ascii="Calibri" w:eastAsia="Calibri" w:hAnsi="Calibri" w:cs="Calibri"/>
          <w:b/>
          <w:bCs/>
          <w:lang w:val="ca-ES-valencia"/>
        </w:rPr>
        <w:t>1.4. Observacions</w:t>
      </w:r>
      <w:r w:rsidRPr="341DF923">
        <w:rPr>
          <w:rFonts w:ascii="Calibri" w:eastAsia="Calibri" w:hAnsi="Calibri" w:cs="Calibri"/>
          <w:lang w:val="ca-ES-valencia"/>
        </w:rPr>
        <w:t xml:space="preserve"> </w:t>
      </w:r>
    </w:p>
    <w:p w14:paraId="45D9BB8D" w14:textId="77157F78" w:rsidR="36D7EB0F" w:rsidRDefault="36D7EB0F" w:rsidP="341DF923">
      <w:pPr>
        <w:jc w:val="both"/>
      </w:pPr>
      <w:r w:rsidRPr="341DF923">
        <w:rPr>
          <w:rFonts w:ascii="Calibri" w:eastAsia="Calibri" w:hAnsi="Calibri" w:cs="Calibri"/>
          <w:lang w:val="ca-ES-valencia"/>
        </w:rPr>
        <w:t xml:space="preserve">Comentaris que es vulguen afegir, tant a partir de l’entrevista com de l’observació o entrevistes amb altres persones de la comunitat educativa.  </w:t>
      </w:r>
    </w:p>
    <w:p w14:paraId="606175EA" w14:textId="0F08A388" w:rsidR="341DF923" w:rsidRDefault="341DF923" w:rsidP="341DF923">
      <w:pPr>
        <w:spacing w:line="276" w:lineRule="auto"/>
        <w:jc w:val="both"/>
        <w:rPr>
          <w:rFonts w:ascii="Arial" w:hAnsi="Arial" w:cs="Arial"/>
          <w:lang w:val="ca-ES-valencia"/>
        </w:rPr>
      </w:pPr>
    </w:p>
    <w:p w14:paraId="7B6715C3" w14:textId="5DFE0305" w:rsidR="0054734D" w:rsidRPr="0098153F" w:rsidRDefault="00834242" w:rsidP="341DF923">
      <w:pPr>
        <w:spacing w:line="276" w:lineRule="auto"/>
        <w:ind w:left="567"/>
        <w:jc w:val="both"/>
        <w:rPr>
          <w:rFonts w:ascii="Arial" w:eastAsiaTheme="minorEastAsia" w:hAnsi="Arial" w:cs="Arial"/>
          <w:b/>
          <w:bCs/>
          <w:lang w:eastAsia="en-US"/>
        </w:rPr>
      </w:pPr>
      <w:r w:rsidRPr="341DF923">
        <w:rPr>
          <w:rFonts w:ascii="Arial" w:eastAsiaTheme="minorEastAsia" w:hAnsi="Arial" w:cs="Arial"/>
          <w:b/>
          <w:bCs/>
          <w:lang w:eastAsia="en-US"/>
        </w:rPr>
        <w:t>Annex VI</w:t>
      </w:r>
      <w:r w:rsidR="0054734D" w:rsidRPr="341DF923">
        <w:rPr>
          <w:rFonts w:ascii="Arial" w:eastAsiaTheme="minorEastAsia" w:hAnsi="Arial" w:cs="Arial"/>
          <w:b/>
          <w:bCs/>
          <w:lang w:eastAsia="en-US"/>
        </w:rPr>
        <w:t>. Pautes per a l’entrevista amb la mare que pateix violència de gènere</w:t>
      </w:r>
    </w:p>
    <w:p w14:paraId="1E01D39C" w14:textId="5F93AFB3" w:rsidR="341DF923" w:rsidRDefault="341DF923" w:rsidP="341DF923">
      <w:pPr>
        <w:spacing w:line="276" w:lineRule="auto"/>
        <w:jc w:val="both"/>
        <w:rPr>
          <w:rFonts w:ascii="Arial" w:eastAsiaTheme="minorEastAsia" w:hAnsi="Arial" w:cs="Arial"/>
          <w:lang w:eastAsia="en-US"/>
        </w:rPr>
      </w:pPr>
    </w:p>
    <w:p w14:paraId="3884E6EF" w14:textId="5173F3AD" w:rsidR="1C166739" w:rsidRDefault="1C166739" w:rsidP="341DF923">
      <w:pPr>
        <w:jc w:val="both"/>
      </w:pPr>
      <w:r w:rsidRPr="341DF923">
        <w:rPr>
          <w:rFonts w:ascii="Calibri" w:eastAsia="Calibri" w:hAnsi="Calibri" w:cs="Calibri"/>
          <w:b/>
          <w:bCs/>
        </w:rPr>
        <w:t xml:space="preserve">1.0. Indicadors </w:t>
      </w:r>
      <w:r w:rsidRPr="341DF923">
        <w:rPr>
          <w:rFonts w:ascii="Calibri" w:eastAsia="Calibri" w:hAnsi="Calibri" w:cs="Calibri"/>
        </w:rPr>
        <w:t xml:space="preserve"> </w:t>
      </w:r>
    </w:p>
    <w:p w14:paraId="5E34DBF4" w14:textId="38308CD3" w:rsidR="1C166739" w:rsidRDefault="1C166739" w:rsidP="341DF923">
      <w:pPr>
        <w:jc w:val="both"/>
      </w:pPr>
      <w:r w:rsidRPr="341DF923">
        <w:rPr>
          <w:rFonts w:ascii="Calibri" w:eastAsia="Calibri" w:hAnsi="Calibri" w:cs="Calibri"/>
        </w:rPr>
        <w:t xml:space="preserve">Vegeu-los en l’annex </w:t>
      </w:r>
      <w:r w:rsidR="1FF20B81" w:rsidRPr="341DF923">
        <w:rPr>
          <w:rFonts w:ascii="Calibri" w:eastAsia="Calibri" w:hAnsi="Calibri" w:cs="Calibri"/>
        </w:rPr>
        <w:t>I</w:t>
      </w:r>
      <w:r w:rsidRPr="341DF923">
        <w:rPr>
          <w:rFonts w:ascii="Calibri" w:eastAsia="Calibri" w:hAnsi="Calibri" w:cs="Calibri"/>
        </w:rPr>
        <w:t xml:space="preserve">. </w:t>
      </w:r>
    </w:p>
    <w:p w14:paraId="76FE598C" w14:textId="160C404F" w:rsidR="1C166739" w:rsidRDefault="1C166739" w:rsidP="341DF923">
      <w:pPr>
        <w:jc w:val="both"/>
      </w:pPr>
      <w:r w:rsidRPr="341DF923">
        <w:rPr>
          <w:rFonts w:ascii="Calibri" w:eastAsia="Calibri" w:hAnsi="Calibri" w:cs="Calibri"/>
          <w:b/>
          <w:bCs/>
        </w:rPr>
        <w:t>1.1. Aspectes importants de l’entrevista</w:t>
      </w:r>
      <w:r w:rsidRPr="341DF923">
        <w:rPr>
          <w:rFonts w:ascii="Calibri" w:eastAsia="Calibri" w:hAnsi="Calibri" w:cs="Calibri"/>
          <w:i/>
          <w:iCs/>
        </w:rPr>
        <w:t xml:space="preserve"> </w:t>
      </w:r>
      <w:r w:rsidRPr="341DF923">
        <w:rPr>
          <w:rFonts w:ascii="Calibri" w:eastAsia="Calibri" w:hAnsi="Calibri" w:cs="Calibri"/>
        </w:rPr>
        <w:t xml:space="preserve"> </w:t>
      </w:r>
    </w:p>
    <w:p w14:paraId="492121AF" w14:textId="19DC3CC3" w:rsidR="1C166739" w:rsidRDefault="1C166739" w:rsidP="341DF923">
      <w:pPr>
        <w:jc w:val="both"/>
      </w:pPr>
      <w:r w:rsidRPr="341DF923">
        <w:rPr>
          <w:rFonts w:ascii="Calibri" w:eastAsia="Calibri" w:hAnsi="Calibri" w:cs="Calibri"/>
        </w:rPr>
        <w:t xml:space="preserve">Abans d’iniciar l’entrevista, haurem de crear un espai de confiança en el qual exposar, amb la major objectivitat possible i sense judicis, la situació que l’ha motivada.  </w:t>
      </w:r>
    </w:p>
    <w:p w14:paraId="1E3DB746" w14:textId="22A9B2DD" w:rsidR="1C166739" w:rsidRDefault="1C166739" w:rsidP="341DF923">
      <w:pPr>
        <w:jc w:val="both"/>
      </w:pPr>
      <w:r w:rsidRPr="341DF923">
        <w:rPr>
          <w:rFonts w:ascii="Calibri" w:eastAsia="Calibri" w:hAnsi="Calibri" w:cs="Calibri"/>
        </w:rPr>
        <w:t xml:space="preserve">Hem de traslladar a la mare la preocupació del centre educatiu pel benestar de l’alumne/a i d’ella, tenint present que la nostra feina no és investigar o jutjar els fets, ja que per a això hi ha recursos especialitzats. </w:t>
      </w:r>
    </w:p>
    <w:p w14:paraId="7656F1D1" w14:textId="1E7D32BC" w:rsidR="1C166739" w:rsidRDefault="1C166739" w:rsidP="341DF923">
      <w:pPr>
        <w:jc w:val="both"/>
      </w:pPr>
      <w:r w:rsidRPr="341DF923">
        <w:rPr>
          <w:rFonts w:ascii="Calibri" w:eastAsia="Calibri" w:hAnsi="Calibri" w:cs="Calibri"/>
        </w:rPr>
        <w:t xml:space="preserve">Hem d’estar preparats/ades perquè la violència es negue, es justifique o es minimitze, ja que aquestes reaccions formen part del procés de victimització d’una dona que pateix violència de gènere. </w:t>
      </w:r>
    </w:p>
    <w:p w14:paraId="4BBC3DB1" w14:textId="55B65A6B" w:rsidR="1C166739" w:rsidRDefault="1C166739" w:rsidP="341DF923">
      <w:pPr>
        <w:jc w:val="both"/>
      </w:pPr>
      <w:r w:rsidRPr="341DF923">
        <w:rPr>
          <w:rFonts w:ascii="Calibri" w:eastAsia="Calibri" w:hAnsi="Calibri" w:cs="Calibri"/>
        </w:rPr>
        <w:t xml:space="preserve">Per a la realització de l'entrevista, podem tindre en comptes els aspectes següents: </w:t>
      </w:r>
    </w:p>
    <w:p w14:paraId="64E8CD1E" w14:textId="42C99C6C" w:rsidR="1C166739" w:rsidRDefault="255EEB52" w:rsidP="00D67653">
      <w:pPr>
        <w:pStyle w:val="ListParagraph"/>
        <w:numPr>
          <w:ilvl w:val="0"/>
          <w:numId w:val="18"/>
        </w:numPr>
        <w:jc w:val="both"/>
        <w:rPr>
          <w:rFonts w:ascii="Calibri" w:eastAsia="Calibri" w:hAnsi="Calibri" w:cs="Calibri"/>
        </w:rPr>
      </w:pPr>
      <w:r w:rsidRPr="0ED6C299">
        <w:rPr>
          <w:rFonts w:ascii="Calibri" w:eastAsia="Calibri" w:hAnsi="Calibri" w:cs="Calibri"/>
        </w:rPr>
        <w:t xml:space="preserve">Garantir la confidencialitat -sempre que no pose en risc a la menor o al menor- i la disponibilitat i suport del centre. </w:t>
      </w:r>
    </w:p>
    <w:p w14:paraId="61BA6731" w14:textId="3E7F1782" w:rsidR="1C166739" w:rsidRDefault="1C166739" w:rsidP="00D67653">
      <w:pPr>
        <w:pStyle w:val="ListParagraph"/>
        <w:numPr>
          <w:ilvl w:val="0"/>
          <w:numId w:val="18"/>
        </w:numPr>
        <w:jc w:val="both"/>
        <w:rPr>
          <w:rFonts w:ascii="Calibri" w:eastAsia="Calibri" w:hAnsi="Calibri" w:cs="Calibri"/>
        </w:rPr>
      </w:pPr>
      <w:r w:rsidRPr="341DF923">
        <w:rPr>
          <w:rFonts w:ascii="Calibri" w:eastAsia="Calibri" w:hAnsi="Calibri" w:cs="Calibri"/>
        </w:rPr>
        <w:t xml:space="preserve">Oferir confiança i proposar un abordatge coordinat de la situació per a buscar les solucions més adequades. </w:t>
      </w:r>
    </w:p>
    <w:p w14:paraId="5B9FF41C" w14:textId="1CBD22AA" w:rsidR="1C166739" w:rsidRDefault="1C166739" w:rsidP="00D67653">
      <w:pPr>
        <w:pStyle w:val="ListParagraph"/>
        <w:numPr>
          <w:ilvl w:val="0"/>
          <w:numId w:val="18"/>
        </w:numPr>
        <w:jc w:val="both"/>
        <w:rPr>
          <w:rFonts w:ascii="Calibri" w:eastAsia="Calibri" w:hAnsi="Calibri" w:cs="Calibri"/>
        </w:rPr>
      </w:pPr>
      <w:r w:rsidRPr="341DF923">
        <w:rPr>
          <w:rFonts w:ascii="Calibri" w:eastAsia="Calibri" w:hAnsi="Calibri" w:cs="Calibri"/>
        </w:rPr>
        <w:t xml:space="preserve">Mantindre una posició d’escolta activa i empàtica, procurant que la mare no se senta ni jutjada ni criticada, i sense qüestionar tampoc la informació que ens oferisca.  </w:t>
      </w:r>
    </w:p>
    <w:p w14:paraId="76780FF8" w14:textId="0C38083D" w:rsidR="1C166739" w:rsidRDefault="1C166739" w:rsidP="00D67653">
      <w:pPr>
        <w:pStyle w:val="ListParagraph"/>
        <w:numPr>
          <w:ilvl w:val="0"/>
          <w:numId w:val="18"/>
        </w:numPr>
        <w:jc w:val="both"/>
        <w:rPr>
          <w:rFonts w:ascii="Calibri" w:eastAsia="Calibri" w:hAnsi="Calibri" w:cs="Calibri"/>
        </w:rPr>
      </w:pPr>
      <w:r w:rsidRPr="341DF923">
        <w:rPr>
          <w:rFonts w:ascii="Calibri" w:eastAsia="Calibri" w:hAnsi="Calibri" w:cs="Calibri"/>
        </w:rPr>
        <w:t xml:space="preserve">Deixar que la mare parle sense jutjar ni criticar, tenint en compte que ella és la víctima.  </w:t>
      </w:r>
    </w:p>
    <w:p w14:paraId="440E7D82" w14:textId="3A6AFC15" w:rsidR="1C166739" w:rsidRDefault="1C166739" w:rsidP="00D67653">
      <w:pPr>
        <w:pStyle w:val="ListParagraph"/>
        <w:numPr>
          <w:ilvl w:val="0"/>
          <w:numId w:val="18"/>
        </w:numPr>
        <w:jc w:val="both"/>
        <w:rPr>
          <w:rFonts w:ascii="Calibri" w:eastAsia="Calibri" w:hAnsi="Calibri" w:cs="Calibri"/>
        </w:rPr>
      </w:pPr>
      <w:r w:rsidRPr="341DF923">
        <w:rPr>
          <w:rFonts w:ascii="Calibri" w:eastAsia="Calibri" w:hAnsi="Calibri" w:cs="Calibri"/>
        </w:rPr>
        <w:t xml:space="preserve">Traslladar a la mare la preocupació per l’alumne o alumna, i l'interés de proporcionar ajuda i suport, ja que el centre és un espai d’acollida i acompanyament a qualsevol persona víctima de violència de gènere. </w:t>
      </w:r>
    </w:p>
    <w:p w14:paraId="5ED590B3" w14:textId="419CA21A" w:rsidR="1C166739" w:rsidRDefault="1C166739" w:rsidP="00D67653">
      <w:pPr>
        <w:pStyle w:val="ListParagraph"/>
        <w:numPr>
          <w:ilvl w:val="0"/>
          <w:numId w:val="17"/>
        </w:numPr>
        <w:jc w:val="both"/>
        <w:rPr>
          <w:rFonts w:ascii="Calibri" w:eastAsia="Calibri" w:hAnsi="Calibri" w:cs="Calibri"/>
        </w:rPr>
      </w:pPr>
      <w:r w:rsidRPr="341DF923">
        <w:rPr>
          <w:rFonts w:ascii="Calibri" w:eastAsia="Calibri" w:hAnsi="Calibri" w:cs="Calibri"/>
        </w:rPr>
        <w:t xml:space="preserve">Evitar les interrupcions, per tal que la mare es puga expressar amb llibertat. </w:t>
      </w:r>
    </w:p>
    <w:p w14:paraId="659D855C" w14:textId="27BCC08B" w:rsidR="1C166739" w:rsidRDefault="1C166739" w:rsidP="00D67653">
      <w:pPr>
        <w:pStyle w:val="ListParagraph"/>
        <w:numPr>
          <w:ilvl w:val="0"/>
          <w:numId w:val="17"/>
        </w:numPr>
        <w:jc w:val="both"/>
        <w:rPr>
          <w:rFonts w:ascii="Calibri" w:eastAsia="Calibri" w:hAnsi="Calibri" w:cs="Calibri"/>
        </w:rPr>
      </w:pPr>
      <w:r w:rsidRPr="341DF923">
        <w:rPr>
          <w:rFonts w:ascii="Calibri" w:eastAsia="Calibri" w:hAnsi="Calibri" w:cs="Calibri"/>
        </w:rPr>
        <w:t xml:space="preserve">No culpabilitzar la mare de la situació que estan vivint els o les menors. </w:t>
      </w:r>
    </w:p>
    <w:p w14:paraId="649B04D4" w14:textId="6C64C281" w:rsidR="1C166739" w:rsidRDefault="1C166739" w:rsidP="00D67653">
      <w:pPr>
        <w:pStyle w:val="ListParagraph"/>
        <w:numPr>
          <w:ilvl w:val="0"/>
          <w:numId w:val="17"/>
        </w:numPr>
        <w:jc w:val="both"/>
        <w:rPr>
          <w:rFonts w:ascii="Calibri" w:eastAsia="Calibri" w:hAnsi="Calibri" w:cs="Calibri"/>
        </w:rPr>
      </w:pPr>
      <w:r w:rsidRPr="341DF923">
        <w:rPr>
          <w:rFonts w:ascii="Calibri" w:eastAsia="Calibri" w:hAnsi="Calibri" w:cs="Calibri"/>
        </w:rPr>
        <w:t xml:space="preserve">No insistir en detalls que la mare ha obviat. </w:t>
      </w:r>
    </w:p>
    <w:p w14:paraId="423E1541" w14:textId="651CDCE7" w:rsidR="1C166739" w:rsidRDefault="1C166739" w:rsidP="00D67653">
      <w:pPr>
        <w:pStyle w:val="ListParagraph"/>
        <w:numPr>
          <w:ilvl w:val="0"/>
          <w:numId w:val="17"/>
        </w:numPr>
        <w:jc w:val="both"/>
        <w:rPr>
          <w:rFonts w:ascii="Calibri" w:eastAsia="Calibri" w:hAnsi="Calibri" w:cs="Calibri"/>
        </w:rPr>
      </w:pPr>
      <w:r w:rsidRPr="341DF923">
        <w:rPr>
          <w:rFonts w:ascii="Calibri" w:eastAsia="Calibri" w:hAnsi="Calibri" w:cs="Calibri"/>
        </w:rPr>
        <w:t xml:space="preserve">No pressionar la mare perquè talle la relació o denuncie, si no està preparada encara. </w:t>
      </w:r>
    </w:p>
    <w:p w14:paraId="27ABE1A7" w14:textId="57FBC5D0" w:rsidR="1C166739" w:rsidRDefault="1C166739" w:rsidP="00D67653">
      <w:pPr>
        <w:pStyle w:val="ListParagraph"/>
        <w:numPr>
          <w:ilvl w:val="0"/>
          <w:numId w:val="17"/>
        </w:numPr>
        <w:jc w:val="both"/>
        <w:rPr>
          <w:rFonts w:ascii="Calibri" w:eastAsia="Calibri" w:hAnsi="Calibri" w:cs="Calibri"/>
        </w:rPr>
      </w:pPr>
      <w:r w:rsidRPr="341DF923">
        <w:rPr>
          <w:rFonts w:ascii="Calibri" w:eastAsia="Calibri" w:hAnsi="Calibri" w:cs="Calibri"/>
        </w:rPr>
        <w:t xml:space="preserve">Oferir el suport i la informació dels serveis especialitzats (Centre dona 24 hores, Oficina d'ajuda a les víctimes del delicte, Serveis Socials, etc.) </w:t>
      </w:r>
    </w:p>
    <w:p w14:paraId="0D2E68A0" w14:textId="5B75C4F1" w:rsidR="1C166739" w:rsidRDefault="1C166739" w:rsidP="341DF923">
      <w:pPr>
        <w:jc w:val="both"/>
      </w:pPr>
      <w:r w:rsidRPr="341DF923">
        <w:rPr>
          <w:rFonts w:ascii="Calibri" w:eastAsia="Calibri" w:hAnsi="Calibri" w:cs="Calibri"/>
          <w:b/>
          <w:bCs/>
        </w:rPr>
        <w:t>1.2. Entrevista</w:t>
      </w:r>
      <w:r w:rsidRPr="341DF923">
        <w:rPr>
          <w:rFonts w:ascii="Lato Medium" w:eastAsia="Lato Medium" w:hAnsi="Lato Medium" w:cs="Lato Medium"/>
          <w:i/>
          <w:iCs/>
        </w:rPr>
        <w:t xml:space="preserve"> </w:t>
      </w:r>
      <w:r w:rsidRPr="341DF923">
        <w:rPr>
          <w:rFonts w:ascii="Lato Medium" w:eastAsia="Lato Medium" w:hAnsi="Lato Medium" w:cs="Lato Medium"/>
        </w:rPr>
        <w:t xml:space="preserve"> </w:t>
      </w:r>
    </w:p>
    <w:p w14:paraId="1210CB1A" w14:textId="6FF8E318" w:rsidR="1C166739" w:rsidRDefault="1C166739" w:rsidP="341DF923">
      <w:pPr>
        <w:jc w:val="both"/>
      </w:pPr>
      <w:r w:rsidRPr="341DF923">
        <w:rPr>
          <w:rFonts w:ascii="Calibri" w:eastAsia="Calibri" w:hAnsi="Calibri" w:cs="Calibri"/>
          <w:lang w:val="ca"/>
        </w:rPr>
        <w:t xml:space="preserve">Algunes preguntes, que hem de formular de manera clara i entenedora, i que es recomana que giren al voltant de la situació de la o del menor, poden ser aquestes: </w:t>
      </w:r>
      <w:r w:rsidRPr="341DF923">
        <w:rPr>
          <w:rFonts w:ascii="Calibri" w:eastAsia="Calibri" w:hAnsi="Calibri" w:cs="Calibri"/>
          <w:i/>
          <w:iCs/>
        </w:rPr>
        <w:t>Com veieu la vostra filla/fill darrerament? Heu notat canvis en les seues rutines? Com és el seu comportament en la convivència familiar?, Com és la relació de la vostra filla/fill amb el pare</w:t>
      </w:r>
      <w:r w:rsidRPr="341DF923">
        <w:rPr>
          <w:rFonts w:ascii="Calibri" w:eastAsia="Calibri" w:hAnsi="Calibri" w:cs="Calibri"/>
          <w:i/>
          <w:iCs/>
          <w:lang w:val="ca"/>
        </w:rPr>
        <w:t xml:space="preserve">? Ha compartit amb tu algun problema o ha relatat algun esdeveniment preocupant? </w:t>
      </w:r>
      <w:r w:rsidRPr="341DF923">
        <w:rPr>
          <w:rFonts w:ascii="Calibri" w:eastAsia="Calibri" w:hAnsi="Calibri" w:cs="Calibri"/>
        </w:rPr>
        <w:t xml:space="preserve"> </w:t>
      </w:r>
    </w:p>
    <w:p w14:paraId="374CA20D" w14:textId="57995009" w:rsidR="1C166739" w:rsidRDefault="1C166739" w:rsidP="341DF923">
      <w:pPr>
        <w:jc w:val="both"/>
      </w:pPr>
      <w:r w:rsidRPr="341DF923">
        <w:rPr>
          <w:rFonts w:ascii="Calibri" w:eastAsia="Calibri" w:hAnsi="Calibri" w:cs="Calibri"/>
          <w:b/>
          <w:bCs/>
          <w:lang w:val="ca"/>
        </w:rPr>
        <w:t xml:space="preserve">1.3. Valoració de l’entrevista </w:t>
      </w:r>
      <w:r w:rsidRPr="341DF923">
        <w:rPr>
          <w:rFonts w:ascii="Calibri" w:eastAsia="Calibri" w:hAnsi="Calibri" w:cs="Calibri"/>
        </w:rPr>
        <w:t xml:space="preserve"> </w:t>
      </w:r>
    </w:p>
    <w:p w14:paraId="26F3C344" w14:textId="439D4AB6" w:rsidR="1C166739" w:rsidRDefault="1C166739" w:rsidP="341DF923">
      <w:pPr>
        <w:jc w:val="both"/>
      </w:pPr>
      <w:r w:rsidRPr="341DF923">
        <w:rPr>
          <w:rFonts w:ascii="Calibri" w:eastAsia="Calibri" w:hAnsi="Calibri" w:cs="Calibri"/>
        </w:rPr>
        <w:t xml:space="preserve">Al final de l’entrevista amb la família, podem fer-ne una valoració tenint en compte els aspectes següents.  </w:t>
      </w:r>
    </w:p>
    <w:p w14:paraId="2CFF4269" w14:textId="1410CACD" w:rsidR="1C166739" w:rsidRDefault="1C166739" w:rsidP="00D67653">
      <w:pPr>
        <w:pStyle w:val="ListParagraph"/>
        <w:numPr>
          <w:ilvl w:val="0"/>
          <w:numId w:val="16"/>
        </w:numPr>
        <w:jc w:val="both"/>
        <w:rPr>
          <w:rFonts w:ascii="Calibri" w:eastAsia="Calibri" w:hAnsi="Calibri" w:cs="Calibri"/>
        </w:rPr>
      </w:pPr>
      <w:r w:rsidRPr="341DF923">
        <w:rPr>
          <w:rFonts w:ascii="Calibri" w:eastAsia="Calibri" w:hAnsi="Calibri" w:cs="Calibri"/>
          <w:i/>
          <w:iCs/>
        </w:rPr>
        <w:t>Es mostra receptiva en l’entrevista: Sí/No/A mitges</w:t>
      </w:r>
      <w:r w:rsidRPr="341DF923">
        <w:rPr>
          <w:rFonts w:ascii="Calibri" w:eastAsia="Calibri" w:hAnsi="Calibri" w:cs="Calibri"/>
          <w:lang w:val="es"/>
        </w:rPr>
        <w:t xml:space="preserve"> </w:t>
      </w:r>
      <w:r w:rsidRPr="341DF923">
        <w:rPr>
          <w:rFonts w:ascii="Calibri" w:eastAsia="Calibri" w:hAnsi="Calibri" w:cs="Calibri"/>
        </w:rPr>
        <w:t xml:space="preserve"> </w:t>
      </w:r>
    </w:p>
    <w:p w14:paraId="78CE6713" w14:textId="06163A3D" w:rsidR="1C166739" w:rsidRDefault="1C166739" w:rsidP="00D67653">
      <w:pPr>
        <w:pStyle w:val="ListParagraph"/>
        <w:numPr>
          <w:ilvl w:val="0"/>
          <w:numId w:val="15"/>
        </w:numPr>
        <w:jc w:val="both"/>
        <w:rPr>
          <w:rFonts w:ascii="Calibri" w:eastAsia="Calibri" w:hAnsi="Calibri" w:cs="Calibri"/>
        </w:rPr>
      </w:pPr>
      <w:r w:rsidRPr="341DF923">
        <w:rPr>
          <w:rFonts w:ascii="Calibri" w:eastAsia="Calibri" w:hAnsi="Calibri" w:cs="Calibri"/>
          <w:i/>
          <w:iCs/>
        </w:rPr>
        <w:t>Es mostra desconfiada o atemorida i quasi no respon a les qüestions</w:t>
      </w:r>
      <w:r w:rsidRPr="341DF923">
        <w:rPr>
          <w:rFonts w:ascii="Calibri" w:eastAsia="Calibri" w:hAnsi="Calibri" w:cs="Calibri"/>
          <w:lang w:val="es"/>
        </w:rPr>
        <w:t xml:space="preserve"> </w:t>
      </w:r>
      <w:r w:rsidRPr="341DF923">
        <w:rPr>
          <w:rFonts w:ascii="Calibri" w:eastAsia="Calibri" w:hAnsi="Calibri" w:cs="Calibri"/>
        </w:rPr>
        <w:t xml:space="preserve"> </w:t>
      </w:r>
    </w:p>
    <w:p w14:paraId="434F5812" w14:textId="2268E34D" w:rsidR="1C166739" w:rsidRDefault="1C166739" w:rsidP="00D67653">
      <w:pPr>
        <w:pStyle w:val="ListParagraph"/>
        <w:numPr>
          <w:ilvl w:val="0"/>
          <w:numId w:val="15"/>
        </w:numPr>
        <w:jc w:val="both"/>
        <w:rPr>
          <w:rFonts w:ascii="Calibri" w:eastAsia="Calibri" w:hAnsi="Calibri" w:cs="Calibri"/>
        </w:rPr>
      </w:pPr>
      <w:r w:rsidRPr="341DF923">
        <w:rPr>
          <w:rFonts w:ascii="Calibri" w:eastAsia="Calibri" w:hAnsi="Calibri" w:cs="Calibri"/>
          <w:i/>
          <w:iCs/>
        </w:rPr>
        <w:t>Reconeix que és víctima de violència de gènere</w:t>
      </w:r>
      <w:r w:rsidRPr="341DF923">
        <w:rPr>
          <w:rFonts w:ascii="Calibri" w:eastAsia="Calibri" w:hAnsi="Calibri" w:cs="Calibri"/>
          <w:lang w:val="es"/>
        </w:rPr>
        <w:t xml:space="preserve"> </w:t>
      </w:r>
      <w:r w:rsidRPr="341DF923">
        <w:rPr>
          <w:rFonts w:ascii="Calibri" w:eastAsia="Calibri" w:hAnsi="Calibri" w:cs="Calibri"/>
        </w:rPr>
        <w:t xml:space="preserve"> </w:t>
      </w:r>
    </w:p>
    <w:p w14:paraId="6DA3E6AF" w14:textId="22820788" w:rsidR="1C166739" w:rsidRDefault="1C166739" w:rsidP="00D67653">
      <w:pPr>
        <w:pStyle w:val="ListParagraph"/>
        <w:numPr>
          <w:ilvl w:val="0"/>
          <w:numId w:val="15"/>
        </w:numPr>
        <w:jc w:val="both"/>
        <w:rPr>
          <w:rFonts w:ascii="Calibri" w:eastAsia="Calibri" w:hAnsi="Calibri" w:cs="Calibri"/>
        </w:rPr>
      </w:pPr>
      <w:r w:rsidRPr="341DF923">
        <w:rPr>
          <w:rFonts w:ascii="Calibri" w:eastAsia="Calibri" w:hAnsi="Calibri" w:cs="Calibri"/>
          <w:i/>
          <w:iCs/>
        </w:rPr>
        <w:t>Minimitza la violència de gènere</w:t>
      </w:r>
      <w:r w:rsidRPr="341DF923">
        <w:rPr>
          <w:rFonts w:ascii="Calibri" w:eastAsia="Calibri" w:hAnsi="Calibri" w:cs="Calibri"/>
          <w:lang w:val="es"/>
        </w:rPr>
        <w:t xml:space="preserve"> </w:t>
      </w:r>
      <w:r w:rsidRPr="341DF923">
        <w:rPr>
          <w:rFonts w:ascii="Calibri" w:eastAsia="Calibri" w:hAnsi="Calibri" w:cs="Calibri"/>
        </w:rPr>
        <w:t xml:space="preserve"> </w:t>
      </w:r>
    </w:p>
    <w:p w14:paraId="08E362E2" w14:textId="32459CD3" w:rsidR="1C166739" w:rsidRDefault="1C166739" w:rsidP="00D67653">
      <w:pPr>
        <w:pStyle w:val="ListParagraph"/>
        <w:numPr>
          <w:ilvl w:val="0"/>
          <w:numId w:val="15"/>
        </w:numPr>
        <w:jc w:val="both"/>
        <w:rPr>
          <w:rFonts w:ascii="Calibri" w:eastAsia="Calibri" w:hAnsi="Calibri" w:cs="Calibri"/>
        </w:rPr>
      </w:pPr>
      <w:r w:rsidRPr="341DF923">
        <w:rPr>
          <w:rFonts w:ascii="Calibri" w:eastAsia="Calibri" w:hAnsi="Calibri" w:cs="Calibri"/>
          <w:i/>
          <w:iCs/>
          <w:lang w:val="es"/>
        </w:rPr>
        <w:t>Es culpabilitza a ella mateixa de la situació de violència de gènere</w:t>
      </w:r>
      <w:r w:rsidRPr="341DF923">
        <w:rPr>
          <w:rFonts w:ascii="Calibri" w:eastAsia="Calibri" w:hAnsi="Calibri" w:cs="Calibri"/>
        </w:rPr>
        <w:t xml:space="preserve"> </w:t>
      </w:r>
    </w:p>
    <w:p w14:paraId="1EFA38C2" w14:textId="5C417688" w:rsidR="1C166739" w:rsidRDefault="1C166739" w:rsidP="00D67653">
      <w:pPr>
        <w:pStyle w:val="ListParagraph"/>
        <w:numPr>
          <w:ilvl w:val="0"/>
          <w:numId w:val="15"/>
        </w:numPr>
        <w:jc w:val="both"/>
        <w:rPr>
          <w:rFonts w:ascii="Calibri" w:eastAsia="Calibri" w:hAnsi="Calibri" w:cs="Calibri"/>
        </w:rPr>
      </w:pPr>
      <w:r w:rsidRPr="341DF923">
        <w:rPr>
          <w:rFonts w:ascii="Calibri" w:eastAsia="Calibri" w:hAnsi="Calibri" w:cs="Calibri"/>
          <w:i/>
          <w:iCs/>
        </w:rPr>
        <w:t xml:space="preserve">Entén que la relació que manté amb la parella  no es saludable ni per a ella ni per als fills/filles </w:t>
      </w:r>
      <w:r w:rsidRPr="341DF923">
        <w:rPr>
          <w:rFonts w:ascii="Calibri" w:eastAsia="Calibri" w:hAnsi="Calibri" w:cs="Calibri"/>
        </w:rPr>
        <w:t xml:space="preserve"> </w:t>
      </w:r>
    </w:p>
    <w:p w14:paraId="72D923B8" w14:textId="19129793" w:rsidR="1C166739" w:rsidRDefault="1C166739" w:rsidP="00D67653">
      <w:pPr>
        <w:pStyle w:val="ListParagraph"/>
        <w:numPr>
          <w:ilvl w:val="0"/>
          <w:numId w:val="14"/>
        </w:numPr>
        <w:jc w:val="both"/>
        <w:rPr>
          <w:rFonts w:ascii="Calibri" w:eastAsia="Calibri" w:hAnsi="Calibri" w:cs="Calibri"/>
        </w:rPr>
      </w:pPr>
      <w:r w:rsidRPr="341DF923">
        <w:rPr>
          <w:rFonts w:ascii="Calibri" w:eastAsia="Calibri" w:hAnsi="Calibri" w:cs="Calibri"/>
        </w:rPr>
        <w:t>Etc.</w:t>
      </w:r>
      <w:r w:rsidRPr="341DF923">
        <w:rPr>
          <w:rFonts w:ascii="Calibri" w:eastAsia="Calibri" w:hAnsi="Calibri" w:cs="Calibri"/>
          <w:lang w:val="es"/>
        </w:rPr>
        <w:t xml:space="preserve"> </w:t>
      </w:r>
      <w:r w:rsidRPr="341DF923">
        <w:rPr>
          <w:rFonts w:ascii="Calibri" w:eastAsia="Calibri" w:hAnsi="Calibri" w:cs="Calibri"/>
        </w:rPr>
        <w:t xml:space="preserve"> </w:t>
      </w:r>
    </w:p>
    <w:p w14:paraId="58B34AB4" w14:textId="1C93996C" w:rsidR="1C166739" w:rsidRDefault="1C166739" w:rsidP="341DF923">
      <w:pPr>
        <w:jc w:val="both"/>
      </w:pPr>
      <w:r w:rsidRPr="341DF923">
        <w:rPr>
          <w:rFonts w:ascii="Calibri" w:eastAsia="Calibri" w:hAnsi="Calibri" w:cs="Calibri"/>
          <w:b/>
          <w:bCs/>
        </w:rPr>
        <w:t>1.4. Observacions</w:t>
      </w:r>
      <w:r w:rsidRPr="341DF923">
        <w:rPr>
          <w:rFonts w:ascii="Calibri" w:eastAsia="Calibri" w:hAnsi="Calibri" w:cs="Calibri"/>
        </w:rPr>
        <w:t xml:space="preserve"> </w:t>
      </w:r>
    </w:p>
    <w:p w14:paraId="1B89E19F" w14:textId="4740AF28" w:rsidR="1C166739" w:rsidRDefault="1C166739" w:rsidP="341DF923">
      <w:pPr>
        <w:jc w:val="both"/>
      </w:pPr>
      <w:r w:rsidRPr="341DF923">
        <w:rPr>
          <w:rFonts w:ascii="Calibri" w:eastAsia="Calibri" w:hAnsi="Calibri" w:cs="Calibri"/>
        </w:rPr>
        <w:t>Comentaris que es vulguen afegir, tant a partir de l’entrevista com de l’observació o entrevistes amb altres persones de la comunitat educativa.</w:t>
      </w:r>
    </w:p>
    <w:p w14:paraId="012743BB" w14:textId="0E5BDF7A" w:rsidR="341DF923" w:rsidRDefault="341DF923" w:rsidP="341DF923">
      <w:pPr>
        <w:spacing w:line="276" w:lineRule="auto"/>
        <w:jc w:val="both"/>
        <w:rPr>
          <w:rFonts w:ascii="Arial" w:eastAsiaTheme="minorEastAsia" w:hAnsi="Arial" w:cs="Arial"/>
          <w:lang w:eastAsia="en-US"/>
        </w:rPr>
      </w:pPr>
    </w:p>
    <w:p w14:paraId="3CBACF8D" w14:textId="2F8C8C14" w:rsidR="0054734D" w:rsidRPr="0098153F" w:rsidRDefault="00834242" w:rsidP="341DF923">
      <w:pPr>
        <w:pStyle w:val="paragraph"/>
        <w:spacing w:before="0" w:beforeAutospacing="0" w:after="0" w:afterAutospacing="0" w:line="276" w:lineRule="auto"/>
        <w:ind w:left="567"/>
        <w:jc w:val="both"/>
        <w:textAlignment w:val="baseline"/>
        <w:rPr>
          <w:rFonts w:ascii="Arial" w:eastAsiaTheme="minorEastAsia" w:hAnsi="Arial" w:cs="Arial"/>
          <w:b/>
          <w:bCs/>
          <w:lang w:eastAsia="en-US"/>
        </w:rPr>
      </w:pPr>
      <w:r w:rsidRPr="341DF923">
        <w:rPr>
          <w:rFonts w:ascii="Arial" w:eastAsiaTheme="minorEastAsia" w:hAnsi="Arial" w:cs="Arial"/>
          <w:b/>
          <w:bCs/>
          <w:lang w:eastAsia="en-US"/>
        </w:rPr>
        <w:t>Annex VII</w:t>
      </w:r>
      <w:r w:rsidR="0054734D" w:rsidRPr="341DF923">
        <w:rPr>
          <w:rFonts w:ascii="Arial" w:eastAsiaTheme="minorEastAsia" w:hAnsi="Arial" w:cs="Arial"/>
          <w:b/>
          <w:bCs/>
          <w:lang w:eastAsia="en-US"/>
        </w:rPr>
        <w:t>. Pautes per a l’entrevista amb el pare que presumptament exerceix violència de gènere</w:t>
      </w:r>
    </w:p>
    <w:p w14:paraId="166DD4E8" w14:textId="4734727D" w:rsidR="341DF923" w:rsidRDefault="341DF923" w:rsidP="341DF923">
      <w:pPr>
        <w:jc w:val="both"/>
        <w:rPr>
          <w:rFonts w:ascii="Calibri" w:eastAsia="Calibri" w:hAnsi="Calibri" w:cs="Calibri"/>
          <w:b/>
          <w:bCs/>
          <w:lang w:val="es-ES"/>
        </w:rPr>
      </w:pPr>
    </w:p>
    <w:p w14:paraId="3537A3D0" w14:textId="06206D0A" w:rsidR="2AFFD7ED" w:rsidRDefault="2AFFD7ED" w:rsidP="341DF923">
      <w:pPr>
        <w:jc w:val="both"/>
      </w:pPr>
      <w:r w:rsidRPr="341DF923">
        <w:rPr>
          <w:rFonts w:ascii="Calibri" w:eastAsia="Calibri" w:hAnsi="Calibri" w:cs="Calibri"/>
          <w:b/>
          <w:bCs/>
          <w:lang w:val="es-ES"/>
        </w:rPr>
        <w:t>1.0. Indicadors en els fills i filles en entorns familiars amb violència de gènere</w:t>
      </w:r>
      <w:r w:rsidRPr="341DF923">
        <w:rPr>
          <w:rFonts w:ascii="Calibri" w:eastAsia="Calibri" w:hAnsi="Calibri" w:cs="Calibri"/>
          <w:lang w:val="es-ES"/>
        </w:rPr>
        <w:t xml:space="preserve"> </w:t>
      </w:r>
    </w:p>
    <w:p w14:paraId="5F72638C" w14:textId="537E62BC" w:rsidR="2AFFD7ED" w:rsidRDefault="2AFFD7ED" w:rsidP="341DF923">
      <w:pPr>
        <w:jc w:val="both"/>
      </w:pPr>
      <w:r w:rsidRPr="341DF923">
        <w:rPr>
          <w:rFonts w:ascii="Calibri" w:eastAsia="Calibri" w:hAnsi="Calibri" w:cs="Calibri"/>
          <w:lang w:val="es-ES"/>
        </w:rPr>
        <w:t xml:space="preserve">Vegeu els indicadors de l’annex V. </w:t>
      </w:r>
    </w:p>
    <w:p w14:paraId="4854CD86" w14:textId="72B43780" w:rsidR="2AFFD7ED" w:rsidRDefault="2AFFD7ED" w:rsidP="341DF923">
      <w:pPr>
        <w:jc w:val="both"/>
      </w:pPr>
      <w:r w:rsidRPr="341DF923">
        <w:rPr>
          <w:rFonts w:ascii="Calibri" w:eastAsia="Calibri" w:hAnsi="Calibri" w:cs="Calibri"/>
          <w:b/>
          <w:bCs/>
          <w:lang w:val="es-ES"/>
        </w:rPr>
        <w:t>1.1. Aspectes importants de l’entrevista</w:t>
      </w:r>
      <w:r w:rsidRPr="341DF923">
        <w:rPr>
          <w:rFonts w:ascii="Calibri" w:eastAsia="Calibri" w:hAnsi="Calibri" w:cs="Calibri"/>
          <w:lang w:val="es-ES"/>
        </w:rPr>
        <w:t xml:space="preserve"> </w:t>
      </w:r>
    </w:p>
    <w:p w14:paraId="3EFC9E51" w14:textId="692E87E2" w:rsidR="2AFFD7ED" w:rsidRDefault="2AFFD7ED" w:rsidP="341DF923">
      <w:pPr>
        <w:jc w:val="both"/>
      </w:pPr>
      <w:r w:rsidRPr="341DF923">
        <w:rPr>
          <w:rFonts w:ascii="Calibri" w:eastAsia="Calibri" w:hAnsi="Calibri" w:cs="Calibri"/>
          <w:lang w:val="es-ES"/>
        </w:rPr>
        <w:t xml:space="preserve">Quan al centre educatiu tenim la sospita o la certesa que el progenitor està exercint violència de gènere sobre la mare, la nostra prioritat és la seguretat i el benestar dels fills i filles, i el focus s’ha de posar en el risc que pateixen aquests/es com a conseqüència de la violència exercida sobre la mare.  </w:t>
      </w:r>
    </w:p>
    <w:p w14:paraId="7DE16B61" w14:textId="5838CE0F" w:rsidR="2AFFD7ED" w:rsidRDefault="2AFFD7ED" w:rsidP="341DF923">
      <w:pPr>
        <w:jc w:val="both"/>
      </w:pPr>
      <w:r w:rsidRPr="341DF923">
        <w:rPr>
          <w:rFonts w:ascii="Calibri" w:eastAsia="Calibri" w:hAnsi="Calibri" w:cs="Calibri"/>
          <w:lang w:val="es-ES"/>
        </w:rPr>
        <w:t xml:space="preserve">En l’entrevista, seguirem les orientacions següents: </w:t>
      </w:r>
    </w:p>
    <w:p w14:paraId="036B4117" w14:textId="3EC33415" w:rsidR="2AFFD7ED" w:rsidRDefault="2AFFD7ED" w:rsidP="00D67653">
      <w:pPr>
        <w:pStyle w:val="ListParagraph"/>
        <w:numPr>
          <w:ilvl w:val="0"/>
          <w:numId w:val="13"/>
        </w:numPr>
        <w:rPr>
          <w:rFonts w:ascii="Calibri" w:eastAsia="Calibri" w:hAnsi="Calibri" w:cs="Calibri"/>
          <w:lang w:val="es-ES"/>
        </w:rPr>
      </w:pPr>
      <w:r w:rsidRPr="341DF923">
        <w:rPr>
          <w:rFonts w:ascii="Calibri" w:eastAsia="Calibri" w:hAnsi="Calibri" w:cs="Calibri"/>
          <w:lang w:val="es-ES"/>
        </w:rPr>
        <w:t xml:space="preserve">No confrontar el presumpte agressor, sinó adoptar una posició d’escolta sense judici, encara que siguem coneixedors/es d'actituds o comportaments totalment qüestionables.  </w:t>
      </w:r>
    </w:p>
    <w:p w14:paraId="5E97805E" w14:textId="322B1942" w:rsidR="2AFFD7ED" w:rsidRDefault="2AFFD7ED" w:rsidP="00D67653">
      <w:pPr>
        <w:pStyle w:val="ListParagraph"/>
        <w:numPr>
          <w:ilvl w:val="0"/>
          <w:numId w:val="12"/>
        </w:numPr>
        <w:rPr>
          <w:rFonts w:ascii="Calibri" w:eastAsia="Calibri" w:hAnsi="Calibri" w:cs="Calibri"/>
          <w:lang w:val="es-ES"/>
        </w:rPr>
      </w:pPr>
      <w:r w:rsidRPr="341DF923">
        <w:rPr>
          <w:rFonts w:ascii="Calibri" w:eastAsia="Calibri" w:hAnsi="Calibri" w:cs="Calibri"/>
          <w:lang w:val="es-ES"/>
        </w:rPr>
        <w:t xml:space="preserve">Desenvolupar la confiança entre la persona o persones que fan l’entrevista i la persona entrevistada per a propiciar que ens puguem centrar en els fills i filles i en la seua protecció. </w:t>
      </w:r>
    </w:p>
    <w:p w14:paraId="4EAAB0CE" w14:textId="685070F6" w:rsidR="2AFFD7ED" w:rsidRDefault="2AFFD7ED" w:rsidP="00D67653">
      <w:pPr>
        <w:pStyle w:val="ListParagraph"/>
        <w:numPr>
          <w:ilvl w:val="0"/>
          <w:numId w:val="12"/>
        </w:numPr>
        <w:rPr>
          <w:rFonts w:ascii="Calibri" w:eastAsia="Calibri" w:hAnsi="Calibri" w:cs="Calibri"/>
          <w:lang w:val="es-ES"/>
        </w:rPr>
      </w:pPr>
      <w:r w:rsidRPr="341DF923">
        <w:rPr>
          <w:rFonts w:ascii="Calibri" w:eastAsia="Calibri" w:hAnsi="Calibri" w:cs="Calibri"/>
          <w:lang w:val="es-ES"/>
        </w:rPr>
        <w:t xml:space="preserve">Realitzar una intervenció educativa, i no terapèutica, centrada en conéixer la informació necessària per a acompanyar acadèmicament, emocionalment i social els i les menors. </w:t>
      </w:r>
    </w:p>
    <w:p w14:paraId="34D0BCAE" w14:textId="561C5F9C" w:rsidR="2AFFD7ED" w:rsidRDefault="2AFFD7ED" w:rsidP="00D67653">
      <w:pPr>
        <w:pStyle w:val="ListParagraph"/>
        <w:numPr>
          <w:ilvl w:val="0"/>
          <w:numId w:val="12"/>
        </w:numPr>
        <w:rPr>
          <w:rFonts w:ascii="Calibri" w:eastAsia="Calibri" w:hAnsi="Calibri" w:cs="Calibri"/>
          <w:lang w:val="es-ES"/>
        </w:rPr>
      </w:pPr>
      <w:r w:rsidRPr="341DF923">
        <w:rPr>
          <w:rFonts w:ascii="Calibri" w:eastAsia="Calibri" w:hAnsi="Calibri" w:cs="Calibri"/>
          <w:lang w:val="es-ES"/>
        </w:rPr>
        <w:t xml:space="preserve">No entrar a valorar els aspectes personals de la relació de violència, ja que són competència dels serveis socials o d’altres organismes especialitzats. </w:t>
      </w:r>
    </w:p>
    <w:p w14:paraId="2EF3FDC5" w14:textId="0F476F5D" w:rsidR="2AFFD7ED" w:rsidRDefault="2AFFD7ED" w:rsidP="00D67653">
      <w:pPr>
        <w:pStyle w:val="ListParagraph"/>
        <w:numPr>
          <w:ilvl w:val="0"/>
          <w:numId w:val="12"/>
        </w:numPr>
        <w:rPr>
          <w:rFonts w:ascii="Calibri" w:eastAsia="Calibri" w:hAnsi="Calibri" w:cs="Calibri"/>
          <w:lang w:val="es-ES"/>
        </w:rPr>
      </w:pPr>
      <w:r w:rsidRPr="341DF923">
        <w:rPr>
          <w:rFonts w:ascii="Calibri" w:eastAsia="Calibri" w:hAnsi="Calibri" w:cs="Calibri"/>
          <w:lang w:val="es-ES"/>
        </w:rPr>
        <w:t xml:space="preserve">Posar el focus en el benestar dels fills i filles, i en com els poden estar afectant les dinàmiques i tensions familiars.   </w:t>
      </w:r>
    </w:p>
    <w:p w14:paraId="091AE6D0" w14:textId="3BF8C803" w:rsidR="2AFFD7ED" w:rsidRDefault="2AFFD7ED" w:rsidP="341DF923">
      <w:pPr>
        <w:jc w:val="both"/>
      </w:pPr>
      <w:r w:rsidRPr="341DF923">
        <w:rPr>
          <w:rFonts w:ascii="Calibri" w:eastAsia="Calibri" w:hAnsi="Calibri" w:cs="Calibri"/>
          <w:lang w:val="es-ES"/>
        </w:rPr>
        <w:t xml:space="preserve">Convé tindre present que l’exposició a la violència, amb independència d’haver presenciat o patit directament el maltractament, impacta en tots els àmbits de la vida dels fills i files, i els progenitors no sempre en són conscients. </w:t>
      </w:r>
    </w:p>
    <w:p w14:paraId="3EAFD460" w14:textId="191DE16D" w:rsidR="2AFFD7ED" w:rsidRDefault="2AFFD7ED" w:rsidP="341DF923">
      <w:pPr>
        <w:jc w:val="both"/>
      </w:pPr>
      <w:r w:rsidRPr="34AF414A">
        <w:rPr>
          <w:rFonts w:ascii="Calibri" w:eastAsia="Calibri" w:hAnsi="Calibri" w:cs="Calibri"/>
          <w:lang w:val="es-ES"/>
        </w:rPr>
        <w:t>Atesa la major dificultat de l’entrevista amb el presumpte agressor, podem sol·licitar l’acompanyament de la UEO, tant del servei especialitzat en l'àmbit d'Igualtat i Diversitat</w:t>
      </w:r>
      <w:r w:rsidR="7A78A29E" w:rsidRPr="34AF414A">
        <w:rPr>
          <w:rFonts w:ascii="Calibri" w:eastAsia="Calibri" w:hAnsi="Calibri" w:cs="Calibri"/>
          <w:lang w:val="es-ES"/>
        </w:rPr>
        <w:t>,</w:t>
      </w:r>
      <w:r w:rsidRPr="34AF414A">
        <w:rPr>
          <w:rFonts w:ascii="Calibri" w:eastAsia="Calibri" w:hAnsi="Calibri" w:cs="Calibri"/>
          <w:lang w:val="es-ES"/>
        </w:rPr>
        <w:t xml:space="preserve"> com de les persones treballadores socials. </w:t>
      </w:r>
      <w:r w:rsidRPr="34AF414A">
        <w:rPr>
          <w:rFonts w:ascii="Calibri" w:eastAsia="Calibri" w:hAnsi="Calibri" w:cs="Calibri"/>
          <w:lang w:val="es"/>
        </w:rPr>
        <w:t xml:space="preserve"> </w:t>
      </w:r>
      <w:r w:rsidRPr="34AF414A">
        <w:rPr>
          <w:rFonts w:ascii="Calibri" w:eastAsia="Calibri" w:hAnsi="Calibri" w:cs="Calibri"/>
          <w:lang w:val="es-ES"/>
        </w:rPr>
        <w:t xml:space="preserve"> </w:t>
      </w:r>
    </w:p>
    <w:p w14:paraId="3F0ABD69" w14:textId="65372707" w:rsidR="2AFFD7ED" w:rsidRDefault="2AFFD7ED" w:rsidP="341DF923">
      <w:pPr>
        <w:jc w:val="both"/>
      </w:pPr>
      <w:r w:rsidRPr="341DF923">
        <w:rPr>
          <w:rFonts w:ascii="Calibri" w:eastAsia="Calibri" w:hAnsi="Calibri" w:cs="Calibri"/>
          <w:b/>
          <w:bCs/>
          <w:lang w:val="es-ES"/>
        </w:rPr>
        <w:t>1.2. Entrevista</w:t>
      </w:r>
      <w:r w:rsidRPr="341DF923">
        <w:rPr>
          <w:rFonts w:ascii="Calibri" w:eastAsia="Calibri" w:hAnsi="Calibri" w:cs="Calibri"/>
          <w:lang w:val="es-ES"/>
        </w:rPr>
        <w:t xml:space="preserve"> </w:t>
      </w:r>
    </w:p>
    <w:p w14:paraId="234123CA" w14:textId="494A603A" w:rsidR="2AFFD7ED" w:rsidRDefault="2AFFD7ED" w:rsidP="341DF923">
      <w:pPr>
        <w:jc w:val="both"/>
      </w:pPr>
      <w:r w:rsidRPr="341DF923">
        <w:rPr>
          <w:rFonts w:ascii="Calibri" w:eastAsia="Calibri" w:hAnsi="Calibri" w:cs="Calibri"/>
          <w:lang w:val="es-ES"/>
        </w:rPr>
        <w:t xml:space="preserve">Podem centrar l’inici de l’entrevista en la preocupació pel menor, explicant alguns dels indicadors que hem detectat, i a continuació preguntar per l’alumne/a i per la relació paternofilial: </w:t>
      </w:r>
      <w:r w:rsidRPr="341DF923">
        <w:rPr>
          <w:rFonts w:ascii="Calibri" w:eastAsia="Calibri" w:hAnsi="Calibri" w:cs="Calibri"/>
          <w:i/>
          <w:iCs/>
          <w:lang w:val="es-ES"/>
        </w:rPr>
        <w:t xml:space="preserve">Com veus el teu fill/a? Compartiu temps junts/es? Què li agrada? En què és bo/bona? Què vol estudiar de major? D’on penseu que ve aquest comportament en el vostre fill/a? </w:t>
      </w:r>
      <w:r w:rsidRPr="341DF923">
        <w:rPr>
          <w:rFonts w:ascii="Calibri" w:eastAsia="Calibri" w:hAnsi="Calibri" w:cs="Calibri"/>
          <w:lang w:val="es-ES"/>
        </w:rPr>
        <w:t xml:space="preserve"> </w:t>
      </w:r>
    </w:p>
    <w:p w14:paraId="0141853C" w14:textId="55B4F128" w:rsidR="2AFFD7ED" w:rsidRDefault="2AFFD7ED" w:rsidP="341DF923">
      <w:pPr>
        <w:jc w:val="both"/>
      </w:pPr>
      <w:r w:rsidRPr="341DF923">
        <w:rPr>
          <w:rFonts w:ascii="Calibri" w:eastAsia="Calibri" w:hAnsi="Calibri" w:cs="Calibri"/>
          <w:lang w:val="es-ES"/>
        </w:rPr>
        <w:t xml:space="preserve">Si durant l’entrevista s’estableix confiança podem fer alguna qüestió sobre la relació de parella, com ara, </w:t>
      </w:r>
      <w:r w:rsidRPr="341DF923">
        <w:rPr>
          <w:rFonts w:ascii="Calibri" w:eastAsia="Calibri" w:hAnsi="Calibri" w:cs="Calibri"/>
          <w:i/>
          <w:iCs/>
          <w:lang w:val="es-ES"/>
        </w:rPr>
        <w:t>És possible que estigueu passant-ho malament a casa? Discutiu sovint?,</w:t>
      </w:r>
      <w:r w:rsidRPr="341DF923">
        <w:rPr>
          <w:rFonts w:ascii="Calibri" w:eastAsia="Calibri" w:hAnsi="Calibri" w:cs="Calibri"/>
          <w:lang w:val="es-ES"/>
        </w:rPr>
        <w:t xml:space="preserve"> encaminada a prendre consciència que les dificultats i els malestars en la parella tenen conseqüències en els fills i filles encara que aquests no estiguen presents en els moments de tensió.  </w:t>
      </w:r>
    </w:p>
    <w:p w14:paraId="168CC44A" w14:textId="527DD4FE" w:rsidR="2AFFD7ED" w:rsidRDefault="2AFFD7ED" w:rsidP="341DF923">
      <w:pPr>
        <w:jc w:val="both"/>
      </w:pPr>
      <w:r w:rsidRPr="341DF923">
        <w:rPr>
          <w:rFonts w:ascii="Calibri" w:eastAsia="Calibri" w:hAnsi="Calibri" w:cs="Calibri"/>
          <w:b/>
          <w:bCs/>
          <w:lang w:val="es-ES"/>
        </w:rPr>
        <w:t>1.3. Valoració de l’entrevista</w:t>
      </w:r>
      <w:r w:rsidRPr="341DF923">
        <w:rPr>
          <w:rFonts w:ascii="Calibri" w:eastAsia="Calibri" w:hAnsi="Calibri" w:cs="Calibri"/>
          <w:lang w:val="es-ES"/>
        </w:rPr>
        <w:t xml:space="preserve"> </w:t>
      </w:r>
    </w:p>
    <w:p w14:paraId="759B4C9A" w14:textId="281F831A" w:rsidR="2AFFD7ED" w:rsidRDefault="2AFFD7ED" w:rsidP="341DF923">
      <w:pPr>
        <w:jc w:val="both"/>
      </w:pPr>
      <w:r w:rsidRPr="341DF923">
        <w:rPr>
          <w:rFonts w:ascii="Calibri" w:eastAsia="Calibri" w:hAnsi="Calibri" w:cs="Calibri"/>
          <w:lang w:val="es-ES"/>
        </w:rPr>
        <w:t>Al final de l’entrevista, podem fer-ne una valoració tenint en compte els aspectes següents. El progenitor:</w:t>
      </w:r>
      <w:r w:rsidRPr="341DF923">
        <w:rPr>
          <w:rFonts w:ascii="Calibri" w:eastAsia="Calibri" w:hAnsi="Calibri" w:cs="Calibri"/>
          <w:lang w:val="es"/>
        </w:rPr>
        <w:t xml:space="preserve"> </w:t>
      </w:r>
      <w:r w:rsidRPr="341DF923">
        <w:rPr>
          <w:rFonts w:ascii="Calibri" w:eastAsia="Calibri" w:hAnsi="Calibri" w:cs="Calibri"/>
          <w:lang w:val="es-ES"/>
        </w:rPr>
        <w:t xml:space="preserve"> </w:t>
      </w:r>
    </w:p>
    <w:p w14:paraId="0EE27FEE" w14:textId="56A685E0" w:rsidR="2AFFD7ED" w:rsidRDefault="2AFFD7ED" w:rsidP="00D67653">
      <w:pPr>
        <w:pStyle w:val="ListParagraph"/>
        <w:numPr>
          <w:ilvl w:val="0"/>
          <w:numId w:val="11"/>
        </w:numPr>
        <w:rPr>
          <w:rFonts w:ascii="Calibri" w:eastAsia="Calibri" w:hAnsi="Calibri" w:cs="Calibri"/>
          <w:lang w:val="es-ES"/>
        </w:rPr>
      </w:pPr>
      <w:r w:rsidRPr="341DF923">
        <w:rPr>
          <w:rFonts w:ascii="Calibri" w:eastAsia="Calibri" w:hAnsi="Calibri" w:cs="Calibri"/>
          <w:i/>
          <w:iCs/>
          <w:lang w:val="es-ES"/>
        </w:rPr>
        <w:t>Es mostra receptiu en l’entrevista: Sí/No/A mitges</w:t>
      </w:r>
      <w:r w:rsidRPr="341DF923">
        <w:rPr>
          <w:rFonts w:ascii="Calibri" w:eastAsia="Calibri" w:hAnsi="Calibri" w:cs="Calibri"/>
          <w:lang w:val="es"/>
        </w:rPr>
        <w:t xml:space="preserve"> </w:t>
      </w:r>
      <w:r w:rsidRPr="341DF923">
        <w:rPr>
          <w:rFonts w:ascii="Calibri" w:eastAsia="Calibri" w:hAnsi="Calibri" w:cs="Calibri"/>
          <w:lang w:val="es-ES"/>
        </w:rPr>
        <w:t xml:space="preserve"> </w:t>
      </w:r>
    </w:p>
    <w:p w14:paraId="394CE2B7" w14:textId="517B21C6" w:rsidR="2AFFD7ED" w:rsidRDefault="2AFFD7ED" w:rsidP="00D67653">
      <w:pPr>
        <w:pStyle w:val="ListParagraph"/>
        <w:numPr>
          <w:ilvl w:val="0"/>
          <w:numId w:val="11"/>
        </w:numPr>
        <w:rPr>
          <w:rFonts w:ascii="Calibri" w:eastAsia="Calibri" w:hAnsi="Calibri" w:cs="Calibri"/>
          <w:lang w:val="es-ES"/>
        </w:rPr>
      </w:pPr>
      <w:r w:rsidRPr="341DF923">
        <w:rPr>
          <w:rFonts w:ascii="Calibri" w:eastAsia="Calibri" w:hAnsi="Calibri" w:cs="Calibri"/>
          <w:i/>
          <w:iCs/>
          <w:lang w:val="es-ES"/>
        </w:rPr>
        <w:t>Es mostra desconfiat i quasi no respon a les qüestions</w:t>
      </w:r>
      <w:r w:rsidRPr="341DF923">
        <w:rPr>
          <w:rFonts w:ascii="Calibri" w:eastAsia="Calibri" w:hAnsi="Calibri" w:cs="Calibri"/>
          <w:lang w:val="es"/>
        </w:rPr>
        <w:t xml:space="preserve"> </w:t>
      </w:r>
      <w:r w:rsidRPr="341DF923">
        <w:rPr>
          <w:rFonts w:ascii="Calibri" w:eastAsia="Calibri" w:hAnsi="Calibri" w:cs="Calibri"/>
          <w:lang w:val="es-ES"/>
        </w:rPr>
        <w:t xml:space="preserve"> </w:t>
      </w:r>
    </w:p>
    <w:p w14:paraId="7475346E" w14:textId="421A1E19" w:rsidR="2AFFD7ED" w:rsidRDefault="2AFFD7ED" w:rsidP="00D67653">
      <w:pPr>
        <w:pStyle w:val="ListParagraph"/>
        <w:numPr>
          <w:ilvl w:val="0"/>
          <w:numId w:val="11"/>
        </w:numPr>
        <w:rPr>
          <w:rFonts w:ascii="Calibri" w:eastAsia="Calibri" w:hAnsi="Calibri" w:cs="Calibri"/>
          <w:lang w:val="es-ES"/>
        </w:rPr>
      </w:pPr>
      <w:r w:rsidRPr="341DF923">
        <w:rPr>
          <w:rFonts w:ascii="Calibri" w:eastAsia="Calibri" w:hAnsi="Calibri" w:cs="Calibri"/>
          <w:i/>
          <w:iCs/>
          <w:lang w:val="es"/>
        </w:rPr>
        <w:t xml:space="preserve">Es mostra preocupat pel fill o filla </w:t>
      </w:r>
      <w:r w:rsidRPr="341DF923">
        <w:rPr>
          <w:rFonts w:ascii="Calibri" w:eastAsia="Calibri" w:hAnsi="Calibri" w:cs="Calibri"/>
          <w:lang w:val="es-ES"/>
        </w:rPr>
        <w:t xml:space="preserve"> </w:t>
      </w:r>
    </w:p>
    <w:p w14:paraId="78BEFF05" w14:textId="0481015E" w:rsidR="2AFFD7ED" w:rsidRDefault="2AFFD7ED" w:rsidP="00D67653">
      <w:pPr>
        <w:pStyle w:val="ListParagraph"/>
        <w:numPr>
          <w:ilvl w:val="0"/>
          <w:numId w:val="11"/>
        </w:numPr>
        <w:rPr>
          <w:rFonts w:ascii="Calibri" w:eastAsia="Calibri" w:hAnsi="Calibri" w:cs="Calibri"/>
          <w:lang w:val="es-ES"/>
        </w:rPr>
      </w:pPr>
      <w:r w:rsidRPr="341DF923">
        <w:rPr>
          <w:rFonts w:ascii="Calibri" w:eastAsia="Calibri" w:hAnsi="Calibri" w:cs="Calibri"/>
          <w:i/>
          <w:iCs/>
          <w:lang w:val="es"/>
        </w:rPr>
        <w:t xml:space="preserve">Mostra un interés genuí pel benestar del menor i es compromet a canviar </w:t>
      </w:r>
      <w:r w:rsidRPr="341DF923">
        <w:rPr>
          <w:rFonts w:ascii="Calibri" w:eastAsia="Calibri" w:hAnsi="Calibri" w:cs="Calibri"/>
          <w:lang w:val="es-ES"/>
        </w:rPr>
        <w:t xml:space="preserve"> </w:t>
      </w:r>
    </w:p>
    <w:p w14:paraId="5658EAB2" w14:textId="6F2EB925" w:rsidR="2AFFD7ED" w:rsidRDefault="2AFFD7ED" w:rsidP="00D67653">
      <w:pPr>
        <w:pStyle w:val="ListParagraph"/>
        <w:numPr>
          <w:ilvl w:val="0"/>
          <w:numId w:val="10"/>
        </w:numPr>
        <w:rPr>
          <w:rFonts w:ascii="Calibri" w:eastAsia="Calibri" w:hAnsi="Calibri" w:cs="Calibri"/>
          <w:lang w:val="es-ES"/>
        </w:rPr>
      </w:pPr>
      <w:r w:rsidRPr="341DF923">
        <w:rPr>
          <w:rFonts w:ascii="Calibri" w:eastAsia="Calibri" w:hAnsi="Calibri" w:cs="Calibri"/>
          <w:i/>
          <w:iCs/>
          <w:lang w:val="es"/>
        </w:rPr>
        <w:t xml:space="preserve">Reconeix que la relació de parella pot estar afectant el fill/a </w:t>
      </w:r>
      <w:r w:rsidRPr="341DF923">
        <w:rPr>
          <w:rFonts w:ascii="Calibri" w:eastAsia="Calibri" w:hAnsi="Calibri" w:cs="Calibri"/>
          <w:lang w:val="es-ES"/>
        </w:rPr>
        <w:t xml:space="preserve"> </w:t>
      </w:r>
    </w:p>
    <w:p w14:paraId="0E38028A" w14:textId="0AB21F6E" w:rsidR="2AFFD7ED" w:rsidRDefault="2AFFD7ED" w:rsidP="00D67653">
      <w:pPr>
        <w:pStyle w:val="ListParagraph"/>
        <w:numPr>
          <w:ilvl w:val="0"/>
          <w:numId w:val="10"/>
        </w:numPr>
        <w:rPr>
          <w:rFonts w:ascii="Calibri" w:eastAsia="Calibri" w:hAnsi="Calibri" w:cs="Calibri"/>
          <w:lang w:val="es-ES"/>
        </w:rPr>
      </w:pPr>
      <w:r w:rsidRPr="341DF923">
        <w:rPr>
          <w:rFonts w:ascii="Calibri" w:eastAsia="Calibri" w:hAnsi="Calibri" w:cs="Calibri"/>
          <w:i/>
          <w:iCs/>
          <w:lang w:val="es"/>
        </w:rPr>
        <w:t>No dona importància a la situació que transmet el centre</w:t>
      </w:r>
      <w:r w:rsidRPr="341DF923">
        <w:rPr>
          <w:rFonts w:ascii="Calibri" w:eastAsia="Calibri" w:hAnsi="Calibri" w:cs="Calibri"/>
          <w:lang w:val="es-ES"/>
        </w:rPr>
        <w:t xml:space="preserve"> </w:t>
      </w:r>
    </w:p>
    <w:p w14:paraId="59AA06FA" w14:textId="4A2484B1" w:rsidR="2AFFD7ED" w:rsidRDefault="2AFFD7ED" w:rsidP="00D67653">
      <w:pPr>
        <w:pStyle w:val="ListParagraph"/>
        <w:numPr>
          <w:ilvl w:val="0"/>
          <w:numId w:val="10"/>
        </w:numPr>
        <w:rPr>
          <w:rFonts w:ascii="Calibri" w:eastAsia="Calibri" w:hAnsi="Calibri" w:cs="Calibri"/>
          <w:lang w:val="es-ES"/>
        </w:rPr>
      </w:pPr>
      <w:r w:rsidRPr="341DF923">
        <w:rPr>
          <w:rFonts w:ascii="Calibri" w:eastAsia="Calibri" w:hAnsi="Calibri" w:cs="Calibri"/>
          <w:i/>
          <w:iCs/>
          <w:lang w:val="es"/>
        </w:rPr>
        <w:t>Minimitza el malestar del menor</w:t>
      </w:r>
      <w:r w:rsidRPr="341DF923">
        <w:rPr>
          <w:rFonts w:ascii="Calibri" w:eastAsia="Calibri" w:hAnsi="Calibri" w:cs="Calibri"/>
          <w:lang w:val="es"/>
        </w:rPr>
        <w:t xml:space="preserve"> </w:t>
      </w:r>
      <w:r w:rsidRPr="341DF923">
        <w:rPr>
          <w:rFonts w:ascii="Calibri" w:eastAsia="Calibri" w:hAnsi="Calibri" w:cs="Calibri"/>
          <w:lang w:val="es-ES"/>
        </w:rPr>
        <w:t xml:space="preserve"> </w:t>
      </w:r>
    </w:p>
    <w:p w14:paraId="56F2A925" w14:textId="71C4C475" w:rsidR="2AFFD7ED" w:rsidRDefault="2AFFD7ED" w:rsidP="00D67653">
      <w:pPr>
        <w:pStyle w:val="ListParagraph"/>
        <w:numPr>
          <w:ilvl w:val="0"/>
          <w:numId w:val="10"/>
        </w:numPr>
        <w:rPr>
          <w:rFonts w:ascii="Calibri" w:eastAsia="Calibri" w:hAnsi="Calibri" w:cs="Calibri"/>
          <w:lang w:val="es-ES"/>
        </w:rPr>
      </w:pPr>
      <w:r w:rsidRPr="341DF923">
        <w:rPr>
          <w:rFonts w:ascii="Calibri" w:eastAsia="Calibri" w:hAnsi="Calibri" w:cs="Calibri"/>
          <w:i/>
          <w:iCs/>
          <w:lang w:val="es"/>
        </w:rPr>
        <w:t>No mostra gens d’interés pel canvi</w:t>
      </w:r>
      <w:r w:rsidRPr="341DF923">
        <w:rPr>
          <w:rFonts w:ascii="Calibri" w:eastAsia="Calibri" w:hAnsi="Calibri" w:cs="Calibri"/>
          <w:lang w:val="es-ES"/>
        </w:rPr>
        <w:t xml:space="preserve"> </w:t>
      </w:r>
    </w:p>
    <w:p w14:paraId="48A2E898" w14:textId="4F74B3D2" w:rsidR="2AFFD7ED" w:rsidRDefault="2AFFD7ED" w:rsidP="00D67653">
      <w:pPr>
        <w:pStyle w:val="ListParagraph"/>
        <w:numPr>
          <w:ilvl w:val="0"/>
          <w:numId w:val="10"/>
        </w:numPr>
        <w:rPr>
          <w:rFonts w:ascii="Calibri" w:eastAsia="Calibri" w:hAnsi="Calibri" w:cs="Calibri"/>
          <w:lang w:val="es-ES"/>
        </w:rPr>
      </w:pPr>
      <w:r w:rsidRPr="341DF923">
        <w:rPr>
          <w:rFonts w:ascii="Calibri" w:eastAsia="Calibri" w:hAnsi="Calibri" w:cs="Calibri"/>
          <w:lang w:val="es-ES"/>
        </w:rPr>
        <w:t xml:space="preserve">Etc. </w:t>
      </w:r>
    </w:p>
    <w:p w14:paraId="16BCA64B" w14:textId="499E4260" w:rsidR="2AFFD7ED" w:rsidRDefault="2AFFD7ED" w:rsidP="341DF923">
      <w:pPr>
        <w:jc w:val="both"/>
      </w:pPr>
      <w:r w:rsidRPr="341DF923">
        <w:rPr>
          <w:rFonts w:ascii="Calibri" w:eastAsia="Calibri" w:hAnsi="Calibri" w:cs="Calibri"/>
          <w:b/>
          <w:bCs/>
          <w:lang w:val="es-ES"/>
        </w:rPr>
        <w:t>1.4. Observacions</w:t>
      </w:r>
      <w:r w:rsidRPr="341DF923">
        <w:rPr>
          <w:rFonts w:ascii="Calibri" w:eastAsia="Calibri" w:hAnsi="Calibri" w:cs="Calibri"/>
          <w:lang w:val="es-ES"/>
        </w:rPr>
        <w:t xml:space="preserve"> </w:t>
      </w:r>
    </w:p>
    <w:p w14:paraId="28E42375" w14:textId="4B967D9B" w:rsidR="2AFFD7ED" w:rsidRDefault="2AFFD7ED" w:rsidP="341DF923">
      <w:pPr>
        <w:jc w:val="both"/>
      </w:pPr>
      <w:r w:rsidRPr="341DF923">
        <w:rPr>
          <w:rFonts w:ascii="Calibri" w:eastAsia="Calibri" w:hAnsi="Calibri" w:cs="Calibri"/>
          <w:lang w:val="es-ES"/>
        </w:rPr>
        <w:t xml:space="preserve">Acords als quals s’arriba i comentaris que es vulguen afegir, tant a partir de l’entrevista com de l’observació o entrevistes amb altres persones de la comunitat educativa. </w:t>
      </w:r>
    </w:p>
    <w:p w14:paraId="23C75688" w14:textId="3A62AC59" w:rsidR="341DF923" w:rsidRDefault="341DF923" w:rsidP="341DF923">
      <w:pPr>
        <w:spacing w:line="276" w:lineRule="auto"/>
        <w:jc w:val="both"/>
        <w:rPr>
          <w:rFonts w:ascii="Calibri" w:eastAsia="Calibri" w:hAnsi="Calibri" w:cs="Calibri"/>
          <w:lang w:val="es-ES"/>
        </w:rPr>
      </w:pPr>
    </w:p>
    <w:p w14:paraId="2173FC4F" w14:textId="266366CB" w:rsidR="341DF923" w:rsidRDefault="341DF923" w:rsidP="341DF923">
      <w:pPr>
        <w:pStyle w:val="paragraph"/>
        <w:spacing w:before="0" w:beforeAutospacing="0" w:after="0" w:afterAutospacing="0" w:line="276" w:lineRule="auto"/>
        <w:ind w:left="567"/>
        <w:jc w:val="both"/>
        <w:rPr>
          <w:rFonts w:ascii="Arial" w:eastAsiaTheme="minorEastAsia" w:hAnsi="Arial" w:cs="Arial"/>
          <w:lang w:eastAsia="en-US"/>
        </w:rPr>
      </w:pPr>
    </w:p>
    <w:p w14:paraId="7016B78F" w14:textId="26FD5A33" w:rsidR="00A03D69" w:rsidRPr="0098153F" w:rsidRDefault="00937F96" w:rsidP="341DF923">
      <w:pPr>
        <w:spacing w:line="276" w:lineRule="auto"/>
        <w:ind w:firstLine="567"/>
        <w:rPr>
          <w:rFonts w:ascii="Arial" w:hAnsi="Arial" w:cs="Arial"/>
          <w:b/>
          <w:bCs/>
          <w:color w:val="000000" w:themeColor="text1"/>
        </w:rPr>
      </w:pPr>
      <w:r w:rsidRPr="341DF923">
        <w:rPr>
          <w:rFonts w:ascii="Arial" w:eastAsia="Calibri" w:hAnsi="Arial" w:cs="Arial"/>
          <w:b/>
          <w:bCs/>
          <w:color w:val="000000" w:themeColor="text1"/>
        </w:rPr>
        <w:t>Annex</w:t>
      </w:r>
      <w:r w:rsidR="5BDEAD10" w:rsidRPr="341DF923">
        <w:rPr>
          <w:rFonts w:ascii="Arial" w:eastAsia="Calibri" w:hAnsi="Arial" w:cs="Arial"/>
          <w:b/>
          <w:bCs/>
          <w:color w:val="000000" w:themeColor="text1"/>
        </w:rPr>
        <w:t xml:space="preserve"> </w:t>
      </w:r>
      <w:r w:rsidR="007E21B5" w:rsidRPr="341DF923">
        <w:rPr>
          <w:rFonts w:ascii="Arial" w:eastAsia="Calibri" w:hAnsi="Arial" w:cs="Arial"/>
          <w:b/>
          <w:bCs/>
          <w:color w:val="000000" w:themeColor="text1"/>
        </w:rPr>
        <w:t>VII</w:t>
      </w:r>
      <w:r w:rsidR="5BDEAD10" w:rsidRPr="341DF923">
        <w:rPr>
          <w:rFonts w:ascii="Arial" w:eastAsia="Calibri" w:hAnsi="Arial" w:cs="Arial"/>
          <w:b/>
          <w:bCs/>
          <w:color w:val="000000" w:themeColor="text1"/>
        </w:rPr>
        <w:t>I</w:t>
      </w:r>
      <w:r w:rsidR="0003484B" w:rsidRPr="341DF923">
        <w:rPr>
          <w:rFonts w:ascii="Arial" w:eastAsia="Calibri" w:hAnsi="Arial" w:cs="Arial"/>
          <w:b/>
          <w:bCs/>
          <w:color w:val="000000" w:themeColor="text1"/>
        </w:rPr>
        <w:t>.</w:t>
      </w:r>
      <w:r w:rsidR="5BDEAD10" w:rsidRPr="341DF923">
        <w:rPr>
          <w:rFonts w:ascii="Arial" w:eastAsia="Calibri" w:hAnsi="Arial" w:cs="Arial"/>
          <w:b/>
          <w:bCs/>
          <w:color w:val="000000" w:themeColor="text1"/>
        </w:rPr>
        <w:t xml:space="preserve"> Telèfons i institucions de referència</w:t>
      </w:r>
    </w:p>
    <w:p w14:paraId="6AA14A29" w14:textId="25C11F04" w:rsidR="00A03D69" w:rsidRPr="0098153F" w:rsidRDefault="5BDEAD10" w:rsidP="1A9794BA">
      <w:pPr>
        <w:spacing w:line="276" w:lineRule="auto"/>
        <w:jc w:val="both"/>
        <w:rPr>
          <w:rFonts w:ascii="Arial" w:hAnsi="Arial" w:cs="Arial"/>
        </w:rPr>
      </w:pPr>
      <w:r w:rsidRPr="0098153F">
        <w:rPr>
          <w:rFonts w:ascii="Arial" w:eastAsia="Calibri" w:hAnsi="Arial" w:cs="Arial"/>
        </w:rPr>
        <w:t xml:space="preserve"> </w:t>
      </w:r>
    </w:p>
    <w:tbl>
      <w:tblPr>
        <w:tblW w:w="9356" w:type="dxa"/>
        <w:tblInd w:w="557" w:type="dxa"/>
        <w:tblLayout w:type="fixed"/>
        <w:tblLook w:val="0600" w:firstRow="0" w:lastRow="0" w:firstColumn="0" w:lastColumn="0" w:noHBand="1" w:noVBand="1"/>
      </w:tblPr>
      <w:tblGrid>
        <w:gridCol w:w="1933"/>
        <w:gridCol w:w="7423"/>
      </w:tblGrid>
      <w:tr w:rsidR="1A9794BA" w:rsidRPr="0098153F" w14:paraId="787C47F0" w14:textId="77777777" w:rsidTr="0003484B">
        <w:trPr>
          <w:trHeight w:val="300"/>
        </w:trPr>
        <w:tc>
          <w:tcPr>
            <w:tcW w:w="935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vAlign w:val="center"/>
          </w:tcPr>
          <w:p w14:paraId="49469752" w14:textId="22831C96" w:rsidR="1A9794BA" w:rsidRPr="0098153F" w:rsidRDefault="1A9794BA" w:rsidP="1A9794BA">
            <w:pPr>
              <w:spacing w:line="276" w:lineRule="auto"/>
              <w:jc w:val="both"/>
              <w:rPr>
                <w:rFonts w:ascii="Arial" w:hAnsi="Arial" w:cs="Arial"/>
              </w:rPr>
            </w:pPr>
            <w:r w:rsidRPr="0098153F">
              <w:rPr>
                <w:rFonts w:ascii="Arial" w:eastAsia="Calibri" w:hAnsi="Arial" w:cs="Arial"/>
                <w:b/>
                <w:color w:val="000000" w:themeColor="text1"/>
              </w:rPr>
              <w:t xml:space="preserve">Telèfons </w:t>
            </w:r>
            <w:r w:rsidR="00D478B5" w:rsidRPr="0098153F">
              <w:rPr>
                <w:rFonts w:ascii="Arial" w:eastAsia="Calibri" w:hAnsi="Arial" w:cs="Arial"/>
                <w:b/>
                <w:color w:val="000000" w:themeColor="text1"/>
              </w:rPr>
              <w:t>d’interès</w:t>
            </w:r>
          </w:p>
        </w:tc>
      </w:tr>
      <w:tr w:rsidR="1A9794BA" w:rsidRPr="0098153F" w14:paraId="3364CB62" w14:textId="77777777" w:rsidTr="0003484B">
        <w:trPr>
          <w:trHeight w:val="300"/>
        </w:trPr>
        <w:tc>
          <w:tcPr>
            <w:tcW w:w="19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62943EC" w14:textId="7D2EE362" w:rsidR="1A9794BA" w:rsidRPr="0098153F" w:rsidRDefault="1A9794BA" w:rsidP="1A9794BA">
            <w:pPr>
              <w:spacing w:line="276" w:lineRule="auto"/>
              <w:jc w:val="center"/>
              <w:rPr>
                <w:rFonts w:ascii="Arial" w:hAnsi="Arial" w:cs="Arial"/>
              </w:rPr>
            </w:pPr>
            <w:r w:rsidRPr="0098153F">
              <w:rPr>
                <w:rFonts w:ascii="Arial" w:eastAsia="Calibri" w:hAnsi="Arial" w:cs="Arial"/>
              </w:rPr>
              <w:t>112</w:t>
            </w:r>
          </w:p>
        </w:tc>
        <w:tc>
          <w:tcPr>
            <w:tcW w:w="7423" w:type="dxa"/>
            <w:tcBorders>
              <w:top w:val="nil"/>
              <w:left w:val="single" w:sz="8" w:space="0" w:color="000000" w:themeColor="text1"/>
              <w:bottom w:val="single" w:sz="8" w:space="0" w:color="000000" w:themeColor="text1"/>
              <w:right w:val="single" w:sz="8" w:space="0" w:color="000000" w:themeColor="text1"/>
            </w:tcBorders>
            <w:tcMar>
              <w:top w:w="99" w:type="dxa"/>
              <w:left w:w="99" w:type="dxa"/>
              <w:bottom w:w="99" w:type="dxa"/>
              <w:right w:w="99" w:type="dxa"/>
            </w:tcMar>
            <w:vAlign w:val="center"/>
          </w:tcPr>
          <w:p w14:paraId="3C25889C" w14:textId="2753EF29" w:rsidR="1A9794BA" w:rsidRPr="0098153F" w:rsidRDefault="1A9794BA" w:rsidP="1A9794BA">
            <w:pPr>
              <w:spacing w:line="276" w:lineRule="auto"/>
              <w:jc w:val="both"/>
              <w:rPr>
                <w:rFonts w:ascii="Arial" w:hAnsi="Arial" w:cs="Arial"/>
              </w:rPr>
            </w:pPr>
            <w:r w:rsidRPr="0098153F">
              <w:rPr>
                <w:rFonts w:ascii="Arial" w:eastAsia="Calibri" w:hAnsi="Arial" w:cs="Arial"/>
              </w:rPr>
              <w:t xml:space="preserve">Telèfon per a casos d’urgència vàlid </w:t>
            </w:r>
            <w:r w:rsidR="006564F0" w:rsidRPr="0098153F">
              <w:rPr>
                <w:rFonts w:ascii="Arial" w:eastAsia="Calibri" w:hAnsi="Arial" w:cs="Arial"/>
              </w:rPr>
              <w:t>a</w:t>
            </w:r>
            <w:r w:rsidRPr="0098153F">
              <w:rPr>
                <w:rFonts w:ascii="Arial" w:eastAsia="Calibri" w:hAnsi="Arial" w:cs="Arial"/>
              </w:rPr>
              <w:t xml:space="preserve"> tot Europa</w:t>
            </w:r>
            <w:r w:rsidR="006564F0" w:rsidRPr="0098153F">
              <w:rPr>
                <w:rFonts w:ascii="Arial" w:eastAsia="Calibri" w:hAnsi="Arial" w:cs="Arial"/>
              </w:rPr>
              <w:t>,</w:t>
            </w:r>
            <w:r w:rsidR="00164F5F" w:rsidRPr="0098153F">
              <w:rPr>
                <w:rFonts w:ascii="Arial" w:eastAsia="Calibri" w:hAnsi="Arial" w:cs="Arial"/>
              </w:rPr>
              <w:t xml:space="preserve"> al qual</w:t>
            </w:r>
            <w:r w:rsidRPr="0098153F">
              <w:rPr>
                <w:rFonts w:ascii="Arial" w:eastAsia="Calibri" w:hAnsi="Arial" w:cs="Arial"/>
              </w:rPr>
              <w:t xml:space="preserve"> es </w:t>
            </w:r>
            <w:r w:rsidR="00164F5F" w:rsidRPr="0098153F">
              <w:rPr>
                <w:rFonts w:ascii="Arial" w:eastAsia="Calibri" w:hAnsi="Arial" w:cs="Arial"/>
              </w:rPr>
              <w:t>pot sol·licitar assistència immediata</w:t>
            </w:r>
            <w:r w:rsidR="006564F0" w:rsidRPr="0098153F">
              <w:rPr>
                <w:rFonts w:ascii="Arial" w:eastAsia="Calibri" w:hAnsi="Arial" w:cs="Arial"/>
              </w:rPr>
              <w:t xml:space="preserve"> </w:t>
            </w:r>
            <w:r w:rsidR="00164F5F" w:rsidRPr="0098153F">
              <w:rPr>
                <w:rFonts w:ascii="Arial" w:eastAsia="Calibri" w:hAnsi="Arial" w:cs="Arial"/>
              </w:rPr>
              <w:t xml:space="preserve">quan </w:t>
            </w:r>
            <w:r w:rsidRPr="0098153F">
              <w:rPr>
                <w:rFonts w:ascii="Arial" w:eastAsia="Calibri" w:hAnsi="Arial" w:cs="Arial"/>
              </w:rPr>
              <w:t>una persona pateix o és testimoni d’una situació d’emergència</w:t>
            </w:r>
            <w:r w:rsidR="001676DD" w:rsidRPr="0098153F">
              <w:rPr>
                <w:rFonts w:ascii="Arial" w:eastAsia="Calibri" w:hAnsi="Arial" w:cs="Arial"/>
              </w:rPr>
              <w:t>.</w:t>
            </w:r>
          </w:p>
        </w:tc>
      </w:tr>
      <w:tr w:rsidR="1A9794BA" w:rsidRPr="0098153F" w14:paraId="07F7589A" w14:textId="77777777" w:rsidTr="0003484B">
        <w:trPr>
          <w:trHeight w:val="300"/>
        </w:trPr>
        <w:tc>
          <w:tcPr>
            <w:tcW w:w="19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24831208" w14:textId="4FFD1BC5" w:rsidR="1A9794BA" w:rsidRPr="0098153F" w:rsidRDefault="1A9794BA" w:rsidP="1A9794BA">
            <w:pPr>
              <w:spacing w:line="276" w:lineRule="auto"/>
              <w:jc w:val="center"/>
              <w:rPr>
                <w:rFonts w:ascii="Arial" w:hAnsi="Arial" w:cs="Arial"/>
              </w:rPr>
            </w:pPr>
            <w:r w:rsidRPr="0098153F">
              <w:rPr>
                <w:rFonts w:ascii="Arial" w:eastAsia="Calibri" w:hAnsi="Arial" w:cs="Arial"/>
              </w:rPr>
              <w:t>016</w:t>
            </w:r>
          </w:p>
        </w:tc>
        <w:tc>
          <w:tcPr>
            <w:tcW w:w="74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9" w:type="dxa"/>
              <w:left w:w="99" w:type="dxa"/>
              <w:bottom w:w="99" w:type="dxa"/>
              <w:right w:w="99" w:type="dxa"/>
            </w:tcMar>
            <w:vAlign w:val="center"/>
          </w:tcPr>
          <w:p w14:paraId="66AB60A9" w14:textId="2E516D86" w:rsidR="1A9794BA" w:rsidRPr="0098153F" w:rsidRDefault="1A9794BA" w:rsidP="1A9794BA">
            <w:pPr>
              <w:spacing w:line="276" w:lineRule="auto"/>
              <w:jc w:val="both"/>
              <w:rPr>
                <w:rFonts w:ascii="Arial" w:hAnsi="Arial" w:cs="Arial"/>
              </w:rPr>
            </w:pPr>
            <w:r w:rsidRPr="0098153F">
              <w:rPr>
                <w:rFonts w:ascii="Arial" w:eastAsia="Calibri" w:hAnsi="Arial" w:cs="Arial"/>
              </w:rPr>
              <w:t>Telèfon d’atenció a les víctimes de violència</w:t>
            </w:r>
            <w:r w:rsidR="001676DD" w:rsidRPr="0098153F">
              <w:rPr>
                <w:rFonts w:ascii="Arial" w:eastAsia="Calibri" w:hAnsi="Arial" w:cs="Arial"/>
              </w:rPr>
              <w:t xml:space="preserve"> de gènere</w:t>
            </w:r>
            <w:r w:rsidR="006866B6" w:rsidRPr="0098153F">
              <w:rPr>
                <w:rFonts w:ascii="Arial" w:eastAsia="Calibri" w:hAnsi="Arial" w:cs="Arial"/>
              </w:rPr>
              <w:t xml:space="preserve">, que atén tots els tipus de violència. Ofereix informació jurídica i </w:t>
            </w:r>
            <w:r w:rsidR="00F51E6C" w:rsidRPr="0098153F">
              <w:rPr>
                <w:rFonts w:ascii="Arial" w:eastAsia="Calibri" w:hAnsi="Arial" w:cs="Arial"/>
              </w:rPr>
              <w:t>psicològica d’emergència.</w:t>
            </w:r>
            <w:r w:rsidRPr="0098153F">
              <w:rPr>
                <w:rFonts w:ascii="Arial" w:eastAsia="Calibri" w:hAnsi="Arial" w:cs="Arial"/>
              </w:rPr>
              <w:t xml:space="preserve"> </w:t>
            </w:r>
          </w:p>
        </w:tc>
      </w:tr>
      <w:tr w:rsidR="1A9794BA" w:rsidRPr="0098153F" w14:paraId="0737E768" w14:textId="77777777" w:rsidTr="0003484B">
        <w:trPr>
          <w:trHeight w:val="300"/>
        </w:trPr>
        <w:tc>
          <w:tcPr>
            <w:tcW w:w="19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8D95E60" w14:textId="24249EEB" w:rsidR="1A9794BA" w:rsidRPr="0098153F" w:rsidRDefault="1A9794BA" w:rsidP="1A9794BA">
            <w:pPr>
              <w:spacing w:line="276" w:lineRule="auto"/>
              <w:jc w:val="center"/>
              <w:rPr>
                <w:rFonts w:ascii="Arial" w:hAnsi="Arial" w:cs="Arial"/>
              </w:rPr>
            </w:pPr>
            <w:r w:rsidRPr="0098153F">
              <w:rPr>
                <w:rFonts w:ascii="Arial" w:eastAsia="Calibri" w:hAnsi="Arial" w:cs="Arial"/>
              </w:rPr>
              <w:t>900 20 20 10</w:t>
            </w:r>
          </w:p>
        </w:tc>
        <w:tc>
          <w:tcPr>
            <w:tcW w:w="74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9" w:type="dxa"/>
              <w:left w:w="99" w:type="dxa"/>
              <w:bottom w:w="99" w:type="dxa"/>
              <w:right w:w="99" w:type="dxa"/>
            </w:tcMar>
            <w:vAlign w:val="center"/>
          </w:tcPr>
          <w:p w14:paraId="688B519D" w14:textId="7C96FEF9" w:rsidR="1A9794BA" w:rsidRPr="0098153F" w:rsidRDefault="00D478B5" w:rsidP="1A9794BA">
            <w:pPr>
              <w:spacing w:line="276" w:lineRule="auto"/>
              <w:jc w:val="both"/>
              <w:rPr>
                <w:rFonts w:ascii="Arial" w:hAnsi="Arial" w:cs="Arial"/>
              </w:rPr>
            </w:pPr>
            <w:r w:rsidRPr="0098153F">
              <w:rPr>
                <w:rFonts w:ascii="Arial" w:eastAsia="Calibri" w:hAnsi="Arial" w:cs="Arial"/>
              </w:rPr>
              <w:t>Telèfon</w:t>
            </w:r>
            <w:r w:rsidR="1A9794BA" w:rsidRPr="0098153F">
              <w:rPr>
                <w:rFonts w:ascii="Arial" w:eastAsia="Calibri" w:hAnsi="Arial" w:cs="Arial"/>
              </w:rPr>
              <w:t xml:space="preserve"> de la </w:t>
            </w:r>
            <w:r w:rsidR="00F51E6C" w:rsidRPr="0098153F">
              <w:rPr>
                <w:rFonts w:ascii="Arial" w:eastAsia="Calibri" w:hAnsi="Arial" w:cs="Arial"/>
              </w:rPr>
              <w:t>F</w:t>
            </w:r>
            <w:r w:rsidR="1A9794BA" w:rsidRPr="0098153F">
              <w:rPr>
                <w:rFonts w:ascii="Arial" w:eastAsia="Calibri" w:hAnsi="Arial" w:cs="Arial"/>
              </w:rPr>
              <w:t>undació</w:t>
            </w:r>
            <w:r w:rsidR="00F51E6C" w:rsidRPr="0098153F">
              <w:rPr>
                <w:rFonts w:ascii="Arial" w:eastAsia="Calibri" w:hAnsi="Arial" w:cs="Arial"/>
              </w:rPr>
              <w:t>n</w:t>
            </w:r>
            <w:r w:rsidR="1A9794BA" w:rsidRPr="0098153F">
              <w:rPr>
                <w:rFonts w:ascii="Arial" w:eastAsia="Calibri" w:hAnsi="Arial" w:cs="Arial"/>
              </w:rPr>
              <w:t xml:space="preserve"> ANAR </w:t>
            </w:r>
            <w:r w:rsidR="00937F96" w:rsidRPr="0098153F">
              <w:rPr>
                <w:rFonts w:ascii="Arial" w:eastAsia="Calibri" w:hAnsi="Arial" w:cs="Arial"/>
              </w:rPr>
              <w:t>(</w:t>
            </w:r>
            <w:r w:rsidR="1A9794BA" w:rsidRPr="0098153F">
              <w:rPr>
                <w:rFonts w:ascii="Arial" w:eastAsia="Calibri" w:hAnsi="Arial" w:cs="Arial"/>
              </w:rPr>
              <w:t>convenia</w:t>
            </w:r>
            <w:r w:rsidR="00F51E6C" w:rsidRPr="0098153F">
              <w:rPr>
                <w:rFonts w:ascii="Arial" w:eastAsia="Calibri" w:hAnsi="Arial" w:cs="Arial"/>
              </w:rPr>
              <w:t>t</w:t>
            </w:r>
            <w:r w:rsidR="1A9794BA" w:rsidRPr="0098153F">
              <w:rPr>
                <w:rFonts w:ascii="Arial" w:eastAsia="Calibri" w:hAnsi="Arial" w:cs="Arial"/>
              </w:rPr>
              <w:t xml:space="preserve"> </w:t>
            </w:r>
            <w:r w:rsidR="00F51E6C" w:rsidRPr="0098153F">
              <w:rPr>
                <w:rFonts w:ascii="Arial" w:eastAsia="Calibri" w:hAnsi="Arial" w:cs="Arial"/>
              </w:rPr>
              <w:t>amb</w:t>
            </w:r>
            <w:r w:rsidR="1A9794BA" w:rsidRPr="0098153F">
              <w:rPr>
                <w:rFonts w:ascii="Arial" w:eastAsia="Calibri" w:hAnsi="Arial" w:cs="Arial"/>
              </w:rPr>
              <w:t xml:space="preserve"> el Ministeri d</w:t>
            </w:r>
            <w:r w:rsidR="00F51E6C" w:rsidRPr="0098153F">
              <w:rPr>
                <w:rFonts w:ascii="Arial" w:eastAsia="Calibri" w:hAnsi="Arial" w:cs="Arial"/>
              </w:rPr>
              <w:t>’</w:t>
            </w:r>
            <w:r w:rsidR="1A9794BA" w:rsidRPr="0098153F">
              <w:rPr>
                <w:rFonts w:ascii="Arial" w:eastAsia="Calibri" w:hAnsi="Arial" w:cs="Arial"/>
              </w:rPr>
              <w:t>Igual</w:t>
            </w:r>
            <w:r w:rsidR="00F51E6C" w:rsidRPr="0098153F">
              <w:rPr>
                <w:rFonts w:ascii="Arial" w:eastAsia="Calibri" w:hAnsi="Arial" w:cs="Arial"/>
              </w:rPr>
              <w:t>tat</w:t>
            </w:r>
            <w:r w:rsidR="00937F96" w:rsidRPr="0098153F">
              <w:rPr>
                <w:rFonts w:ascii="Arial" w:eastAsia="Calibri" w:hAnsi="Arial" w:cs="Arial"/>
              </w:rPr>
              <w:t>)</w:t>
            </w:r>
          </w:p>
        </w:tc>
      </w:tr>
      <w:tr w:rsidR="1A9794BA" w:rsidRPr="0098153F" w14:paraId="7602BBED" w14:textId="77777777" w:rsidTr="0003484B">
        <w:trPr>
          <w:trHeight w:val="300"/>
        </w:trPr>
        <w:tc>
          <w:tcPr>
            <w:tcW w:w="19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51C673C" w14:textId="351E80C0" w:rsidR="1A9794BA" w:rsidRPr="0098153F" w:rsidRDefault="1A9794BA" w:rsidP="1A9794BA">
            <w:pPr>
              <w:spacing w:line="276" w:lineRule="auto"/>
              <w:jc w:val="center"/>
              <w:rPr>
                <w:rFonts w:ascii="Arial" w:hAnsi="Arial" w:cs="Arial"/>
              </w:rPr>
            </w:pPr>
            <w:r w:rsidRPr="0098153F">
              <w:rPr>
                <w:rFonts w:ascii="Arial" w:eastAsia="Calibri" w:hAnsi="Arial" w:cs="Arial"/>
              </w:rPr>
              <w:t>116111</w:t>
            </w:r>
          </w:p>
        </w:tc>
        <w:tc>
          <w:tcPr>
            <w:tcW w:w="74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9" w:type="dxa"/>
              <w:left w:w="99" w:type="dxa"/>
              <w:bottom w:w="99" w:type="dxa"/>
              <w:right w:w="99" w:type="dxa"/>
            </w:tcMar>
            <w:vAlign w:val="center"/>
          </w:tcPr>
          <w:p w14:paraId="1AD96B0A" w14:textId="67AD7E0D" w:rsidR="1A9794BA" w:rsidRPr="0098153F" w:rsidRDefault="1A9794BA" w:rsidP="1A9794BA">
            <w:pPr>
              <w:spacing w:line="276" w:lineRule="auto"/>
              <w:jc w:val="both"/>
              <w:rPr>
                <w:rFonts w:ascii="Arial" w:hAnsi="Arial" w:cs="Arial"/>
              </w:rPr>
            </w:pPr>
            <w:r w:rsidRPr="0098153F">
              <w:rPr>
                <w:rFonts w:ascii="Arial" w:eastAsia="Calibri" w:hAnsi="Arial" w:cs="Arial"/>
              </w:rPr>
              <w:t>Tel</w:t>
            </w:r>
            <w:r w:rsidR="00F51E6C" w:rsidRPr="0098153F">
              <w:rPr>
                <w:rFonts w:ascii="Arial" w:eastAsia="Calibri" w:hAnsi="Arial" w:cs="Arial"/>
              </w:rPr>
              <w:t>è</w:t>
            </w:r>
            <w:r w:rsidRPr="0098153F">
              <w:rPr>
                <w:rFonts w:ascii="Arial" w:eastAsia="Calibri" w:hAnsi="Arial" w:cs="Arial"/>
              </w:rPr>
              <w:t>fon d</w:t>
            </w:r>
            <w:r w:rsidR="00F51E6C" w:rsidRPr="0098153F">
              <w:rPr>
                <w:rFonts w:ascii="Arial" w:eastAsia="Calibri" w:hAnsi="Arial" w:cs="Arial"/>
              </w:rPr>
              <w:t>’a</w:t>
            </w:r>
            <w:r w:rsidRPr="0098153F">
              <w:rPr>
                <w:rFonts w:ascii="Arial" w:eastAsia="Calibri" w:hAnsi="Arial" w:cs="Arial"/>
              </w:rPr>
              <w:t>tenció a la inf</w:t>
            </w:r>
            <w:r w:rsidR="00E527A5" w:rsidRPr="0098153F">
              <w:rPr>
                <w:rFonts w:ascii="Arial" w:eastAsia="Calibri" w:hAnsi="Arial" w:cs="Arial"/>
              </w:rPr>
              <w:t>à</w:t>
            </w:r>
            <w:r w:rsidRPr="0098153F">
              <w:rPr>
                <w:rFonts w:ascii="Arial" w:eastAsia="Calibri" w:hAnsi="Arial" w:cs="Arial"/>
              </w:rPr>
              <w:t>ncia de la C</w:t>
            </w:r>
            <w:r w:rsidR="00F51E6C" w:rsidRPr="0098153F">
              <w:rPr>
                <w:rFonts w:ascii="Arial" w:eastAsia="Calibri" w:hAnsi="Arial" w:cs="Arial"/>
              </w:rPr>
              <w:t>omunitat</w:t>
            </w:r>
            <w:r w:rsidRPr="0098153F">
              <w:rPr>
                <w:rFonts w:ascii="Arial" w:eastAsia="Calibri" w:hAnsi="Arial" w:cs="Arial"/>
              </w:rPr>
              <w:t xml:space="preserve"> Valenciana</w:t>
            </w:r>
          </w:p>
        </w:tc>
      </w:tr>
      <w:tr w:rsidR="1A9794BA" w:rsidRPr="0098153F" w14:paraId="240FDAAB" w14:textId="77777777" w:rsidTr="0003484B">
        <w:trPr>
          <w:trHeight w:val="300"/>
        </w:trPr>
        <w:tc>
          <w:tcPr>
            <w:tcW w:w="19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24587E4E" w14:textId="4D87E2B3" w:rsidR="1A9794BA" w:rsidRPr="0098153F" w:rsidRDefault="1A9794BA" w:rsidP="1A9794BA">
            <w:pPr>
              <w:spacing w:line="276" w:lineRule="auto"/>
              <w:jc w:val="center"/>
              <w:rPr>
                <w:rFonts w:ascii="Arial" w:hAnsi="Arial" w:cs="Arial"/>
              </w:rPr>
            </w:pPr>
            <w:r w:rsidRPr="0098153F">
              <w:rPr>
                <w:rFonts w:ascii="Arial" w:eastAsia="Calibri" w:hAnsi="Arial" w:cs="Arial"/>
              </w:rPr>
              <w:t>091</w:t>
            </w:r>
          </w:p>
        </w:tc>
        <w:tc>
          <w:tcPr>
            <w:tcW w:w="74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9" w:type="dxa"/>
              <w:left w:w="99" w:type="dxa"/>
              <w:bottom w:w="99" w:type="dxa"/>
              <w:right w:w="99" w:type="dxa"/>
            </w:tcMar>
            <w:vAlign w:val="center"/>
          </w:tcPr>
          <w:p w14:paraId="6F281759" w14:textId="3482DA22" w:rsidR="1A9794BA" w:rsidRPr="0098153F" w:rsidRDefault="1A9794BA" w:rsidP="1A9794BA">
            <w:pPr>
              <w:spacing w:line="276" w:lineRule="auto"/>
              <w:jc w:val="both"/>
              <w:rPr>
                <w:rFonts w:ascii="Arial" w:hAnsi="Arial" w:cs="Arial"/>
              </w:rPr>
            </w:pPr>
            <w:r w:rsidRPr="0098153F">
              <w:rPr>
                <w:rFonts w:ascii="Arial" w:eastAsia="Calibri" w:hAnsi="Arial" w:cs="Arial"/>
              </w:rPr>
              <w:t>Telèfon de la Policia Nacional</w:t>
            </w:r>
          </w:p>
        </w:tc>
      </w:tr>
      <w:tr w:rsidR="1A9794BA" w:rsidRPr="0098153F" w14:paraId="3CD0BBDE" w14:textId="77777777" w:rsidTr="0003484B">
        <w:trPr>
          <w:trHeight w:val="300"/>
        </w:trPr>
        <w:tc>
          <w:tcPr>
            <w:tcW w:w="19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139152F2" w14:textId="7AA2C42B" w:rsidR="1A9794BA" w:rsidRPr="0098153F" w:rsidRDefault="1A9794BA" w:rsidP="1A9794BA">
            <w:pPr>
              <w:spacing w:line="276" w:lineRule="auto"/>
              <w:jc w:val="center"/>
              <w:rPr>
                <w:rFonts w:ascii="Arial" w:hAnsi="Arial" w:cs="Arial"/>
              </w:rPr>
            </w:pPr>
            <w:r w:rsidRPr="0098153F">
              <w:rPr>
                <w:rFonts w:ascii="Arial" w:eastAsia="Calibri" w:hAnsi="Arial" w:cs="Arial"/>
              </w:rPr>
              <w:t>062</w:t>
            </w:r>
          </w:p>
        </w:tc>
        <w:tc>
          <w:tcPr>
            <w:tcW w:w="74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9" w:type="dxa"/>
              <w:left w:w="99" w:type="dxa"/>
              <w:bottom w:w="99" w:type="dxa"/>
              <w:right w:w="99" w:type="dxa"/>
            </w:tcMar>
            <w:vAlign w:val="center"/>
          </w:tcPr>
          <w:p w14:paraId="1790DFDA" w14:textId="75F78F8C" w:rsidR="1A9794BA" w:rsidRPr="0098153F" w:rsidRDefault="1A9794BA" w:rsidP="1A9794BA">
            <w:pPr>
              <w:spacing w:line="276" w:lineRule="auto"/>
              <w:jc w:val="both"/>
              <w:rPr>
                <w:rFonts w:ascii="Arial" w:hAnsi="Arial" w:cs="Arial"/>
              </w:rPr>
            </w:pPr>
            <w:r w:rsidRPr="0098153F">
              <w:rPr>
                <w:rFonts w:ascii="Arial" w:eastAsia="Calibri" w:hAnsi="Arial" w:cs="Arial"/>
              </w:rPr>
              <w:t>Telèfon de la Guàrdia Civil</w:t>
            </w:r>
          </w:p>
        </w:tc>
      </w:tr>
      <w:tr w:rsidR="1A9794BA" w:rsidRPr="0098153F" w14:paraId="5E16128D" w14:textId="77777777" w:rsidTr="0003484B">
        <w:trPr>
          <w:trHeight w:val="300"/>
        </w:trPr>
        <w:tc>
          <w:tcPr>
            <w:tcW w:w="19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9688B20" w14:textId="27C869D6" w:rsidR="1A9794BA" w:rsidRPr="0098153F" w:rsidRDefault="1A9794BA" w:rsidP="1A9794BA">
            <w:pPr>
              <w:spacing w:line="276" w:lineRule="auto"/>
              <w:jc w:val="center"/>
              <w:rPr>
                <w:rFonts w:ascii="Arial" w:hAnsi="Arial" w:cs="Arial"/>
              </w:rPr>
            </w:pPr>
            <w:r w:rsidRPr="0098153F">
              <w:rPr>
                <w:rFonts w:ascii="Arial" w:eastAsia="Calibri" w:hAnsi="Arial" w:cs="Arial"/>
              </w:rPr>
              <w:t>900 580 888</w:t>
            </w:r>
          </w:p>
        </w:tc>
        <w:tc>
          <w:tcPr>
            <w:tcW w:w="74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9" w:type="dxa"/>
              <w:left w:w="99" w:type="dxa"/>
              <w:bottom w:w="99" w:type="dxa"/>
              <w:right w:w="99" w:type="dxa"/>
            </w:tcMar>
            <w:vAlign w:val="center"/>
          </w:tcPr>
          <w:p w14:paraId="6E8D327C" w14:textId="40284BB2" w:rsidR="1A9794BA" w:rsidRPr="0098153F" w:rsidRDefault="1A9794BA" w:rsidP="1A9794BA">
            <w:pPr>
              <w:spacing w:line="276" w:lineRule="auto"/>
              <w:jc w:val="both"/>
              <w:rPr>
                <w:rFonts w:ascii="Arial" w:hAnsi="Arial" w:cs="Arial"/>
              </w:rPr>
            </w:pPr>
            <w:r w:rsidRPr="0098153F">
              <w:rPr>
                <w:rFonts w:ascii="Arial" w:eastAsia="Calibri" w:hAnsi="Arial" w:cs="Arial"/>
              </w:rPr>
              <w:t>Tel</w:t>
            </w:r>
            <w:r w:rsidR="00F51E6C" w:rsidRPr="0098153F">
              <w:rPr>
                <w:rFonts w:ascii="Arial" w:eastAsia="Calibri" w:hAnsi="Arial" w:cs="Arial"/>
              </w:rPr>
              <w:t>èfon</w:t>
            </w:r>
            <w:r w:rsidRPr="0098153F">
              <w:rPr>
                <w:rFonts w:ascii="Arial" w:eastAsia="Calibri" w:hAnsi="Arial" w:cs="Arial"/>
              </w:rPr>
              <w:t xml:space="preserve"> d</w:t>
            </w:r>
            <w:r w:rsidR="00F51E6C" w:rsidRPr="0098153F">
              <w:rPr>
                <w:rFonts w:ascii="Arial" w:eastAsia="Calibri" w:hAnsi="Arial" w:cs="Arial"/>
              </w:rPr>
              <w:t>’</w:t>
            </w:r>
            <w:r w:rsidRPr="0098153F">
              <w:rPr>
                <w:rFonts w:ascii="Arial" w:eastAsia="Calibri" w:hAnsi="Arial" w:cs="Arial"/>
              </w:rPr>
              <w:t xml:space="preserve">atenció 24h de la </w:t>
            </w:r>
            <w:r w:rsidR="00F51E6C" w:rsidRPr="0098153F">
              <w:rPr>
                <w:rFonts w:ascii="Arial" w:eastAsia="Calibri" w:hAnsi="Arial" w:cs="Arial"/>
              </w:rPr>
              <w:t xml:space="preserve">Xarxa de centres de la Dona </w:t>
            </w:r>
            <w:r w:rsidR="00917C42" w:rsidRPr="0098153F">
              <w:rPr>
                <w:rFonts w:ascii="Arial" w:eastAsia="Calibri" w:hAnsi="Arial" w:cs="Arial"/>
              </w:rPr>
              <w:t>de l</w:t>
            </w:r>
            <w:r w:rsidRPr="0098153F">
              <w:rPr>
                <w:rFonts w:ascii="Arial" w:eastAsia="Calibri" w:hAnsi="Arial" w:cs="Arial"/>
              </w:rPr>
              <w:t xml:space="preserve">a Generalitat Valenciana </w:t>
            </w:r>
          </w:p>
        </w:tc>
      </w:tr>
      <w:tr w:rsidR="1A9794BA" w:rsidRPr="0098153F" w14:paraId="43E7FF42" w14:textId="77777777" w:rsidTr="0003484B">
        <w:trPr>
          <w:trHeight w:val="22"/>
        </w:trPr>
        <w:tc>
          <w:tcPr>
            <w:tcW w:w="19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1D64982" w14:textId="4071E0DB" w:rsidR="1A9794BA" w:rsidRPr="0098153F" w:rsidRDefault="1A9794BA" w:rsidP="1A9794BA">
            <w:pPr>
              <w:spacing w:line="276" w:lineRule="auto"/>
              <w:jc w:val="center"/>
              <w:rPr>
                <w:rFonts w:ascii="Arial" w:hAnsi="Arial" w:cs="Arial"/>
              </w:rPr>
            </w:pPr>
            <w:r w:rsidRPr="0098153F">
              <w:rPr>
                <w:rFonts w:ascii="Arial" w:eastAsia="Calibri" w:hAnsi="Arial" w:cs="Arial"/>
              </w:rPr>
              <w:t>Oficines d’Atenció a Víctimes del Delicte</w:t>
            </w:r>
          </w:p>
        </w:tc>
        <w:tc>
          <w:tcPr>
            <w:tcW w:w="74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9" w:type="dxa"/>
              <w:left w:w="99" w:type="dxa"/>
              <w:bottom w:w="99" w:type="dxa"/>
              <w:right w:w="99" w:type="dxa"/>
            </w:tcMar>
            <w:vAlign w:val="center"/>
          </w:tcPr>
          <w:p w14:paraId="10111763" w14:textId="3D6B5EE5" w:rsidR="1A9794BA" w:rsidRPr="0098153F" w:rsidRDefault="1A9794BA" w:rsidP="00917C42">
            <w:pPr>
              <w:pStyle w:val="ListParagraph"/>
              <w:ind w:left="99"/>
              <w:rPr>
                <w:rFonts w:ascii="Arial" w:hAnsi="Arial" w:cs="Arial"/>
              </w:rPr>
            </w:pPr>
            <w:r w:rsidRPr="0098153F">
              <w:rPr>
                <w:rFonts w:ascii="Arial" w:eastAsia="Calibri" w:hAnsi="Arial" w:cs="Arial"/>
              </w:rPr>
              <w:t xml:space="preserve">Alacant: 965 935 714 (De dilluns a divendres de 9 a 14h i de 17 a 20h i dissabtes, diumenges i festius de 9 a 14 h). </w:t>
            </w:r>
            <w:r w:rsidRPr="0098153F">
              <w:rPr>
                <w:rFonts w:ascii="Arial" w:hAnsi="Arial" w:cs="Arial"/>
              </w:rPr>
              <w:t xml:space="preserve"> </w:t>
            </w:r>
          </w:p>
          <w:p w14:paraId="4CB40297" w14:textId="65210FC4" w:rsidR="1A9794BA" w:rsidRPr="0098153F" w:rsidRDefault="1A9794BA" w:rsidP="00917C42">
            <w:pPr>
              <w:pStyle w:val="ListParagraph"/>
              <w:ind w:left="99"/>
              <w:rPr>
                <w:rFonts w:ascii="Arial" w:hAnsi="Arial" w:cs="Arial"/>
              </w:rPr>
            </w:pPr>
            <w:r w:rsidRPr="0098153F">
              <w:rPr>
                <w:rFonts w:ascii="Arial" w:eastAsia="Calibri" w:hAnsi="Arial" w:cs="Arial"/>
              </w:rPr>
              <w:t xml:space="preserve">Castelló: 964 621 688 (De dilluns a divendres de 9 a 14h i de 17 a 20h). </w:t>
            </w:r>
            <w:r w:rsidRPr="0098153F">
              <w:rPr>
                <w:rFonts w:ascii="Arial" w:hAnsi="Arial" w:cs="Arial"/>
              </w:rPr>
              <w:t xml:space="preserve"> </w:t>
            </w:r>
          </w:p>
          <w:p w14:paraId="7F22CC43" w14:textId="1FAC6785" w:rsidR="1A9794BA" w:rsidRPr="0098153F" w:rsidRDefault="1A9794BA" w:rsidP="00917C42">
            <w:pPr>
              <w:pStyle w:val="ListParagraph"/>
              <w:ind w:left="99"/>
              <w:rPr>
                <w:rFonts w:ascii="Arial" w:hAnsi="Arial" w:cs="Arial"/>
              </w:rPr>
            </w:pPr>
            <w:r w:rsidRPr="0098153F">
              <w:rPr>
                <w:rFonts w:ascii="Arial" w:eastAsia="Calibri" w:hAnsi="Arial" w:cs="Arial"/>
              </w:rPr>
              <w:t>València: 961 927 154 (De dilluns a divendres de 9 14 h i de 17 a 20h i dissabtes, diumenges i festius de 9 a 14h).</w:t>
            </w:r>
            <w:r w:rsidRPr="0098153F">
              <w:rPr>
                <w:rFonts w:ascii="Arial" w:hAnsi="Arial" w:cs="Arial"/>
              </w:rPr>
              <w:t xml:space="preserve"> </w:t>
            </w:r>
          </w:p>
          <w:p w14:paraId="43903C78" w14:textId="34716FE1" w:rsidR="1A9794BA" w:rsidRPr="0098153F" w:rsidRDefault="1A9794BA" w:rsidP="1A9794BA">
            <w:pPr>
              <w:spacing w:line="276" w:lineRule="auto"/>
              <w:jc w:val="both"/>
              <w:rPr>
                <w:rFonts w:ascii="Arial" w:eastAsia="Calibri" w:hAnsi="Arial" w:cs="Arial"/>
                <w:color w:val="4471C4"/>
              </w:rPr>
            </w:pPr>
          </w:p>
        </w:tc>
      </w:tr>
    </w:tbl>
    <w:p w14:paraId="14B1D59F" w14:textId="77777777" w:rsidR="003E0893" w:rsidRPr="0098153F" w:rsidRDefault="5BDEAD10" w:rsidP="1A9794BA">
      <w:pPr>
        <w:spacing w:line="276" w:lineRule="auto"/>
        <w:jc w:val="both"/>
      </w:pPr>
      <w:r w:rsidRPr="0098153F">
        <w:rPr>
          <w:rFonts w:ascii="Calibri" w:eastAsia="Calibri" w:hAnsi="Calibri" w:cs="Calibri"/>
        </w:rPr>
        <w:t xml:space="preserve"> </w:t>
      </w:r>
    </w:p>
    <w:tbl>
      <w:tblPr>
        <w:tblStyle w:val="TableGrid"/>
        <w:tblW w:w="0" w:type="auto"/>
        <w:tblInd w:w="562" w:type="dxa"/>
        <w:tblLook w:val="04A0" w:firstRow="1" w:lastRow="0" w:firstColumn="1" w:lastColumn="0" w:noHBand="0" w:noVBand="1"/>
      </w:tblPr>
      <w:tblGrid>
        <w:gridCol w:w="4365"/>
        <w:gridCol w:w="4973"/>
      </w:tblGrid>
      <w:tr w:rsidR="003E0893" w:rsidRPr="0098153F" w14:paraId="011ACE39" w14:textId="77777777" w:rsidTr="00DC170D">
        <w:tc>
          <w:tcPr>
            <w:tcW w:w="9340" w:type="dxa"/>
            <w:gridSpan w:val="2"/>
            <w:shd w:val="clear" w:color="auto" w:fill="F2F2F2" w:themeFill="background1" w:themeFillShade="F2"/>
          </w:tcPr>
          <w:p w14:paraId="27765154" w14:textId="60C6166B" w:rsidR="003E0893" w:rsidRPr="0098153F" w:rsidRDefault="003E0893" w:rsidP="1A9794BA">
            <w:pPr>
              <w:spacing w:line="276" w:lineRule="auto"/>
              <w:jc w:val="both"/>
            </w:pPr>
            <w:r w:rsidRPr="0098153F">
              <w:rPr>
                <w:rFonts w:ascii="Arial" w:eastAsia="Calibri" w:hAnsi="Arial" w:cs="Arial"/>
                <w:b/>
                <w:color w:val="000000" w:themeColor="text1"/>
              </w:rPr>
              <w:t>Adreces</w:t>
            </w:r>
            <w:r w:rsidRPr="0098153F">
              <w:rPr>
                <w:rFonts w:ascii="Arial" w:eastAsia="Calibri" w:hAnsi="Arial" w:cs="Arial"/>
                <w:b/>
                <w:color w:val="000000" w:themeColor="text1"/>
                <w:lang w:val="ca-ES-valencia"/>
              </w:rPr>
              <w:t xml:space="preserve"> d’interés</w:t>
            </w:r>
          </w:p>
        </w:tc>
      </w:tr>
      <w:tr w:rsidR="003E0893" w:rsidRPr="0098153F" w14:paraId="746C6908" w14:textId="77777777" w:rsidTr="00DC170D">
        <w:tc>
          <w:tcPr>
            <w:tcW w:w="4366" w:type="dxa"/>
          </w:tcPr>
          <w:p w14:paraId="7C6617DA" w14:textId="10342175" w:rsidR="003E0893" w:rsidRPr="0098153F" w:rsidRDefault="00970FC6" w:rsidP="00970FC6">
            <w:pPr>
              <w:spacing w:line="276" w:lineRule="auto"/>
              <w:rPr>
                <w:rFonts w:ascii="Arial" w:hAnsi="Arial" w:cs="Arial"/>
                <w:b/>
                <w:bCs/>
              </w:rPr>
            </w:pPr>
            <w:r w:rsidRPr="0098153F">
              <w:rPr>
                <w:rFonts w:ascii="Arial" w:hAnsi="Arial" w:cs="Arial"/>
                <w:b/>
                <w:bCs/>
                <w:color w:val="4472C4" w:themeColor="accent1"/>
              </w:rPr>
              <w:t>WRAP</w:t>
            </w:r>
          </w:p>
        </w:tc>
        <w:tc>
          <w:tcPr>
            <w:tcW w:w="4974" w:type="dxa"/>
          </w:tcPr>
          <w:p w14:paraId="377875E2" w14:textId="77777777" w:rsidR="00970FC6" w:rsidRPr="0098153F" w:rsidRDefault="009416BB" w:rsidP="00970FC6">
            <w:pPr>
              <w:spacing w:line="276" w:lineRule="auto"/>
              <w:jc w:val="both"/>
              <w:rPr>
                <w:rFonts w:ascii="Arial" w:hAnsi="Arial" w:cs="Arial"/>
              </w:rPr>
            </w:pPr>
            <w:hyperlink r:id="rId26">
              <w:r w:rsidR="00970FC6" w:rsidRPr="0098153F">
                <w:rPr>
                  <w:rStyle w:val="Hyperlink"/>
                  <w:rFonts w:ascii="Arial" w:eastAsia="Calibri" w:hAnsi="Arial" w:cs="Arial"/>
                  <w:b/>
                  <w:bCs/>
                  <w:color w:val="4472C4" w:themeColor="accent1"/>
                  <w:lang w:val="ca"/>
                </w:rPr>
                <w:t>Web de recursos de apoyo y prevención ante casos de violencia de género (WRAP)</w:t>
              </w:r>
            </w:hyperlink>
            <w:r w:rsidR="00970FC6" w:rsidRPr="0098153F">
              <w:rPr>
                <w:rFonts w:ascii="Arial" w:eastAsia="Calibri" w:hAnsi="Arial" w:cs="Arial"/>
                <w:lang w:val="ca"/>
              </w:rPr>
              <w:t xml:space="preserve"> del Govern d’Espanya en què es poden localitzar els principals recursos existents en cada municipi, que ofereixen</w:t>
            </w:r>
            <w:r w:rsidR="00970FC6" w:rsidRPr="0098153F">
              <w:rPr>
                <w:rFonts w:ascii="Arial" w:eastAsia="Calibri" w:hAnsi="Arial" w:cs="Arial"/>
              </w:rPr>
              <w:t xml:space="preserve"> atenció integral a les dones víctimes de:</w:t>
            </w:r>
          </w:p>
          <w:p w14:paraId="234F2589" w14:textId="77777777" w:rsidR="00970FC6" w:rsidRPr="0098153F" w:rsidRDefault="00970FC6" w:rsidP="00D67653">
            <w:pPr>
              <w:pStyle w:val="ListParagraph"/>
              <w:numPr>
                <w:ilvl w:val="1"/>
                <w:numId w:val="54"/>
              </w:numPr>
              <w:rPr>
                <w:rFonts w:ascii="Arial" w:hAnsi="Arial" w:cs="Arial"/>
              </w:rPr>
            </w:pPr>
            <w:r w:rsidRPr="0098153F">
              <w:rPr>
                <w:rFonts w:ascii="Arial" w:hAnsi="Arial" w:cs="Arial"/>
              </w:rPr>
              <w:t>Maltractament físic i/o psíquic</w:t>
            </w:r>
          </w:p>
          <w:p w14:paraId="2E5FC8B8" w14:textId="77777777" w:rsidR="00970FC6" w:rsidRPr="0098153F" w:rsidRDefault="00970FC6" w:rsidP="00D67653">
            <w:pPr>
              <w:pStyle w:val="ListParagraph"/>
              <w:numPr>
                <w:ilvl w:val="1"/>
                <w:numId w:val="54"/>
              </w:numPr>
              <w:rPr>
                <w:rFonts w:ascii="Arial" w:hAnsi="Arial" w:cs="Arial"/>
              </w:rPr>
            </w:pPr>
            <w:r w:rsidRPr="0098153F">
              <w:rPr>
                <w:rFonts w:ascii="Arial" w:hAnsi="Arial" w:cs="Arial"/>
              </w:rPr>
              <w:t>Agressions sexuals</w:t>
            </w:r>
          </w:p>
          <w:p w14:paraId="2BA40D6B" w14:textId="77777777" w:rsidR="00970FC6" w:rsidRPr="0098153F" w:rsidRDefault="00970FC6" w:rsidP="00D67653">
            <w:pPr>
              <w:pStyle w:val="ListParagraph"/>
              <w:numPr>
                <w:ilvl w:val="1"/>
                <w:numId w:val="54"/>
              </w:numPr>
              <w:rPr>
                <w:rFonts w:ascii="Arial" w:hAnsi="Arial" w:cs="Arial"/>
              </w:rPr>
            </w:pPr>
            <w:r w:rsidRPr="0098153F">
              <w:rPr>
                <w:rFonts w:ascii="Arial" w:hAnsi="Arial" w:cs="Arial"/>
              </w:rPr>
              <w:t>Abusos sexuals</w:t>
            </w:r>
          </w:p>
          <w:p w14:paraId="4FA37BCA" w14:textId="77777777" w:rsidR="00970FC6" w:rsidRPr="0098153F" w:rsidRDefault="00970FC6" w:rsidP="00D67653">
            <w:pPr>
              <w:pStyle w:val="ListParagraph"/>
              <w:numPr>
                <w:ilvl w:val="1"/>
                <w:numId w:val="54"/>
              </w:numPr>
              <w:rPr>
                <w:rFonts w:ascii="Arial" w:hAnsi="Arial" w:cs="Arial"/>
              </w:rPr>
            </w:pPr>
            <w:r w:rsidRPr="0098153F">
              <w:rPr>
                <w:rFonts w:ascii="Arial" w:hAnsi="Arial" w:cs="Arial"/>
              </w:rPr>
              <w:t>Assetjament sexual</w:t>
            </w:r>
          </w:p>
          <w:p w14:paraId="4DD0DDE2" w14:textId="77777777" w:rsidR="00970FC6" w:rsidRPr="0098153F" w:rsidRDefault="00970FC6" w:rsidP="00970FC6">
            <w:pPr>
              <w:spacing w:line="276" w:lineRule="auto"/>
              <w:jc w:val="both"/>
              <w:rPr>
                <w:rFonts w:ascii="Arial" w:hAnsi="Arial" w:cs="Arial"/>
              </w:rPr>
            </w:pPr>
            <w:r w:rsidRPr="0098153F">
              <w:rPr>
                <w:rFonts w:ascii="Arial" w:eastAsia="Calibri" w:hAnsi="Arial" w:cs="Arial"/>
              </w:rPr>
              <w:t>L’ajuda la presta un equip multidisciplinar format per treballadores socials, psicòlogues i advocades a través d’Atenció directa o del Servei d’Atenció Telefònica: 900 580 888</w:t>
            </w:r>
          </w:p>
          <w:p w14:paraId="73ADFA68" w14:textId="77777777" w:rsidR="003E0893" w:rsidRPr="0098153F" w:rsidRDefault="003E0893" w:rsidP="1A9794BA">
            <w:pPr>
              <w:spacing w:line="276" w:lineRule="auto"/>
              <w:jc w:val="both"/>
            </w:pPr>
          </w:p>
        </w:tc>
      </w:tr>
      <w:tr w:rsidR="003E0893" w:rsidRPr="0098153F" w14:paraId="4A8DD83A" w14:textId="77777777" w:rsidTr="00DC170D">
        <w:tc>
          <w:tcPr>
            <w:tcW w:w="4366" w:type="dxa"/>
          </w:tcPr>
          <w:p w14:paraId="74C29BE1" w14:textId="77777777" w:rsidR="00970FC6" w:rsidRPr="0098153F" w:rsidRDefault="00970FC6" w:rsidP="00970FC6">
            <w:pPr>
              <w:spacing w:line="276" w:lineRule="auto"/>
              <w:jc w:val="both"/>
              <w:rPr>
                <w:rFonts w:ascii="Arial" w:hAnsi="Arial" w:cs="Arial"/>
                <w:b/>
                <w:bCs/>
                <w:color w:val="4472C4" w:themeColor="accent1"/>
              </w:rPr>
            </w:pPr>
            <w:r w:rsidRPr="0098153F">
              <w:rPr>
                <w:rFonts w:ascii="Arial" w:eastAsia="Calibri" w:hAnsi="Arial" w:cs="Arial"/>
                <w:b/>
                <w:bCs/>
                <w:color w:val="4472C4" w:themeColor="accent1"/>
              </w:rPr>
              <w:t>Centres dona 24h (900 580 888)</w:t>
            </w:r>
          </w:p>
          <w:p w14:paraId="3255480B" w14:textId="05470269" w:rsidR="003E0893" w:rsidRPr="0098153F" w:rsidRDefault="003E0893" w:rsidP="1A9794BA">
            <w:pPr>
              <w:spacing w:line="276" w:lineRule="auto"/>
              <w:jc w:val="both"/>
            </w:pPr>
          </w:p>
        </w:tc>
        <w:tc>
          <w:tcPr>
            <w:tcW w:w="4974" w:type="dxa"/>
          </w:tcPr>
          <w:p w14:paraId="3E8D729C" w14:textId="77777777" w:rsidR="00970FC6" w:rsidRPr="0098153F" w:rsidRDefault="00970FC6" w:rsidP="00970FC6">
            <w:pPr>
              <w:spacing w:line="276" w:lineRule="auto"/>
              <w:jc w:val="both"/>
              <w:rPr>
                <w:rFonts w:ascii="Arial" w:hAnsi="Arial" w:cs="Arial"/>
              </w:rPr>
            </w:pPr>
            <w:r w:rsidRPr="0098153F">
              <w:rPr>
                <w:rFonts w:ascii="Arial" w:eastAsia="Calibri" w:hAnsi="Arial" w:cs="Arial"/>
              </w:rPr>
              <w:t>C/ Guàrdia Civil, 2, 46020, València</w:t>
            </w:r>
          </w:p>
          <w:p w14:paraId="53728F9B" w14:textId="77777777" w:rsidR="00970FC6" w:rsidRPr="0098153F" w:rsidRDefault="00970FC6" w:rsidP="00970FC6">
            <w:pPr>
              <w:spacing w:line="276" w:lineRule="auto"/>
              <w:jc w:val="both"/>
              <w:rPr>
                <w:rFonts w:ascii="Arial" w:hAnsi="Arial" w:cs="Arial"/>
              </w:rPr>
            </w:pPr>
            <w:r w:rsidRPr="0098153F">
              <w:rPr>
                <w:rFonts w:ascii="Arial" w:eastAsia="Calibri" w:hAnsi="Arial" w:cs="Arial"/>
              </w:rPr>
              <w:t>C/ Major, 2, 12001, Castelló</w:t>
            </w:r>
          </w:p>
          <w:p w14:paraId="6CFC0B57" w14:textId="77777777" w:rsidR="00970FC6" w:rsidRPr="0098153F" w:rsidRDefault="00970FC6" w:rsidP="00970FC6">
            <w:pPr>
              <w:spacing w:line="276" w:lineRule="auto"/>
              <w:jc w:val="both"/>
              <w:rPr>
                <w:rFonts w:ascii="Arial" w:hAnsi="Arial" w:cs="Arial"/>
              </w:rPr>
            </w:pPr>
            <w:r w:rsidRPr="0098153F">
              <w:rPr>
                <w:rFonts w:ascii="Arial" w:eastAsia="Calibri" w:hAnsi="Arial" w:cs="Arial"/>
              </w:rPr>
              <w:t>C/ García Andreu, 12, 03007, Alacant</w:t>
            </w:r>
          </w:p>
          <w:p w14:paraId="1C4C073D" w14:textId="77777777" w:rsidR="00970FC6" w:rsidRPr="0098153F" w:rsidRDefault="00970FC6" w:rsidP="00970FC6">
            <w:pPr>
              <w:spacing w:line="276" w:lineRule="auto"/>
              <w:jc w:val="both"/>
              <w:rPr>
                <w:rFonts w:ascii="Arial" w:hAnsi="Arial" w:cs="Arial"/>
              </w:rPr>
            </w:pPr>
            <w:r w:rsidRPr="0098153F">
              <w:rPr>
                <w:rFonts w:ascii="Arial" w:eastAsia="Calibri" w:hAnsi="Arial" w:cs="Arial"/>
              </w:rPr>
              <w:t>Pl. Arxiduc Carles, 3, planta 1ª 03700, Dénia</w:t>
            </w:r>
          </w:p>
          <w:p w14:paraId="2BBE61BD" w14:textId="77777777" w:rsidR="00970FC6" w:rsidRPr="0098153F" w:rsidRDefault="00970FC6" w:rsidP="00970FC6">
            <w:pPr>
              <w:spacing w:line="276" w:lineRule="auto"/>
              <w:jc w:val="both"/>
              <w:rPr>
                <w:rFonts w:ascii="Arial" w:hAnsi="Arial" w:cs="Arial"/>
              </w:rPr>
            </w:pPr>
            <w:r w:rsidRPr="0098153F">
              <w:rPr>
                <w:rFonts w:ascii="Arial" w:eastAsia="Calibri" w:hAnsi="Arial" w:cs="Arial"/>
              </w:rPr>
              <w:t>Av. de las Habaneras, 20, 03182, Torrevieja</w:t>
            </w:r>
          </w:p>
          <w:p w14:paraId="41B85A70" w14:textId="77777777" w:rsidR="00970FC6" w:rsidRPr="0098153F" w:rsidRDefault="00970FC6" w:rsidP="00970FC6">
            <w:pPr>
              <w:spacing w:line="276" w:lineRule="auto"/>
              <w:jc w:val="both"/>
              <w:rPr>
                <w:rFonts w:ascii="Arial" w:hAnsi="Arial" w:cs="Arial"/>
              </w:rPr>
            </w:pPr>
            <w:r w:rsidRPr="0098153F">
              <w:rPr>
                <w:rFonts w:ascii="Arial" w:eastAsia="Calibri" w:hAnsi="Arial" w:cs="Arial"/>
              </w:rPr>
              <w:t>C/San Antonio, 11, 3ª planta, 12400 Segorbe</w:t>
            </w:r>
          </w:p>
          <w:p w14:paraId="58725F2A" w14:textId="272E9EF4" w:rsidR="00970FC6" w:rsidRPr="0098153F" w:rsidRDefault="00970FC6" w:rsidP="00970FC6">
            <w:pPr>
              <w:spacing w:line="276" w:lineRule="auto"/>
              <w:jc w:val="both"/>
              <w:rPr>
                <w:rFonts w:ascii="Arial" w:hAnsi="Arial" w:cs="Arial"/>
              </w:rPr>
            </w:pPr>
            <w:r w:rsidRPr="0098153F">
              <w:rPr>
                <w:rFonts w:ascii="Arial" w:eastAsia="Calibri" w:hAnsi="Arial" w:cs="Arial"/>
              </w:rPr>
              <w:t>C/</w:t>
            </w:r>
            <w:r w:rsidR="008C1927">
              <w:rPr>
                <w:rFonts w:ascii="Arial" w:eastAsia="Calibri" w:hAnsi="Arial" w:cs="Arial"/>
              </w:rPr>
              <w:t xml:space="preserve"> </w:t>
            </w:r>
            <w:r w:rsidRPr="0098153F">
              <w:rPr>
                <w:rFonts w:ascii="Arial" w:eastAsia="Calibri" w:hAnsi="Arial" w:cs="Arial"/>
              </w:rPr>
              <w:t>Capitán Cortés, nº 3, 46170, Sant Mateu</w:t>
            </w:r>
          </w:p>
          <w:p w14:paraId="36B9BE5A" w14:textId="77777777" w:rsidR="00970FC6" w:rsidRPr="0098153F" w:rsidRDefault="00970FC6" w:rsidP="00970FC6">
            <w:pPr>
              <w:spacing w:line="276" w:lineRule="auto"/>
              <w:jc w:val="both"/>
              <w:rPr>
                <w:rFonts w:ascii="Arial" w:hAnsi="Arial" w:cs="Arial"/>
              </w:rPr>
            </w:pPr>
            <w:r w:rsidRPr="0098153F">
              <w:rPr>
                <w:rFonts w:ascii="Arial" w:eastAsia="Calibri" w:hAnsi="Arial" w:cs="Arial"/>
              </w:rPr>
              <w:t>Av. Libertad, 19, 03600, Elda</w:t>
            </w:r>
          </w:p>
          <w:p w14:paraId="0EC85259" w14:textId="77777777" w:rsidR="00970FC6" w:rsidRPr="0098153F" w:rsidRDefault="00970FC6" w:rsidP="00970FC6">
            <w:pPr>
              <w:spacing w:line="276" w:lineRule="auto"/>
              <w:jc w:val="both"/>
              <w:rPr>
                <w:rFonts w:ascii="Arial" w:hAnsi="Arial" w:cs="Arial"/>
              </w:rPr>
            </w:pPr>
            <w:r w:rsidRPr="0098153F">
              <w:rPr>
                <w:rFonts w:ascii="Arial" w:eastAsia="Calibri" w:hAnsi="Arial" w:cs="Arial"/>
              </w:rPr>
              <w:t>C/ Germán Burriel, 12  46137, Yátova</w:t>
            </w:r>
          </w:p>
          <w:p w14:paraId="360BD708" w14:textId="77777777" w:rsidR="00970FC6" w:rsidRPr="0098153F" w:rsidRDefault="00970FC6" w:rsidP="00970FC6">
            <w:pPr>
              <w:spacing w:line="276" w:lineRule="auto"/>
              <w:jc w:val="both"/>
              <w:rPr>
                <w:rFonts w:ascii="Arial" w:hAnsi="Arial" w:cs="Arial"/>
              </w:rPr>
            </w:pPr>
            <w:r w:rsidRPr="0098153F">
              <w:rPr>
                <w:rFonts w:ascii="Arial" w:eastAsia="Calibri" w:hAnsi="Arial" w:cs="Arial"/>
              </w:rPr>
              <w:t>Plaça de l’Espanyoleto, 15, 46800 Xàtiva</w:t>
            </w:r>
          </w:p>
          <w:p w14:paraId="0CB9AF7C" w14:textId="77777777" w:rsidR="003E0893" w:rsidRPr="0098153F" w:rsidRDefault="003E0893" w:rsidP="1A9794BA">
            <w:pPr>
              <w:spacing w:line="276" w:lineRule="auto"/>
              <w:jc w:val="both"/>
            </w:pPr>
          </w:p>
        </w:tc>
      </w:tr>
    </w:tbl>
    <w:p w14:paraId="155DB0F5" w14:textId="0D6271BB" w:rsidR="00A03D69" w:rsidRPr="0098153F" w:rsidRDefault="00A03D69" w:rsidP="1A9794BA">
      <w:pPr>
        <w:spacing w:line="276" w:lineRule="auto"/>
        <w:jc w:val="both"/>
      </w:pPr>
    </w:p>
    <w:p w14:paraId="67049062" w14:textId="608373A7" w:rsidR="406866EA" w:rsidRPr="0098153F" w:rsidRDefault="406866EA" w:rsidP="406866EA">
      <w:pPr>
        <w:spacing w:line="276" w:lineRule="auto"/>
        <w:jc w:val="both"/>
        <w:rPr>
          <w:rFonts w:ascii="Calibri" w:eastAsia="Calibri" w:hAnsi="Calibri" w:cs="Calibri"/>
        </w:rPr>
      </w:pPr>
    </w:p>
    <w:tbl>
      <w:tblPr>
        <w:tblW w:w="9356" w:type="dxa"/>
        <w:tblInd w:w="557" w:type="dxa"/>
        <w:tblLayout w:type="fixed"/>
        <w:tblLook w:val="0600" w:firstRow="0" w:lastRow="0" w:firstColumn="0" w:lastColumn="0" w:noHBand="1" w:noVBand="1"/>
      </w:tblPr>
      <w:tblGrid>
        <w:gridCol w:w="1933"/>
        <w:gridCol w:w="7423"/>
      </w:tblGrid>
      <w:tr w:rsidR="1A9794BA" w:rsidRPr="0098153F" w14:paraId="2D704453" w14:textId="77777777" w:rsidTr="0003484B">
        <w:trPr>
          <w:trHeight w:val="435"/>
        </w:trPr>
        <w:tc>
          <w:tcPr>
            <w:tcW w:w="935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FEFEF"/>
            <w:tcMar>
              <w:top w:w="100" w:type="dxa"/>
              <w:left w:w="100" w:type="dxa"/>
              <w:bottom w:w="100" w:type="dxa"/>
              <w:right w:w="100" w:type="dxa"/>
            </w:tcMar>
            <w:vAlign w:val="center"/>
          </w:tcPr>
          <w:p w14:paraId="69A6F103" w14:textId="3336E561" w:rsidR="1A9794BA" w:rsidRPr="0098153F" w:rsidRDefault="1A9794BA" w:rsidP="1A9794BA">
            <w:pPr>
              <w:spacing w:line="276" w:lineRule="auto"/>
              <w:jc w:val="both"/>
              <w:rPr>
                <w:rFonts w:ascii="Arial" w:hAnsi="Arial" w:cs="Arial"/>
              </w:rPr>
            </w:pPr>
            <w:r w:rsidRPr="0098153F">
              <w:rPr>
                <w:rFonts w:ascii="Arial" w:eastAsia="Calibri" w:hAnsi="Arial" w:cs="Arial"/>
                <w:b/>
                <w:color w:val="000000" w:themeColor="text1"/>
              </w:rPr>
              <w:t>Associacions que treballen en l’àmbit de la violència de gènere</w:t>
            </w:r>
            <w:r w:rsidR="006A25EF" w:rsidRPr="0098153F">
              <w:rPr>
                <w:rFonts w:ascii="Arial" w:eastAsia="Calibri" w:hAnsi="Arial" w:cs="Arial"/>
                <w:b/>
                <w:color w:val="000000" w:themeColor="text1"/>
              </w:rPr>
              <w:t xml:space="preserve"> en PV</w:t>
            </w:r>
          </w:p>
        </w:tc>
      </w:tr>
      <w:tr w:rsidR="1A9794BA" w:rsidRPr="0098153F" w14:paraId="530AAB8A" w14:textId="77777777" w:rsidTr="0003484B">
        <w:trPr>
          <w:trHeight w:val="300"/>
        </w:trPr>
        <w:tc>
          <w:tcPr>
            <w:tcW w:w="19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883F539" w14:textId="439DC4F5" w:rsidR="1A9794BA" w:rsidRPr="0098153F" w:rsidRDefault="1A9794BA" w:rsidP="1A9794BA">
            <w:pPr>
              <w:spacing w:line="276" w:lineRule="auto"/>
              <w:jc w:val="both"/>
            </w:pPr>
            <w:r w:rsidRPr="0098153F">
              <w:rPr>
                <w:rFonts w:ascii="Calibri" w:eastAsia="Calibri" w:hAnsi="Calibri" w:cs="Calibri"/>
              </w:rPr>
              <w:t>96 339 38 77</w:t>
            </w:r>
          </w:p>
          <w:p w14:paraId="760331BE" w14:textId="47058530" w:rsidR="1A9794BA" w:rsidRPr="0098153F" w:rsidRDefault="1A9794BA" w:rsidP="1A9794BA">
            <w:pPr>
              <w:spacing w:line="276" w:lineRule="auto"/>
              <w:jc w:val="both"/>
            </w:pPr>
            <w:r w:rsidRPr="0098153F">
              <w:rPr>
                <w:rFonts w:ascii="Calibri" w:eastAsia="Calibri" w:hAnsi="Calibri" w:cs="Calibri"/>
              </w:rPr>
              <w:t>605 23 73 79</w:t>
            </w:r>
          </w:p>
        </w:tc>
        <w:tc>
          <w:tcPr>
            <w:tcW w:w="7423" w:type="dxa"/>
            <w:tcBorders>
              <w:top w:val="nil"/>
              <w:left w:val="single" w:sz="8" w:space="0" w:color="000000" w:themeColor="text1"/>
              <w:bottom w:val="single" w:sz="8" w:space="0" w:color="000000" w:themeColor="text1"/>
              <w:right w:val="single" w:sz="8" w:space="0" w:color="000000" w:themeColor="text1"/>
            </w:tcBorders>
            <w:tcMar>
              <w:top w:w="99" w:type="dxa"/>
              <w:left w:w="99" w:type="dxa"/>
              <w:bottom w:w="99" w:type="dxa"/>
              <w:right w:w="99" w:type="dxa"/>
            </w:tcMar>
            <w:vAlign w:val="center"/>
          </w:tcPr>
          <w:p w14:paraId="5A942A93" w14:textId="20A6CAE5" w:rsidR="1A9794BA" w:rsidRPr="0098153F" w:rsidRDefault="00705377" w:rsidP="1A9794BA">
            <w:pPr>
              <w:spacing w:line="276" w:lineRule="auto"/>
              <w:jc w:val="both"/>
              <w:rPr>
                <w:rFonts w:ascii="Arial" w:hAnsi="Arial" w:cs="Arial"/>
              </w:rPr>
            </w:pPr>
            <w:r w:rsidRPr="0098153F">
              <w:rPr>
                <w:rFonts w:ascii="Arial" w:eastAsia="Calibri" w:hAnsi="Arial" w:cs="Arial"/>
              </w:rPr>
              <w:t>A</w:t>
            </w:r>
            <w:r w:rsidR="002E48CE" w:rsidRPr="0098153F">
              <w:rPr>
                <w:rFonts w:ascii="Arial" w:eastAsia="Calibri" w:hAnsi="Arial" w:cs="Arial"/>
              </w:rPr>
              <w:t xml:space="preserve">sociación </w:t>
            </w:r>
            <w:r w:rsidR="00EF4AB8" w:rsidRPr="0098153F">
              <w:rPr>
                <w:rFonts w:ascii="Arial" w:eastAsia="Calibri" w:hAnsi="Arial" w:cs="Arial"/>
              </w:rPr>
              <w:t>A</w:t>
            </w:r>
            <w:r w:rsidR="002E48CE" w:rsidRPr="0098153F">
              <w:rPr>
                <w:rFonts w:ascii="Arial" w:eastAsia="Calibri" w:hAnsi="Arial" w:cs="Arial"/>
              </w:rPr>
              <w:t>lanna</w:t>
            </w:r>
          </w:p>
        </w:tc>
      </w:tr>
      <w:tr w:rsidR="1A9794BA" w:rsidRPr="0098153F" w14:paraId="51B45E5F" w14:textId="77777777" w:rsidTr="0003484B">
        <w:trPr>
          <w:trHeight w:val="300"/>
        </w:trPr>
        <w:tc>
          <w:tcPr>
            <w:tcW w:w="19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2DA74B8" w14:textId="5939C540" w:rsidR="1A9794BA" w:rsidRPr="0098153F" w:rsidRDefault="1A9794BA" w:rsidP="1A9794BA">
            <w:pPr>
              <w:spacing w:line="276" w:lineRule="auto"/>
              <w:jc w:val="both"/>
            </w:pPr>
            <w:r w:rsidRPr="0098153F">
              <w:rPr>
                <w:rFonts w:ascii="Calibri" w:eastAsia="Calibri" w:hAnsi="Calibri" w:cs="Calibri"/>
              </w:rPr>
              <w:t>96 352 31 33</w:t>
            </w:r>
          </w:p>
        </w:tc>
        <w:tc>
          <w:tcPr>
            <w:tcW w:w="74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9" w:type="dxa"/>
              <w:left w:w="99" w:type="dxa"/>
              <w:bottom w:w="99" w:type="dxa"/>
              <w:right w:w="99" w:type="dxa"/>
            </w:tcMar>
            <w:vAlign w:val="center"/>
          </w:tcPr>
          <w:p w14:paraId="546AB95F" w14:textId="5A8734F9" w:rsidR="1A9794BA" w:rsidRPr="0098153F" w:rsidRDefault="00705377" w:rsidP="1A9794BA">
            <w:pPr>
              <w:spacing w:line="276" w:lineRule="auto"/>
              <w:jc w:val="both"/>
              <w:rPr>
                <w:rFonts w:ascii="Arial" w:hAnsi="Arial" w:cs="Arial"/>
              </w:rPr>
            </w:pPr>
            <w:r w:rsidRPr="0098153F">
              <w:rPr>
                <w:rFonts w:ascii="Arial" w:eastAsia="Calibri" w:hAnsi="Arial" w:cs="Arial"/>
              </w:rPr>
              <w:t>F</w:t>
            </w:r>
            <w:r w:rsidR="002E48CE" w:rsidRPr="0098153F">
              <w:rPr>
                <w:rFonts w:ascii="Arial" w:eastAsia="Calibri" w:hAnsi="Arial" w:cs="Arial"/>
              </w:rPr>
              <w:t xml:space="preserve">ederació de </w:t>
            </w:r>
            <w:r w:rsidRPr="0098153F">
              <w:rPr>
                <w:rFonts w:ascii="Arial" w:eastAsia="Calibri" w:hAnsi="Arial" w:cs="Arial"/>
              </w:rPr>
              <w:t>D</w:t>
            </w:r>
            <w:r w:rsidR="002E48CE" w:rsidRPr="0098153F">
              <w:rPr>
                <w:rFonts w:ascii="Arial" w:eastAsia="Calibri" w:hAnsi="Arial" w:cs="Arial"/>
              </w:rPr>
              <w:t xml:space="preserve">ones </w:t>
            </w:r>
            <w:r w:rsidRPr="0098153F">
              <w:rPr>
                <w:rFonts w:ascii="Arial" w:eastAsia="Calibri" w:hAnsi="Arial" w:cs="Arial"/>
              </w:rPr>
              <w:t>P</w:t>
            </w:r>
            <w:r w:rsidR="002E48CE" w:rsidRPr="0098153F">
              <w:rPr>
                <w:rFonts w:ascii="Arial" w:eastAsia="Calibri" w:hAnsi="Arial" w:cs="Arial"/>
              </w:rPr>
              <w:t xml:space="preserve">rogressistes de la </w:t>
            </w:r>
            <w:r w:rsidRPr="0098153F">
              <w:rPr>
                <w:rFonts w:ascii="Arial" w:eastAsia="Calibri" w:hAnsi="Arial" w:cs="Arial"/>
              </w:rPr>
              <w:t>C</w:t>
            </w:r>
            <w:r w:rsidR="002E48CE" w:rsidRPr="0098153F">
              <w:rPr>
                <w:rFonts w:ascii="Arial" w:eastAsia="Calibri" w:hAnsi="Arial" w:cs="Arial"/>
              </w:rPr>
              <w:t xml:space="preserve">omunitat </w:t>
            </w:r>
            <w:r w:rsidRPr="0098153F">
              <w:rPr>
                <w:rFonts w:ascii="Arial" w:eastAsia="Calibri" w:hAnsi="Arial" w:cs="Arial"/>
              </w:rPr>
              <w:t>V</w:t>
            </w:r>
            <w:r w:rsidR="002E48CE" w:rsidRPr="0098153F">
              <w:rPr>
                <w:rFonts w:ascii="Arial" w:eastAsia="Calibri" w:hAnsi="Arial" w:cs="Arial"/>
              </w:rPr>
              <w:t>alenciana</w:t>
            </w:r>
          </w:p>
        </w:tc>
      </w:tr>
      <w:tr w:rsidR="1A9794BA" w:rsidRPr="0098153F" w14:paraId="53E689A3" w14:textId="77777777" w:rsidTr="0003484B">
        <w:trPr>
          <w:trHeight w:val="300"/>
        </w:trPr>
        <w:tc>
          <w:tcPr>
            <w:tcW w:w="19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6F66DC87" w14:textId="78B0E131" w:rsidR="1A9794BA" w:rsidRPr="0098153F" w:rsidRDefault="1A9794BA" w:rsidP="1A9794BA">
            <w:pPr>
              <w:spacing w:line="276" w:lineRule="auto"/>
              <w:jc w:val="both"/>
            </w:pPr>
            <w:r w:rsidRPr="0098153F">
              <w:rPr>
                <w:rFonts w:ascii="Calibri" w:eastAsia="Calibri" w:hAnsi="Calibri" w:cs="Calibri"/>
              </w:rPr>
              <w:t>96 394 30 69</w:t>
            </w:r>
          </w:p>
        </w:tc>
        <w:tc>
          <w:tcPr>
            <w:tcW w:w="74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9" w:type="dxa"/>
              <w:left w:w="99" w:type="dxa"/>
              <w:bottom w:w="99" w:type="dxa"/>
              <w:right w:w="99" w:type="dxa"/>
            </w:tcMar>
            <w:vAlign w:val="center"/>
          </w:tcPr>
          <w:p w14:paraId="4C0DD346" w14:textId="1DCB25F1" w:rsidR="1A9794BA" w:rsidRPr="0098153F" w:rsidRDefault="00705377" w:rsidP="1A9794BA">
            <w:pPr>
              <w:spacing w:line="276" w:lineRule="auto"/>
              <w:jc w:val="both"/>
              <w:rPr>
                <w:rFonts w:ascii="Arial" w:hAnsi="Arial" w:cs="Arial"/>
              </w:rPr>
            </w:pPr>
            <w:r w:rsidRPr="0098153F">
              <w:rPr>
                <w:rFonts w:ascii="Arial" w:eastAsia="Calibri" w:hAnsi="Arial" w:cs="Arial"/>
              </w:rPr>
              <w:t>A</w:t>
            </w:r>
            <w:r w:rsidR="002E48CE" w:rsidRPr="0098153F">
              <w:rPr>
                <w:rFonts w:ascii="Arial" w:eastAsia="Calibri" w:hAnsi="Arial" w:cs="Arial"/>
              </w:rPr>
              <w:t xml:space="preserve">sociación </w:t>
            </w:r>
            <w:r w:rsidRPr="0098153F">
              <w:rPr>
                <w:rFonts w:ascii="Arial" w:eastAsia="Calibri" w:hAnsi="Arial" w:cs="Arial"/>
              </w:rPr>
              <w:t>C</w:t>
            </w:r>
            <w:r w:rsidR="002E48CE" w:rsidRPr="0098153F">
              <w:rPr>
                <w:rFonts w:ascii="Arial" w:eastAsia="Calibri" w:hAnsi="Arial" w:cs="Arial"/>
              </w:rPr>
              <w:t xml:space="preserve">avas - </w:t>
            </w:r>
            <w:r w:rsidRPr="0098153F">
              <w:rPr>
                <w:rFonts w:ascii="Arial" w:eastAsia="Calibri" w:hAnsi="Arial" w:cs="Arial"/>
              </w:rPr>
              <w:t>C</w:t>
            </w:r>
            <w:r w:rsidR="002E48CE" w:rsidRPr="0098153F">
              <w:rPr>
                <w:rFonts w:ascii="Arial" w:eastAsia="Calibri" w:hAnsi="Arial" w:cs="Arial"/>
              </w:rPr>
              <w:t xml:space="preserve">entro de </w:t>
            </w:r>
            <w:r w:rsidRPr="0098153F">
              <w:rPr>
                <w:rFonts w:ascii="Arial" w:eastAsia="Calibri" w:hAnsi="Arial" w:cs="Arial"/>
              </w:rPr>
              <w:t>A</w:t>
            </w:r>
            <w:r w:rsidR="002E48CE" w:rsidRPr="0098153F">
              <w:rPr>
                <w:rFonts w:ascii="Arial" w:eastAsia="Calibri" w:hAnsi="Arial" w:cs="Arial"/>
              </w:rPr>
              <w:t xml:space="preserve">sistencia a </w:t>
            </w:r>
            <w:r w:rsidRPr="0098153F">
              <w:rPr>
                <w:rFonts w:ascii="Arial" w:eastAsia="Calibri" w:hAnsi="Arial" w:cs="Arial"/>
              </w:rPr>
              <w:t>V</w:t>
            </w:r>
            <w:r w:rsidR="002E48CE" w:rsidRPr="0098153F">
              <w:rPr>
                <w:rFonts w:ascii="Arial" w:eastAsia="Calibri" w:hAnsi="Arial" w:cs="Arial"/>
              </w:rPr>
              <w:t xml:space="preserve">íctimas de </w:t>
            </w:r>
            <w:r w:rsidRPr="0098153F">
              <w:rPr>
                <w:rFonts w:ascii="Arial" w:eastAsia="Calibri" w:hAnsi="Arial" w:cs="Arial"/>
              </w:rPr>
              <w:t>A</w:t>
            </w:r>
            <w:r w:rsidR="002E48CE" w:rsidRPr="0098153F">
              <w:rPr>
                <w:rFonts w:ascii="Arial" w:eastAsia="Calibri" w:hAnsi="Arial" w:cs="Arial"/>
              </w:rPr>
              <w:t xml:space="preserve">gresiones </w:t>
            </w:r>
            <w:r w:rsidRPr="0098153F">
              <w:rPr>
                <w:rFonts w:ascii="Arial" w:eastAsia="Calibri" w:hAnsi="Arial" w:cs="Arial"/>
              </w:rPr>
              <w:t>S</w:t>
            </w:r>
            <w:r w:rsidR="002E48CE" w:rsidRPr="0098153F">
              <w:rPr>
                <w:rFonts w:ascii="Arial" w:eastAsia="Calibri" w:hAnsi="Arial" w:cs="Arial"/>
              </w:rPr>
              <w:t>exuales</w:t>
            </w:r>
          </w:p>
        </w:tc>
      </w:tr>
      <w:tr w:rsidR="1A9794BA" w:rsidRPr="0098153F" w14:paraId="701262A2" w14:textId="77777777" w:rsidTr="0003484B">
        <w:trPr>
          <w:trHeight w:val="300"/>
        </w:trPr>
        <w:tc>
          <w:tcPr>
            <w:tcW w:w="19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BAA65DF" w14:textId="105E6C84" w:rsidR="1A9794BA" w:rsidRPr="0098153F" w:rsidRDefault="1A9794BA" w:rsidP="1A9794BA">
            <w:pPr>
              <w:spacing w:line="276" w:lineRule="auto"/>
              <w:jc w:val="both"/>
            </w:pPr>
            <w:r w:rsidRPr="0098153F">
              <w:rPr>
                <w:rFonts w:ascii="Calibri" w:eastAsia="Calibri" w:hAnsi="Calibri" w:cs="Calibri"/>
              </w:rPr>
              <w:t>900 221 122</w:t>
            </w:r>
          </w:p>
        </w:tc>
        <w:tc>
          <w:tcPr>
            <w:tcW w:w="74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9" w:type="dxa"/>
              <w:left w:w="99" w:type="dxa"/>
              <w:bottom w:w="99" w:type="dxa"/>
              <w:right w:w="99" w:type="dxa"/>
            </w:tcMar>
            <w:vAlign w:val="center"/>
          </w:tcPr>
          <w:p w14:paraId="390285DF" w14:textId="6CCCC465" w:rsidR="1A9794BA" w:rsidRPr="0098153F" w:rsidRDefault="00705377" w:rsidP="1A9794BA">
            <w:pPr>
              <w:spacing w:line="276" w:lineRule="auto"/>
              <w:jc w:val="both"/>
              <w:rPr>
                <w:rFonts w:ascii="Arial" w:hAnsi="Arial" w:cs="Arial"/>
              </w:rPr>
            </w:pPr>
            <w:r w:rsidRPr="0098153F">
              <w:rPr>
                <w:rFonts w:ascii="Arial" w:eastAsia="Calibri" w:hAnsi="Arial" w:cs="Arial"/>
              </w:rPr>
              <w:t>Creu Roja Espanyola</w:t>
            </w:r>
          </w:p>
        </w:tc>
      </w:tr>
      <w:tr w:rsidR="1A9794BA" w:rsidRPr="0098153F" w14:paraId="7ED0B32D" w14:textId="77777777" w:rsidTr="0003484B">
        <w:trPr>
          <w:trHeight w:val="270"/>
        </w:trPr>
        <w:tc>
          <w:tcPr>
            <w:tcW w:w="19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D45503D" w14:textId="41D1BAF7" w:rsidR="1A9794BA" w:rsidRPr="0098153F" w:rsidRDefault="1A9794BA" w:rsidP="1A9794BA">
            <w:pPr>
              <w:spacing w:line="276" w:lineRule="auto"/>
              <w:jc w:val="both"/>
            </w:pPr>
            <w:r w:rsidRPr="0098153F">
              <w:rPr>
                <w:rFonts w:ascii="Calibri" w:eastAsia="Calibri" w:hAnsi="Calibri" w:cs="Calibri"/>
              </w:rPr>
              <w:t>617 59 01 66</w:t>
            </w:r>
          </w:p>
        </w:tc>
        <w:tc>
          <w:tcPr>
            <w:tcW w:w="74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9" w:type="dxa"/>
              <w:left w:w="99" w:type="dxa"/>
              <w:bottom w:w="99" w:type="dxa"/>
              <w:right w:w="99" w:type="dxa"/>
            </w:tcMar>
            <w:vAlign w:val="center"/>
          </w:tcPr>
          <w:p w14:paraId="2306D4C2" w14:textId="1E5CD67C" w:rsidR="1A9794BA" w:rsidRPr="0098153F" w:rsidRDefault="00705377" w:rsidP="1A9794BA">
            <w:pPr>
              <w:spacing w:line="276" w:lineRule="auto"/>
              <w:jc w:val="both"/>
              <w:rPr>
                <w:rFonts w:ascii="Arial" w:hAnsi="Arial" w:cs="Arial"/>
              </w:rPr>
            </w:pPr>
            <w:r w:rsidRPr="0098153F">
              <w:rPr>
                <w:rFonts w:ascii="Arial" w:eastAsia="Calibri" w:hAnsi="Arial" w:cs="Arial"/>
              </w:rPr>
              <w:t>P</w:t>
            </w:r>
            <w:r w:rsidR="002E48CE" w:rsidRPr="0098153F">
              <w:rPr>
                <w:rFonts w:ascii="Arial" w:eastAsia="Calibri" w:hAnsi="Arial" w:cs="Arial"/>
              </w:rPr>
              <w:t>sic</w:t>
            </w:r>
            <w:r w:rsidR="005C744C">
              <w:rPr>
                <w:rFonts w:ascii="Arial" w:eastAsia="Calibri" w:hAnsi="Arial" w:cs="Arial"/>
              </w:rPr>
              <w:t>òlegs sense Fronteres</w:t>
            </w:r>
          </w:p>
        </w:tc>
      </w:tr>
    </w:tbl>
    <w:p w14:paraId="6EBE0B9D" w14:textId="77777777" w:rsidR="002A73AA" w:rsidRPr="0098153F" w:rsidRDefault="002A73AA" w:rsidP="00E340C4">
      <w:pPr>
        <w:spacing w:line="276" w:lineRule="auto"/>
        <w:ind w:left="567"/>
        <w:jc w:val="both"/>
        <w:rPr>
          <w:rFonts w:ascii="Arial" w:hAnsi="Arial" w:cs="Arial"/>
          <w:lang w:val="ca-ES-valencia"/>
        </w:rPr>
      </w:pPr>
    </w:p>
    <w:p w14:paraId="775016F2" w14:textId="77777777" w:rsidR="002A73AA" w:rsidRPr="0098153F" w:rsidRDefault="002A73AA" w:rsidP="00E340C4">
      <w:pPr>
        <w:pStyle w:val="ListParagraph"/>
        <w:spacing w:line="276" w:lineRule="auto"/>
        <w:ind w:left="567"/>
        <w:jc w:val="both"/>
        <w:rPr>
          <w:rFonts w:ascii="Arial" w:hAnsi="Arial" w:cs="Arial"/>
        </w:rPr>
      </w:pPr>
    </w:p>
    <w:p w14:paraId="2B8C94CF" w14:textId="77777777" w:rsidR="00336EC1" w:rsidRPr="0098153F" w:rsidRDefault="00336EC1" w:rsidP="00E340C4">
      <w:pPr>
        <w:pStyle w:val="ListParagraph"/>
        <w:spacing w:line="276" w:lineRule="auto"/>
        <w:ind w:left="567"/>
        <w:jc w:val="both"/>
        <w:rPr>
          <w:rFonts w:ascii="Arial" w:hAnsi="Arial" w:cs="Arial"/>
        </w:rPr>
      </w:pPr>
    </w:p>
    <w:p w14:paraId="60EB08C4" w14:textId="77777777" w:rsidR="00336EC1" w:rsidRPr="0098153F" w:rsidRDefault="00336EC1" w:rsidP="00E340C4">
      <w:pPr>
        <w:pStyle w:val="ListParagraph"/>
        <w:spacing w:line="276" w:lineRule="auto"/>
        <w:ind w:left="567"/>
        <w:jc w:val="both"/>
        <w:rPr>
          <w:rFonts w:ascii="Arial" w:hAnsi="Arial" w:cs="Arial"/>
        </w:rPr>
      </w:pPr>
    </w:p>
    <w:p w14:paraId="530497E6" w14:textId="77777777" w:rsidR="00336EC1" w:rsidRPr="0098153F" w:rsidRDefault="00336EC1" w:rsidP="00E340C4">
      <w:pPr>
        <w:pStyle w:val="ListParagraph"/>
        <w:spacing w:line="276" w:lineRule="auto"/>
        <w:ind w:left="567"/>
        <w:jc w:val="both"/>
        <w:rPr>
          <w:rFonts w:ascii="Arial" w:hAnsi="Arial" w:cs="Arial"/>
        </w:rPr>
      </w:pPr>
    </w:p>
    <w:p w14:paraId="19849D35" w14:textId="0F8FC7F5" w:rsidR="00A02D32" w:rsidRPr="0098153F" w:rsidRDefault="00A02D32" w:rsidP="00E340C4">
      <w:pPr>
        <w:pStyle w:val="ListParagraph"/>
        <w:spacing w:line="276" w:lineRule="auto"/>
        <w:ind w:left="567"/>
        <w:jc w:val="both"/>
        <w:rPr>
          <w:rFonts w:ascii="Arial" w:hAnsi="Arial" w:cs="Arial"/>
        </w:rPr>
      </w:pPr>
    </w:p>
    <w:p w14:paraId="0F1AF143" w14:textId="761EC10F" w:rsidR="00830DD8" w:rsidRPr="0098153F" w:rsidRDefault="00830DD8" w:rsidP="00830DD8">
      <w:pPr>
        <w:spacing w:line="276" w:lineRule="auto"/>
        <w:ind w:left="567"/>
        <w:jc w:val="both"/>
        <w:rPr>
          <w:rFonts w:ascii="Arial" w:eastAsiaTheme="minorHAnsi" w:hAnsi="Arial" w:cs="Arial"/>
          <w:kern w:val="0"/>
          <w:lang w:eastAsia="en-US" w:bidi="ar-SA"/>
        </w:rPr>
      </w:pPr>
      <w:r w:rsidRPr="0098153F">
        <w:rPr>
          <w:rStyle w:val="Fuentedeprrafopredeter1"/>
          <w:rFonts w:ascii="Arial" w:hAnsi="Arial" w:cs="Arial"/>
          <w:b/>
          <w:bCs/>
        </w:rPr>
        <w:t xml:space="preserve">PROPOSTA DE RESOLUCIÓ </w:t>
      </w:r>
      <w:r w:rsidRPr="0098153F">
        <w:rPr>
          <w:rFonts w:ascii="Arial" w:hAnsi="Arial" w:cs="Arial"/>
          <w:b/>
          <w:bCs/>
        </w:rPr>
        <w:t xml:space="preserve">de la directora general d’Inclusió Educativa, per la qual es dicten instruccions sobre el model d’actuació en situacions </w:t>
      </w:r>
      <w:r w:rsidRPr="0098153F">
        <w:rPr>
          <w:rStyle w:val="Fuentedeprrafopredeter1"/>
          <w:rFonts w:ascii="Arial" w:hAnsi="Arial" w:cs="Arial"/>
          <w:b/>
          <w:bCs/>
        </w:rPr>
        <w:t xml:space="preserve">de maltractament infantil als centres educatius </w:t>
      </w:r>
    </w:p>
    <w:p w14:paraId="61298A40" w14:textId="77777777" w:rsidR="00830DD8" w:rsidRPr="0098153F" w:rsidRDefault="00830DD8" w:rsidP="00830DD8">
      <w:pPr>
        <w:spacing w:before="120" w:after="120" w:line="276" w:lineRule="auto"/>
        <w:ind w:left="567"/>
        <w:jc w:val="both"/>
        <w:rPr>
          <w:rFonts w:ascii="Arial" w:hAnsi="Arial" w:cs="Arial"/>
          <w:b/>
          <w:bCs/>
        </w:rPr>
      </w:pPr>
      <w:r w:rsidRPr="0098153F">
        <w:rPr>
          <w:rFonts w:ascii="Arial" w:hAnsi="Arial" w:cs="Arial"/>
          <w:b/>
          <w:bCs/>
        </w:rPr>
        <w:t>Introducció</w:t>
      </w:r>
    </w:p>
    <w:p w14:paraId="11A9B3E9" w14:textId="77777777" w:rsidR="00830DD8" w:rsidRPr="0098153F" w:rsidRDefault="00830DD8" w:rsidP="00830DD8">
      <w:pPr>
        <w:spacing w:before="120" w:after="120" w:line="276" w:lineRule="auto"/>
        <w:ind w:left="567"/>
        <w:jc w:val="both"/>
        <w:rPr>
          <w:rFonts w:ascii="Arial" w:hAnsi="Arial" w:cs="Arial"/>
        </w:rPr>
      </w:pPr>
      <w:r w:rsidRPr="0098153F">
        <w:rPr>
          <w:rFonts w:ascii="Arial" w:hAnsi="Arial" w:cs="Arial"/>
        </w:rPr>
        <w:t>En la Llei Orgànica 8/2021 i DECRET 195/2022 estableixen els principis del sistema educatiu s' ha de regir pel respecte mutu de tots els membres de la comunitat educativa i ha de fomentar una educació accessible, igualitària, inclusiva i de qualitat que permeta el desenvolupament ple dels xiquets i adolescents i la seua participació en una escola segura i lliure de violència, en la qual es garanteix el respecte,  la igualtat i la promoció de tots els seus drets fonamentals i llibertats públiques, emprant mètodes pacífics de comunicació, negociació i resolució de conflictes. Els xiquets i adolescents en totes les etapes educatives i independentment de la titularitat del centre, rebran, de forma transversal, una educació que incloga la seva participació, el respecte als altres, a la seva dignitat i els seus drets, especialment d' aquells menors que pateixen especial vulnerabilitat per la seva condició de discapacitat o d' algun trastorn del neuro-desenvolupament,  la igualtat de gènere, la diversitat familiar, l' adquisició d' habilitats per a l' elecció d' estils de vida saludables, incloent educació alimentària i nutricional, i una educació afectiu sexual, adaptada al seu nivell maduratiu i, si s' escau, discapacitat, orientada a l' aprenentatge de la prevenció i evitació de tota forma de violència i discriminació, per tal d' ajudar-los a reconèixer-la i reaccionar-hi.</w:t>
      </w:r>
    </w:p>
    <w:p w14:paraId="3667B262" w14:textId="4FCAE41F" w:rsidR="00830DD8" w:rsidRPr="0098153F" w:rsidRDefault="00830DD8" w:rsidP="00537B26">
      <w:pPr>
        <w:spacing w:before="120" w:after="120" w:line="276" w:lineRule="auto"/>
        <w:ind w:left="567"/>
        <w:jc w:val="both"/>
        <w:rPr>
          <w:rFonts w:ascii="Arial" w:hAnsi="Arial" w:cs="Arial"/>
          <w:color w:val="000000"/>
        </w:rPr>
      </w:pPr>
      <w:r w:rsidRPr="0098153F">
        <w:rPr>
          <w:rFonts w:ascii="Arial" w:hAnsi="Arial" w:cs="Arial"/>
        </w:rPr>
        <w:t>La Llei 26/2018, de 21 de desembre, té per objecte el reconeixement dels drets de la infància i l'adolescència i el principi de corresponsabilitat de tota la societat, les administracions públiques i les famílies, així com l'establiment del marc normatiu de les polítiques públiques en aquest àmbit i la seua distribució de competències i de mesures de coordinació. En l´a</w:t>
      </w:r>
      <w:r w:rsidRPr="0098153F">
        <w:rPr>
          <w:rFonts w:ascii="Arial" w:hAnsi="Arial" w:cs="Arial"/>
          <w:color w:val="000000" w:themeColor="text1"/>
        </w:rPr>
        <w:t>rticle 7 bis. Estableix ajustos per a persones amb discapacitat, indicant. 1. En els processos en els quals participen persones amb discapacitat, es</w:t>
      </w:r>
      <w:r w:rsidRPr="0098153F">
        <w:br/>
      </w:r>
      <w:r w:rsidRPr="0098153F">
        <w:rPr>
          <w:rFonts w:ascii="Arial" w:hAnsi="Arial" w:cs="Arial"/>
          <w:color w:val="000000" w:themeColor="text1"/>
        </w:rPr>
        <w:t xml:space="preserve">realitzaran les adaptacions i els ajustos que </w:t>
      </w:r>
      <w:r w:rsidR="069612BA" w:rsidRPr="0098153F">
        <w:rPr>
          <w:rFonts w:ascii="Arial" w:hAnsi="Arial" w:cs="Arial"/>
          <w:color w:val="000000" w:themeColor="text1"/>
        </w:rPr>
        <w:t>siguin</w:t>
      </w:r>
      <w:r w:rsidRPr="0098153F">
        <w:rPr>
          <w:rFonts w:ascii="Arial" w:hAnsi="Arial" w:cs="Arial"/>
          <w:color w:val="000000" w:themeColor="text1"/>
        </w:rPr>
        <w:t xml:space="preserve"> necessaris per a garantir la seua</w:t>
      </w:r>
      <w:r w:rsidRPr="0098153F">
        <w:br/>
      </w:r>
      <w:r w:rsidRPr="0098153F">
        <w:rPr>
          <w:rFonts w:ascii="Arial" w:hAnsi="Arial" w:cs="Arial"/>
          <w:color w:val="000000" w:themeColor="text1"/>
        </w:rPr>
        <w:t>participació en condicions d'igualtat.</w:t>
      </w:r>
      <w:r w:rsidR="00537B26" w:rsidRPr="0098153F">
        <w:rPr>
          <w:rFonts w:ascii="Arial" w:hAnsi="Arial" w:cs="Arial"/>
          <w:color w:val="000000" w:themeColor="text1"/>
        </w:rPr>
        <w:t xml:space="preserve">  </w:t>
      </w:r>
      <w:r w:rsidRPr="0098153F">
        <w:rPr>
          <w:rFonts w:ascii="Arial" w:hAnsi="Arial" w:cs="Arial"/>
          <w:color w:val="000000" w:themeColor="text1"/>
        </w:rPr>
        <w:t>2. Les persones amb discapacitat tenen el dret a entendre i ser enteses</w:t>
      </w:r>
      <w:r w:rsidR="00537B26" w:rsidRPr="0098153F">
        <w:rPr>
          <w:rFonts w:ascii="Arial" w:hAnsi="Arial" w:cs="Arial"/>
          <w:color w:val="000000" w:themeColor="text1"/>
        </w:rPr>
        <w:t xml:space="preserve"> </w:t>
      </w:r>
      <w:r w:rsidRPr="0098153F">
        <w:rPr>
          <w:rFonts w:ascii="Arial" w:hAnsi="Arial" w:cs="Arial"/>
          <w:color w:val="000000" w:themeColor="text1"/>
        </w:rPr>
        <w:t>en qualsevol actuació que haja de dur-se a terme.</w:t>
      </w:r>
      <w:r w:rsidRPr="0098153F">
        <w:rPr>
          <w:rFonts w:ascii="Arial" w:hAnsi="Arial" w:cs="Arial"/>
        </w:rPr>
        <w:t xml:space="preserve"> </w:t>
      </w:r>
    </w:p>
    <w:p w14:paraId="4333310B" w14:textId="77777777" w:rsidR="00830DD8" w:rsidRPr="0098153F" w:rsidRDefault="00830DD8" w:rsidP="00830DD8">
      <w:pPr>
        <w:spacing w:before="120" w:after="120" w:line="276" w:lineRule="auto"/>
        <w:ind w:left="567"/>
        <w:jc w:val="both"/>
        <w:rPr>
          <w:rFonts w:ascii="Arial" w:hAnsi="Arial" w:cs="Arial"/>
        </w:rPr>
      </w:pPr>
      <w:r w:rsidRPr="0098153F">
        <w:rPr>
          <w:rFonts w:ascii="Arial" w:hAnsi="Arial" w:cs="Arial"/>
        </w:rPr>
        <w:t xml:space="preserve">Als efectes de la </w:t>
      </w:r>
      <w:bookmarkStart w:id="0" w:name="_Hlk126585825"/>
      <w:r w:rsidRPr="0098153F">
        <w:rPr>
          <w:rFonts w:ascii="Arial" w:hAnsi="Arial" w:cs="Arial"/>
        </w:rPr>
        <w:t>Llei Orgànica 8/2021, de 4 de juny, de protecció integral a la infància i l'adolescència enfront de</w:t>
      </w:r>
      <w:bookmarkEnd w:id="0"/>
      <w:r w:rsidRPr="0098153F">
        <w:rPr>
          <w:rFonts w:ascii="Arial" w:hAnsi="Arial" w:cs="Arial"/>
        </w:rPr>
        <w:t xml:space="preserve"> la violència, s'entén per violència tota acció, .benestar, que amenaça o interfereix el seu ordenat desenvolupament físic,  psíquic o social, amb independència de la seva forma i medi de comissió, inclosa la realitzada a través de les tecnologies de la informació i la comunicació, especialment la violència digital. I així com la presència de qualsevol comportament violent en el seu àmbit familiar. També són aquells que el dany afecta la satisfacció de les necessitats humanes bàsiques (supervivència, benestar, identitat o llibertat), considerem tant el maltractament actiu com els maltractaments passius, com ara la negligència física i emocional. Aquest dany és resultat de processos socials que generen desigualtat, estratificació social i exclusió dels recursos necessaris per a la supervivència, sense necessitat d' aplicar per a això la violència directa.</w:t>
      </w:r>
    </w:p>
    <w:p w14:paraId="1DED4BDD" w14:textId="77777777" w:rsidR="00830DD8" w:rsidRPr="0098153F" w:rsidRDefault="00830DD8" w:rsidP="00830DD8">
      <w:pPr>
        <w:spacing w:before="120" w:after="120" w:line="276" w:lineRule="auto"/>
        <w:ind w:left="567"/>
        <w:jc w:val="both"/>
        <w:rPr>
          <w:rFonts w:ascii="Arial" w:hAnsi="Arial" w:cs="Arial"/>
          <w:lang w:val="ca-ES-valencia"/>
        </w:rPr>
      </w:pPr>
      <w:r w:rsidRPr="0098153F">
        <w:rPr>
          <w:rFonts w:ascii="Arial" w:hAnsi="Arial" w:cs="Arial"/>
        </w:rPr>
        <w:t>En la mateixa llei, s'entén per bon tracte als efectes de la Llei Orgànica 8/2021, de 4 de juny, de protecció integral a la infància i l'adolescència aquell que, respectant els drets fonamentals dels infants i adolescents, promou activament els principis de respecte mutu, dignitat de l'ésser humà, convivència democràtica,  solució pacífica de conflictes, dret a igual protecció de la llei, igualtat d' oportunitats i prohibició de discriminació dels infants i adolescent</w:t>
      </w:r>
    </w:p>
    <w:p w14:paraId="33842119" w14:textId="77777777" w:rsidR="00830DD8" w:rsidRPr="0098153F" w:rsidRDefault="00830DD8" w:rsidP="00830DD8">
      <w:pPr>
        <w:spacing w:before="120" w:after="120" w:line="276" w:lineRule="auto"/>
        <w:ind w:left="567"/>
        <w:jc w:val="both"/>
        <w:rPr>
          <w:rFonts w:ascii="Arial" w:hAnsi="Arial" w:cs="Arial"/>
        </w:rPr>
      </w:pPr>
      <w:r w:rsidRPr="0098153F">
        <w:rPr>
          <w:rFonts w:ascii="Arial" w:hAnsi="Arial" w:cs="Arial"/>
        </w:rPr>
        <w:t xml:space="preserve">Llei Orgànica 8/2021 i DECRET 195/2022 estableix els protocols d' actuació. 1. Les administracions educatives regularan els protocols d'actuació contra l'abús i el maltractament, l'assetjament escolar, ciberassetjament, assetjament sexual, violència de gènere, violència domèstica, suïcidi i autolesió, així com qualsevol altra manifestació de violència compresa en l'àmbit d'aplicació d'aquesta llei. Per a la redacció d' aquests protocols es comptarà amb la participació d' infants i adolescents, altres administracions públiques, institucions i professionals dels diferents sectors implicats en la prevenció, detecció precoç, protecció i reparació de la violència sobre infants i adolescents. </w:t>
      </w:r>
    </w:p>
    <w:p w14:paraId="6EF67E51" w14:textId="77777777" w:rsidR="00830DD8" w:rsidRPr="0098153F" w:rsidRDefault="00830DD8" w:rsidP="00830DD8">
      <w:pPr>
        <w:spacing w:before="120" w:after="120" w:line="276" w:lineRule="auto"/>
        <w:ind w:left="567"/>
        <w:jc w:val="both"/>
        <w:rPr>
          <w:rFonts w:ascii="Arial" w:hAnsi="Arial" w:cs="Arial"/>
        </w:rPr>
      </w:pPr>
      <w:r w:rsidRPr="0098153F">
        <w:rPr>
          <w:rFonts w:ascii="Arial" w:hAnsi="Arial" w:cs="Arial"/>
        </w:rPr>
        <w:t xml:space="preserve">Aquests protocols hauran de ser aplicats en tots els centres educatius, </w:t>
      </w:r>
      <w:r w:rsidRPr="0098153F">
        <w:rPr>
          <w:rFonts w:ascii="Arial" w:hAnsi="Arial" w:cs="Arial"/>
          <w:color w:val="000000" w:themeColor="text1"/>
        </w:rPr>
        <w:t xml:space="preserve">independentment de la seva titularitat i avaluar-se periòdicament per tal de valorar la seva eficàcia. </w:t>
      </w:r>
      <w:r w:rsidRPr="0098153F">
        <w:rPr>
          <w:rFonts w:ascii="Arial" w:hAnsi="Arial" w:cs="Arial"/>
        </w:rPr>
        <w:t xml:space="preserve">S' hauran d' iniciar quan el personal docent o educador dels centres educatius, pares o mares de l' alumnat o qualsevol membre de la comunitat educativa, detectin indicis de violència o per la mera comunicació dels fets per part dels infants o adolescents. </w:t>
      </w:r>
    </w:p>
    <w:p w14:paraId="0158D926" w14:textId="77777777" w:rsidR="00830DD8" w:rsidRPr="0098153F" w:rsidRDefault="00830DD8" w:rsidP="00830DD8">
      <w:pPr>
        <w:spacing w:before="120" w:after="120" w:line="276" w:lineRule="auto"/>
        <w:ind w:left="567"/>
        <w:jc w:val="both"/>
        <w:rPr>
          <w:rFonts w:ascii="Arial" w:hAnsi="Arial" w:cs="Arial"/>
        </w:rPr>
      </w:pPr>
      <w:r w:rsidRPr="0098153F">
        <w:rPr>
          <w:rFonts w:ascii="Arial" w:hAnsi="Arial" w:cs="Arial"/>
        </w:rPr>
        <w:t>DECRET 195/2022, d'11 de novembre, del Consell, d'igualtat i convivència en el sistema educatiu valencià,</w:t>
      </w:r>
      <w:r w:rsidRPr="0098153F">
        <w:rPr>
          <w:rFonts w:ascii="Arial" w:hAnsi="Arial" w:cs="Arial"/>
          <w:color w:val="000000"/>
          <w:shd w:val="clear" w:color="auto" w:fill="F5F5F5"/>
        </w:rPr>
        <w:t xml:space="preserve"> </w:t>
      </w:r>
      <w:r w:rsidRPr="0098153F">
        <w:rPr>
          <w:rFonts w:ascii="Arial" w:hAnsi="Arial" w:cs="Arial"/>
        </w:rPr>
        <w:t>estableix el marc de com realitzar els procediments en aquests casos.</w:t>
      </w:r>
    </w:p>
    <w:p w14:paraId="488F33B0" w14:textId="77777777" w:rsidR="00830DD8" w:rsidRPr="0098153F" w:rsidRDefault="00830DD8" w:rsidP="00830DD8">
      <w:pPr>
        <w:spacing w:before="120" w:after="120" w:line="276" w:lineRule="auto"/>
        <w:ind w:left="567"/>
        <w:jc w:val="both"/>
        <w:rPr>
          <w:rFonts w:ascii="Arial" w:hAnsi="Arial" w:cs="Arial"/>
        </w:rPr>
      </w:pPr>
      <w:r w:rsidRPr="0098153F">
        <w:rPr>
          <w:rFonts w:ascii="Arial" w:hAnsi="Arial" w:cs="Arial"/>
        </w:rPr>
        <w:t>L’ORDRE 5/2021, de 15 de juliol, de la Vicepresidència i Conselleria d’Igualtat i Polítiques Inclusives i de la Conselleria d’Educació, Cultura i Esport, regula el nou full de notificació per a l’atenció socioeducativa infantil i protecció de l’alumnat menor d’edat i estableix la coordinació interadministrativa per a la protecció integral de la infància i adolescència.  Aquesta ordre marca les bases d’actuació front a les situacions de maltractament en la infància i l’adolescència.</w:t>
      </w:r>
    </w:p>
    <w:p w14:paraId="38BEB936" w14:textId="2C0BACEE" w:rsidR="00830DD8" w:rsidRPr="0098153F" w:rsidRDefault="00830DD8" w:rsidP="00830DD8">
      <w:pPr>
        <w:pStyle w:val="Cuerpo"/>
        <w:spacing w:after="0" w:line="276" w:lineRule="auto"/>
        <w:ind w:left="567"/>
        <w:jc w:val="both"/>
        <w:rPr>
          <w:rFonts w:ascii="Arial" w:hAnsi="Arial" w:cs="Arial"/>
          <w:color w:val="auto"/>
          <w:sz w:val="24"/>
          <w:szCs w:val="24"/>
          <w:bdr w:val="none" w:sz="0" w:space="0" w:color="auto" w:frame="1"/>
          <w:lang w:val="ca-ES" w:eastAsia="zh-CN"/>
          <w14:textOutline w14:w="0" w14:cap="rnd" w14:cmpd="sng" w14:algn="ctr">
            <w14:noFill/>
            <w14:prstDash w14:val="solid"/>
            <w14:bevel/>
          </w14:textOutline>
        </w:rPr>
      </w:pPr>
      <w:r w:rsidRPr="00D36C36">
        <w:rPr>
          <w:rFonts w:ascii="Arial" w:hAnsi="Arial" w:cs="Arial"/>
          <w:color w:val="auto"/>
          <w:sz w:val="24"/>
          <w:szCs w:val="24"/>
          <w:bdr w:val="none" w:sz="0" w:space="0" w:color="auto" w:frame="1"/>
          <w:lang w:val="ca-ES" w:eastAsia="zh-CN"/>
          <w14:textOutline w14:w="0" w14:cap="rnd" w14:cmpd="sng" w14:algn="ctr">
            <w14:noFill/>
            <w14:prstDash w14:val="solid"/>
            <w14:bevel/>
          </w14:textOutline>
        </w:rPr>
        <w:t xml:space="preserve">L’Ordre ---/2022, de___de___, de la </w:t>
      </w:r>
      <w:r w:rsidRPr="0098153F">
        <w:rPr>
          <w:rFonts w:ascii="Arial" w:hAnsi="Arial" w:cs="Arial"/>
          <w:color w:val="auto"/>
          <w:sz w:val="24"/>
          <w:szCs w:val="24"/>
          <w:bdr w:val="none" w:sz="0" w:space="0" w:color="auto" w:frame="1"/>
          <w:lang w:val="ca-ES" w:eastAsia="zh-CN"/>
          <w14:textOutline w14:w="0" w14:cap="rnd" w14:cmpd="sng" w14:algn="ctr">
            <w14:noFill/>
            <w14:prstDash w14:val="solid"/>
            <w14:bevel/>
          </w14:textOutline>
        </w:rPr>
        <w:t xml:space="preserve">Conselleria d’Educació, Cultura i Esport per la qual es concreta el model de gestió de la igualtat i la convivència en els centres educatius i regula l’estructura comú i general a tots els protocols d’actuació i intervenció davant situacions de violència que perjudiquen greument la convivència. </w:t>
      </w:r>
    </w:p>
    <w:p w14:paraId="07D41C7F" w14:textId="77777777" w:rsidR="00830DD8" w:rsidRPr="0098153F" w:rsidRDefault="00830DD8" w:rsidP="00830DD8">
      <w:pPr>
        <w:spacing w:before="120" w:after="120" w:line="276" w:lineRule="auto"/>
        <w:ind w:left="567"/>
        <w:jc w:val="both"/>
        <w:rPr>
          <w:rFonts w:ascii="Arial" w:hAnsi="Arial" w:cs="Arial"/>
          <w:lang w:val="ca-ES-valencia"/>
        </w:rPr>
      </w:pPr>
      <w:r w:rsidRPr="0098153F">
        <w:rPr>
          <w:rFonts w:ascii="Arial" w:hAnsi="Arial" w:cs="Arial"/>
        </w:rPr>
        <w:t xml:space="preserve">A partir de l’evolució de les situacions de maltractament detectades i de la normativa publicada respecte a la protecció protecció integral a la infància i l'adolescència enfront de la violència i d’igualtat i convivència en l’àmbit educatiu es crea la necessitat d’actualitzar els protocols d’actuació en l’àmbit educatiu en situacions de maltractament en la infància i l’adolescència. </w:t>
      </w:r>
    </w:p>
    <w:p w14:paraId="6F55D960" w14:textId="053753DC" w:rsidR="00830DD8" w:rsidRPr="0098153F" w:rsidRDefault="00830DD8" w:rsidP="00830DD8">
      <w:pPr>
        <w:spacing w:before="120" w:after="120" w:line="276" w:lineRule="auto"/>
        <w:ind w:left="567"/>
        <w:jc w:val="both"/>
        <w:rPr>
          <w:rFonts w:ascii="Arial" w:hAnsi="Arial" w:cs="Arial"/>
          <w:lang w:eastAsia="en-US"/>
        </w:rPr>
      </w:pPr>
      <w:r w:rsidRPr="0098153F">
        <w:rPr>
          <w:rFonts w:ascii="Arial" w:hAnsi="Arial" w:cs="Arial"/>
          <w:b/>
          <w:bCs/>
        </w:rPr>
        <w:t>1.Objecte</w:t>
      </w:r>
    </w:p>
    <w:p w14:paraId="4B811C47" w14:textId="77777777" w:rsidR="00830DD8" w:rsidRPr="0098153F" w:rsidRDefault="00830DD8" w:rsidP="00830DD8">
      <w:pPr>
        <w:spacing w:before="120" w:after="120" w:line="276" w:lineRule="auto"/>
        <w:ind w:left="567"/>
        <w:jc w:val="both"/>
        <w:rPr>
          <w:rFonts w:ascii="Arial" w:hAnsi="Arial" w:cs="Arial"/>
        </w:rPr>
      </w:pPr>
      <w:r w:rsidRPr="0098153F">
        <w:rPr>
          <w:rFonts w:ascii="Arial" w:hAnsi="Arial" w:cs="Arial"/>
        </w:rPr>
        <w:t>Aquesta resolució té per objecte organitzar el procediment i les mesures de resposta en situacions de maltractament en la infància i l’adolescència en tots els centres educatius sostinguts amb fons públics que imparteixen ensenyaments no universitaris en el sistema educatiu valencià.</w:t>
      </w:r>
    </w:p>
    <w:p w14:paraId="7F6D2004" w14:textId="77777777" w:rsidR="00D247D9" w:rsidRPr="0098153F" w:rsidRDefault="00BC15EE" w:rsidP="00D247D9">
      <w:pPr>
        <w:spacing w:before="120" w:after="120"/>
        <w:ind w:left="567"/>
        <w:jc w:val="both"/>
        <w:rPr>
          <w:rFonts w:ascii="Arial" w:hAnsi="Arial" w:cs="Arial"/>
          <w:b/>
          <w:bCs/>
        </w:rPr>
      </w:pPr>
      <w:r w:rsidRPr="0098153F">
        <w:rPr>
          <w:rFonts w:ascii="Arial" w:hAnsi="Arial" w:cs="Arial"/>
          <w:b/>
          <w:bCs/>
        </w:rPr>
        <w:t xml:space="preserve">2. </w:t>
      </w:r>
      <w:r w:rsidR="00D247D9" w:rsidRPr="0098153F">
        <w:rPr>
          <w:rFonts w:ascii="Arial" w:hAnsi="Arial" w:cs="Arial"/>
          <w:b/>
          <w:bCs/>
        </w:rPr>
        <w:t>Àmbit d’aplicació</w:t>
      </w:r>
    </w:p>
    <w:p w14:paraId="187248DE" w14:textId="77777777" w:rsidR="00D247D9" w:rsidRPr="0098153F" w:rsidRDefault="00D247D9" w:rsidP="00D247D9">
      <w:pPr>
        <w:spacing w:before="120" w:after="120"/>
        <w:ind w:left="567"/>
        <w:jc w:val="both"/>
        <w:rPr>
          <w:rFonts w:ascii="Arial" w:hAnsi="Arial" w:cs="Arial"/>
        </w:rPr>
      </w:pPr>
      <w:r w:rsidRPr="0098153F">
        <w:rPr>
          <w:rFonts w:ascii="Arial" w:hAnsi="Arial" w:cs="Arial"/>
        </w:rPr>
        <w:t>L’àmbit d’aplicació d’aquesta resolució seran tots els centres públics d’ensenyaments no universitaris de la Comunitat Valenciana. Els centres privats concertats s’hi podran acollir.</w:t>
      </w:r>
    </w:p>
    <w:p w14:paraId="73623999" w14:textId="77777777" w:rsidR="00D247D9" w:rsidRPr="0098153F" w:rsidRDefault="00D247D9" w:rsidP="003820A2">
      <w:pPr>
        <w:spacing w:before="240"/>
        <w:ind w:firstLine="567"/>
        <w:jc w:val="both"/>
        <w:rPr>
          <w:rFonts w:ascii="Arial" w:hAnsi="Arial" w:cs="Arial"/>
          <w:b/>
          <w:lang w:eastAsia="en-US"/>
        </w:rPr>
      </w:pPr>
      <w:r w:rsidRPr="0098153F">
        <w:rPr>
          <w:rFonts w:ascii="Arial" w:hAnsi="Arial" w:cs="Arial"/>
          <w:b/>
          <w:bCs/>
        </w:rPr>
        <w:t xml:space="preserve">3. </w:t>
      </w:r>
      <w:r w:rsidR="00BC15EE" w:rsidRPr="0098153F">
        <w:rPr>
          <w:rFonts w:ascii="Arial" w:hAnsi="Arial" w:cs="Arial"/>
          <w:b/>
          <w:bCs/>
        </w:rPr>
        <w:t>Protocol</w:t>
      </w:r>
    </w:p>
    <w:p w14:paraId="12303396" w14:textId="20448348" w:rsidR="00BC15EE" w:rsidRPr="0098153F" w:rsidRDefault="00BC15EE" w:rsidP="00830DD8">
      <w:pPr>
        <w:spacing w:before="120" w:after="120" w:line="276" w:lineRule="auto"/>
        <w:ind w:left="567"/>
        <w:jc w:val="both"/>
        <w:rPr>
          <w:rFonts w:ascii="Arial" w:hAnsi="Arial" w:cs="Arial"/>
          <w:b/>
          <w:bCs/>
        </w:rPr>
      </w:pPr>
    </w:p>
    <w:p w14:paraId="48846833" w14:textId="77777777" w:rsidR="002F2F2F" w:rsidRPr="0098153F" w:rsidRDefault="002F2F2F" w:rsidP="39CE211D">
      <w:pPr>
        <w:spacing w:line="276" w:lineRule="auto"/>
        <w:rPr>
          <w:rFonts w:ascii="Arial" w:hAnsi="Arial" w:cs="Arial"/>
        </w:rPr>
      </w:pPr>
    </w:p>
    <w:p w14:paraId="5C95C4DF" w14:textId="77777777" w:rsidR="00830DD8" w:rsidRPr="0098153F" w:rsidRDefault="00830DD8" w:rsidP="00EE27D1">
      <w:pPr>
        <w:spacing w:line="276" w:lineRule="auto"/>
        <w:jc w:val="center"/>
        <w:rPr>
          <w:rFonts w:ascii="Arial" w:hAnsi="Arial" w:cs="Arial"/>
          <w:b/>
          <w:bCs/>
        </w:rPr>
      </w:pPr>
    </w:p>
    <w:p w14:paraId="73806CCA" w14:textId="02943B4B" w:rsidR="00EE27D1" w:rsidRPr="0098153F" w:rsidRDefault="00EE27D1" w:rsidP="00EE27D1">
      <w:pPr>
        <w:spacing w:line="276" w:lineRule="auto"/>
        <w:jc w:val="center"/>
        <w:rPr>
          <w:rFonts w:ascii="Arial" w:hAnsi="Arial" w:cs="Arial"/>
          <w:b/>
          <w:bCs/>
        </w:rPr>
      </w:pPr>
      <w:r w:rsidRPr="0098153F">
        <w:rPr>
          <w:rFonts w:ascii="Arial" w:hAnsi="Arial" w:cs="Arial"/>
          <w:b/>
          <w:bCs/>
        </w:rPr>
        <w:t xml:space="preserve">MALTRACTAMENT </w:t>
      </w:r>
    </w:p>
    <w:p w14:paraId="1A952AE9" w14:textId="77777777" w:rsidR="002556B4" w:rsidRPr="0098153F" w:rsidRDefault="002556B4" w:rsidP="00B4433C">
      <w:pPr>
        <w:spacing w:line="276" w:lineRule="auto"/>
        <w:rPr>
          <w:rFonts w:ascii="Arial" w:hAnsi="Arial" w:cs="Arial"/>
        </w:rPr>
      </w:pPr>
    </w:p>
    <w:p w14:paraId="0F372E62" w14:textId="77777777" w:rsidR="00EE27D1" w:rsidRPr="0098153F" w:rsidRDefault="00EE27D1" w:rsidP="001E541D">
      <w:pPr>
        <w:shd w:val="clear" w:color="auto" w:fill="DEEAF6" w:themeFill="accent5" w:themeFillTint="33"/>
        <w:spacing w:line="276" w:lineRule="auto"/>
        <w:ind w:left="567"/>
        <w:rPr>
          <w:rFonts w:ascii="Arial" w:hAnsi="Arial" w:cs="Arial"/>
          <w:b/>
          <w:bCs/>
        </w:rPr>
      </w:pPr>
      <w:r w:rsidRPr="0098153F">
        <w:rPr>
          <w:rFonts w:ascii="Arial" w:hAnsi="Arial" w:cs="Arial"/>
          <w:b/>
          <w:bCs/>
        </w:rPr>
        <w:t>1. Finalitat</w:t>
      </w:r>
    </w:p>
    <w:p w14:paraId="2BB2A596" w14:textId="4BDEE5A3" w:rsidR="53468E27" w:rsidRPr="0098153F" w:rsidRDefault="53468E27" w:rsidP="53468E27">
      <w:pPr>
        <w:spacing w:line="276" w:lineRule="auto"/>
        <w:rPr>
          <w:rFonts w:ascii="Arial" w:hAnsi="Arial" w:cs="Arial"/>
        </w:rPr>
      </w:pPr>
    </w:p>
    <w:p w14:paraId="269215BA" w14:textId="29B63757" w:rsidR="00EE27D1" w:rsidRPr="0098153F" w:rsidRDefault="00EE27D1" w:rsidP="0060794E">
      <w:pPr>
        <w:spacing w:line="276" w:lineRule="auto"/>
        <w:ind w:left="567"/>
        <w:rPr>
          <w:rFonts w:ascii="Arial" w:eastAsia="Times New Roman" w:hAnsi="Arial" w:cs="Arial"/>
          <w:lang w:val="ca-ES-valencia"/>
        </w:rPr>
      </w:pPr>
      <w:r w:rsidRPr="0098153F">
        <w:rPr>
          <w:rFonts w:ascii="Arial" w:hAnsi="Arial" w:cs="Arial"/>
          <w:lang w:val="ca-ES-valencia"/>
        </w:rPr>
        <w:t xml:space="preserve">Aquesta protocol té per objecte organitzar el procediment i les mesures de resposta en situacions de maltractament en la infància i l’adolescència en tots els centres educatius </w:t>
      </w:r>
      <w:r w:rsidRPr="0098153F">
        <w:rPr>
          <w:rFonts w:ascii="Arial" w:eastAsia="Times New Roman" w:hAnsi="Arial" w:cs="Arial"/>
          <w:lang w:val="ca-ES-valencia"/>
        </w:rPr>
        <w:t>sostinguts amb fons públics que imparteixen ensenyaments no universitaris en el sistema educatiu valencià.</w:t>
      </w:r>
    </w:p>
    <w:p w14:paraId="5074AC9E" w14:textId="77777777" w:rsidR="00EE27D1" w:rsidRPr="0098153F" w:rsidRDefault="00EE27D1" w:rsidP="53468E27">
      <w:pPr>
        <w:spacing w:line="276" w:lineRule="auto"/>
        <w:rPr>
          <w:rFonts w:ascii="Arial" w:hAnsi="Arial" w:cs="Arial"/>
        </w:rPr>
      </w:pPr>
    </w:p>
    <w:p w14:paraId="10D512C2" w14:textId="77777777" w:rsidR="00EE27D1" w:rsidRPr="0098153F" w:rsidRDefault="00EE27D1" w:rsidP="004D343C">
      <w:pPr>
        <w:shd w:val="clear" w:color="auto" w:fill="DEEAF6" w:themeFill="accent5" w:themeFillTint="33"/>
        <w:spacing w:line="276" w:lineRule="auto"/>
        <w:ind w:left="567"/>
        <w:rPr>
          <w:rFonts w:ascii="Arial" w:eastAsia="Arial Nova" w:hAnsi="Arial" w:cs="Arial"/>
          <w:b/>
        </w:rPr>
      </w:pPr>
      <w:r w:rsidRPr="0098153F">
        <w:rPr>
          <w:rFonts w:ascii="Arial" w:eastAsia="Arial Nova" w:hAnsi="Arial" w:cs="Arial"/>
          <w:b/>
        </w:rPr>
        <w:t>2. Detecció i comunicació a l’equip directiu</w:t>
      </w:r>
    </w:p>
    <w:p w14:paraId="6A5DAA50" w14:textId="77777777" w:rsidR="00EE27D1" w:rsidRPr="0098153F" w:rsidRDefault="00EE27D1" w:rsidP="00EE27D1">
      <w:pPr>
        <w:spacing w:line="276" w:lineRule="auto"/>
        <w:rPr>
          <w:rFonts w:ascii="Arial Nova" w:eastAsia="Arial Nova" w:hAnsi="Arial Nova" w:cs="Arial Nova"/>
          <w:b/>
        </w:rPr>
      </w:pPr>
    </w:p>
    <w:p w14:paraId="6D166955" w14:textId="77777777" w:rsidR="00EE27D1" w:rsidRPr="0098153F" w:rsidRDefault="00EE27D1" w:rsidP="0060794E">
      <w:pPr>
        <w:spacing w:line="276" w:lineRule="auto"/>
        <w:ind w:left="567"/>
        <w:jc w:val="both"/>
        <w:rPr>
          <w:rFonts w:ascii="Arial" w:hAnsi="Arial" w:cs="Arial"/>
          <w:lang w:val="ca-ES-valencia"/>
        </w:rPr>
      </w:pPr>
      <w:r w:rsidRPr="0098153F">
        <w:rPr>
          <w:rFonts w:ascii="Arial" w:hAnsi="Arial" w:cs="Arial"/>
          <w:lang w:val="ca-ES-valencia"/>
        </w:rPr>
        <w:t xml:space="preserve">Qualsevol membre de la comunitat educativa que tinga coneixement o sospites d'una situació de maltractament infantil, maltractament amb persones amb discapacitat abús sexual, violència vicària, ho comunicara a l'equip directiu. </w:t>
      </w:r>
    </w:p>
    <w:p w14:paraId="0FD3C0AB" w14:textId="77777777" w:rsidR="00EE27D1" w:rsidRPr="0098153F" w:rsidRDefault="00EE27D1" w:rsidP="0060794E">
      <w:pPr>
        <w:spacing w:line="276" w:lineRule="auto"/>
        <w:ind w:left="567"/>
        <w:jc w:val="both"/>
        <w:rPr>
          <w:rFonts w:ascii="Arial" w:hAnsi="Arial" w:cs="Arial"/>
          <w:lang w:val="ca-ES-valencia"/>
        </w:rPr>
      </w:pPr>
      <w:r w:rsidRPr="0098153F">
        <w:rPr>
          <w:rFonts w:ascii="Arial" w:hAnsi="Arial" w:cs="Arial"/>
          <w:lang w:val="ca-ES-valencia"/>
        </w:rPr>
        <w:t>La direcció del centre establirà si s’ha de fer una actuació ordinària o d’urgència. La urgència de la situació estarà determinada per la gravetat dels fets observats i per la probabilitat que torne a repetir-se (nivell de risc) si no es prenen les mesures de protecció necessàries.</w:t>
      </w:r>
    </w:p>
    <w:p w14:paraId="18EE5A80" w14:textId="77777777" w:rsidR="00EE27D1" w:rsidRPr="0098153F" w:rsidRDefault="00EE27D1" w:rsidP="00EE27D1">
      <w:pPr>
        <w:spacing w:line="276" w:lineRule="auto"/>
        <w:jc w:val="both"/>
        <w:rPr>
          <w:rFonts w:ascii="Arial" w:hAnsi="Arial" w:cs="Arial"/>
          <w:lang w:val="ca-ES-valencia"/>
        </w:rPr>
      </w:pPr>
    </w:p>
    <w:p w14:paraId="4822740D" w14:textId="4294AD6A" w:rsidR="00EE27D1" w:rsidRPr="0098153F" w:rsidRDefault="00EE27D1" w:rsidP="0060794E">
      <w:pPr>
        <w:shd w:val="clear" w:color="auto" w:fill="FBE4D5" w:themeFill="accent2" w:themeFillTint="33"/>
        <w:spacing w:before="120" w:after="120" w:line="276" w:lineRule="auto"/>
        <w:ind w:left="567"/>
        <w:jc w:val="both"/>
        <w:rPr>
          <w:rFonts w:ascii="Arial" w:hAnsi="Arial" w:cs="Arial"/>
          <w:b/>
          <w:bCs/>
          <w:color w:val="FF0000"/>
        </w:rPr>
      </w:pPr>
      <w:r w:rsidRPr="0098153F">
        <w:rPr>
          <w:rFonts w:ascii="Arial" w:hAnsi="Arial" w:cs="Arial"/>
          <w:b/>
          <w:bCs/>
          <w:color w:val="FF0000"/>
        </w:rPr>
        <w:t>ATENCIÓ</w:t>
      </w:r>
    </w:p>
    <w:p w14:paraId="6CCAE9E4" w14:textId="77777777" w:rsidR="00EE27D1" w:rsidRPr="008C1927" w:rsidRDefault="00EE27D1" w:rsidP="0060794E">
      <w:pPr>
        <w:shd w:val="clear" w:color="auto" w:fill="FBE4D5" w:themeFill="accent2" w:themeFillTint="33"/>
        <w:spacing w:before="120" w:after="120" w:line="276" w:lineRule="auto"/>
        <w:ind w:left="567"/>
        <w:jc w:val="both"/>
        <w:rPr>
          <w:rFonts w:ascii="Arial" w:hAnsi="Arial" w:cs="Arial"/>
          <w:lang w:val="ca-ES-valencia"/>
        </w:rPr>
      </w:pPr>
      <w:r w:rsidRPr="008C1927">
        <w:rPr>
          <w:rFonts w:ascii="Arial" w:hAnsi="Arial" w:cs="Arial"/>
        </w:rPr>
        <w:t xml:space="preserve">Valorada la situació d’urgència </w:t>
      </w:r>
      <w:r w:rsidRPr="008C1927">
        <w:rPr>
          <w:rFonts w:ascii="Arial" w:hAnsi="Arial" w:cs="Arial"/>
          <w:lang w:val="ca-ES-valencia"/>
        </w:rPr>
        <w:t xml:space="preserve">per existència de ferides lleus o greus, manifestació o sospita de risc vital per a la persona, s’iniciarà el protocol d’urgència. </w:t>
      </w:r>
    </w:p>
    <w:p w14:paraId="39D36DD5" w14:textId="77777777" w:rsidR="00A02D32" w:rsidRPr="0098153F" w:rsidRDefault="00A02D32" w:rsidP="00A02D32">
      <w:pPr>
        <w:spacing w:before="120" w:after="120" w:line="276" w:lineRule="auto"/>
        <w:ind w:left="567"/>
        <w:jc w:val="both"/>
        <w:rPr>
          <w:rFonts w:ascii="Arial" w:hAnsi="Arial" w:cs="Arial"/>
          <w:b/>
          <w:bCs/>
          <w:color w:val="FF0000"/>
          <w:lang w:val="ca-ES-valencia"/>
        </w:rPr>
      </w:pPr>
    </w:p>
    <w:p w14:paraId="09BAEDBF" w14:textId="208F2899" w:rsidR="00EE27D1" w:rsidRPr="0098153F" w:rsidRDefault="00EE27D1" w:rsidP="0060794E">
      <w:pPr>
        <w:shd w:val="clear" w:color="auto" w:fill="FBE4D5" w:themeFill="accent2" w:themeFillTint="33"/>
        <w:spacing w:before="120" w:after="120" w:line="276" w:lineRule="auto"/>
        <w:ind w:left="567"/>
        <w:jc w:val="both"/>
        <w:rPr>
          <w:rFonts w:ascii="Arial" w:hAnsi="Arial" w:cs="Arial"/>
          <w:b/>
          <w:bCs/>
          <w:color w:val="FF0000"/>
          <w:lang w:val="ca-ES-valencia"/>
        </w:rPr>
      </w:pPr>
      <w:r w:rsidRPr="0098153F">
        <w:rPr>
          <w:rFonts w:ascii="Arial" w:hAnsi="Arial" w:cs="Arial"/>
          <w:b/>
          <w:bCs/>
          <w:color w:val="FF0000"/>
          <w:lang w:val="ca-ES-valencia"/>
        </w:rPr>
        <w:t>IMPORTANT</w:t>
      </w:r>
    </w:p>
    <w:p w14:paraId="7CB79506" w14:textId="669B0C11" w:rsidR="00EE27D1" w:rsidRPr="0098153F" w:rsidRDefault="00EE27D1" w:rsidP="57F85FE0">
      <w:pPr>
        <w:shd w:val="clear" w:color="auto" w:fill="FBE4D5" w:themeFill="accent2" w:themeFillTint="33"/>
        <w:spacing w:before="120" w:after="120" w:line="276" w:lineRule="auto"/>
        <w:ind w:left="567"/>
        <w:jc w:val="both"/>
        <w:rPr>
          <w:rFonts w:ascii="Arial" w:hAnsi="Arial" w:cs="Arial"/>
        </w:rPr>
      </w:pPr>
      <w:r w:rsidRPr="0098153F">
        <w:rPr>
          <w:rFonts w:ascii="Arial" w:hAnsi="Arial" w:cs="Arial"/>
          <w:lang w:val="ca-ES-valencia"/>
        </w:rPr>
        <w:t xml:space="preserve">Aquest conjunt d’actuacions es desenvolupen a partir de l´article 5.1.2 de l´Ordre 5/2021 de la 5/2021 de la Vicepresidència i Conselleria d´Igualtat i Polítiques Inclusives i d ela Conselleria d´Educació, Cultura i Esport </w:t>
      </w:r>
    </w:p>
    <w:p w14:paraId="633F6C3C" w14:textId="17870984" w:rsidR="00EE27D1" w:rsidRPr="0098153F" w:rsidRDefault="00EE27D1" w:rsidP="00914ADC">
      <w:pPr>
        <w:shd w:val="clear" w:color="auto" w:fill="FBE4D5" w:themeFill="accent2" w:themeFillTint="33"/>
        <w:spacing w:before="120" w:after="120" w:line="276" w:lineRule="auto"/>
        <w:ind w:left="567"/>
        <w:jc w:val="both"/>
        <w:rPr>
          <w:rFonts w:ascii="Arial" w:hAnsi="Arial" w:cs="Arial"/>
        </w:rPr>
      </w:pPr>
      <w:r w:rsidRPr="0098153F">
        <w:rPr>
          <w:rFonts w:ascii="Arial" w:hAnsi="Arial" w:cs="Arial"/>
          <w:lang w:val="ca-ES-valencia"/>
        </w:rPr>
        <w:t xml:space="preserve">Si és l’alumnat implicat qui comunica </w:t>
      </w:r>
      <w:r w:rsidRPr="0098153F">
        <w:rPr>
          <w:rFonts w:ascii="Arial" w:hAnsi="Arial" w:cs="Arial"/>
          <w:b/>
          <w:bCs/>
          <w:u w:val="single"/>
          <w:lang w:val="ca-ES-valencia"/>
        </w:rPr>
        <w:t>cal evitar la victimització secundària</w:t>
      </w:r>
      <w:r w:rsidRPr="0098153F">
        <w:rPr>
          <w:rFonts w:ascii="Arial" w:hAnsi="Arial" w:cs="Arial"/>
          <w:lang w:val="ca-ES-valencia"/>
        </w:rPr>
        <w:t>, és a dir, no s'ha de preguntar al la persona menor sobre els fets ocorreguts, una vegada s'haja produït la revelació dels fets per part d'aquest.</w:t>
      </w:r>
      <w:r w:rsidRPr="0098153F">
        <w:rPr>
          <w:rFonts w:ascii="Arial" w:hAnsi="Arial" w:cs="Arial"/>
        </w:rPr>
        <w:t xml:space="preserve"> </w:t>
      </w:r>
    </w:p>
    <w:p w14:paraId="13282E50" w14:textId="77777777" w:rsidR="00EE27D1" w:rsidRPr="0098153F" w:rsidRDefault="00EE27D1" w:rsidP="00914ADC">
      <w:pPr>
        <w:shd w:val="clear" w:color="auto" w:fill="FBE4D5" w:themeFill="accent2" w:themeFillTint="33"/>
        <w:spacing w:before="120" w:after="120" w:line="276" w:lineRule="auto"/>
        <w:ind w:left="567"/>
        <w:jc w:val="both"/>
        <w:rPr>
          <w:rFonts w:ascii="Arial" w:hAnsi="Arial" w:cs="Arial"/>
          <w:lang w:val="ca-ES-valencia"/>
        </w:rPr>
      </w:pPr>
      <w:r w:rsidRPr="0098153F">
        <w:rPr>
          <w:rFonts w:ascii="Arial" w:hAnsi="Arial" w:cs="Arial"/>
          <w:b/>
          <w:bCs/>
          <w:u w:val="single"/>
        </w:rPr>
        <w:t>En el cas dels menors amb diversitat funcional</w:t>
      </w:r>
      <w:r w:rsidRPr="0098153F">
        <w:rPr>
          <w:rFonts w:ascii="Arial" w:hAnsi="Arial" w:cs="Arial"/>
        </w:rPr>
        <w:t xml:space="preserve"> la informació, assessorament i suport es realitzarà seguint els principis </w:t>
      </w:r>
      <w:r w:rsidRPr="0098153F">
        <w:rPr>
          <w:rFonts w:ascii="Arial" w:hAnsi="Arial" w:cs="Arial"/>
          <w:lang w:val="ca-ES-valencia"/>
        </w:rPr>
        <w:t>d'accessibilitat cognitiva</w:t>
      </w:r>
      <w:r w:rsidRPr="0098153F">
        <w:rPr>
          <w:rFonts w:ascii="Arial" w:hAnsi="Arial" w:cs="Arial"/>
        </w:rPr>
        <w:t xml:space="preserve"> </w:t>
      </w:r>
      <w:r w:rsidRPr="0098153F">
        <w:rPr>
          <w:rFonts w:ascii="Arial" w:hAnsi="Arial" w:cs="Arial"/>
          <w:lang w:val="ca-ES-valencia"/>
        </w:rPr>
        <w:t xml:space="preserve">s'establirà una mesura de suport personal, que facilite l'accés a poder exercir els seus drets. (facilitador) </w:t>
      </w:r>
    </w:p>
    <w:p w14:paraId="078577DA" w14:textId="0E6B6E4F" w:rsidR="00EE27D1" w:rsidRPr="0098153F" w:rsidRDefault="00EE27D1" w:rsidP="00914ADC">
      <w:pPr>
        <w:shd w:val="clear" w:color="auto" w:fill="FBE4D5" w:themeFill="accent2" w:themeFillTint="33"/>
        <w:spacing w:before="120" w:after="120" w:line="276" w:lineRule="auto"/>
        <w:ind w:left="567"/>
        <w:jc w:val="both"/>
        <w:rPr>
          <w:rFonts w:ascii="Arial" w:hAnsi="Arial" w:cs="Arial"/>
          <w:lang w:val="ca-ES-valencia"/>
        </w:rPr>
      </w:pPr>
      <w:r w:rsidRPr="0098153F">
        <w:rPr>
          <w:rFonts w:ascii="Arial" w:hAnsi="Arial" w:cs="Arial"/>
          <w:lang w:val="ca-ES-valencia"/>
        </w:rPr>
        <w:t xml:space="preserve">Els menors poden triar </w:t>
      </w:r>
      <w:r w:rsidRPr="0098153F">
        <w:rPr>
          <w:rFonts w:ascii="Arial" w:hAnsi="Arial" w:cs="Arial"/>
          <w:b/>
          <w:bCs/>
          <w:u w:val="single"/>
          <w:lang w:val="ca-ES-valencia"/>
        </w:rPr>
        <w:t>persona de confiança</w:t>
      </w:r>
      <w:r w:rsidRPr="0098153F">
        <w:rPr>
          <w:rFonts w:ascii="Arial" w:hAnsi="Arial" w:cs="Arial"/>
          <w:lang w:val="ca-ES-valencia"/>
        </w:rPr>
        <w:t xml:space="preserve"> que els acompanye en aquest procés.</w:t>
      </w:r>
    </w:p>
    <w:p w14:paraId="02D29EA4" w14:textId="61EB33DA" w:rsidR="57F85FE0" w:rsidRPr="0098153F" w:rsidRDefault="00EE27D1" w:rsidP="00EA4846">
      <w:pPr>
        <w:shd w:val="clear" w:color="auto" w:fill="FBE4D5" w:themeFill="accent2" w:themeFillTint="33"/>
        <w:spacing w:before="120" w:after="120" w:line="276" w:lineRule="auto"/>
        <w:ind w:left="567"/>
        <w:jc w:val="both"/>
        <w:rPr>
          <w:rFonts w:ascii="Arial" w:hAnsi="Arial" w:cs="Arial"/>
          <w:b/>
          <w:bCs/>
          <w:color w:val="FF0000"/>
          <w:lang w:val="ca-ES-valencia"/>
        </w:rPr>
      </w:pPr>
      <w:r w:rsidRPr="0098153F">
        <w:rPr>
          <w:rFonts w:ascii="Arial" w:hAnsi="Arial" w:cs="Arial"/>
          <w:b/>
          <w:bCs/>
          <w:u w:val="single"/>
          <w:lang w:val="ca-ES-valencia"/>
        </w:rPr>
        <w:t>Si la sospita sobre el maltractament no està fonamentada</w:t>
      </w:r>
      <w:r w:rsidRPr="0098153F">
        <w:rPr>
          <w:rFonts w:ascii="Arial" w:hAnsi="Arial" w:cs="Arial"/>
          <w:lang w:val="ca-ES-valencia"/>
        </w:rPr>
        <w:t xml:space="preserve">, busquem altres casuístiques i seguiment de l'alumnat. És treballarà a la tutoria i és farà prevenció. </w:t>
      </w:r>
      <w:r w:rsidRPr="0098153F">
        <w:rPr>
          <w:rFonts w:ascii="Arial" w:hAnsi="Arial" w:cs="Arial"/>
        </w:rPr>
        <w:t xml:space="preserve">La Llei 26/2018 de drets i garanties de la infància i adolescència, indica en el seu art. 100.3. </w:t>
      </w:r>
    </w:p>
    <w:p w14:paraId="170A2358" w14:textId="77777777" w:rsidR="008D0A90" w:rsidRPr="0098153F" w:rsidRDefault="008D0A90" w:rsidP="008D0A90">
      <w:pPr>
        <w:spacing w:before="120" w:after="120" w:line="276" w:lineRule="auto"/>
        <w:ind w:left="567"/>
        <w:jc w:val="both"/>
        <w:rPr>
          <w:rFonts w:ascii="Arial" w:hAnsi="Arial" w:cs="Arial"/>
          <w:b/>
          <w:bCs/>
        </w:rPr>
      </w:pPr>
    </w:p>
    <w:p w14:paraId="4073286B" w14:textId="77777777" w:rsidR="003C2387" w:rsidRPr="0098153F" w:rsidRDefault="003C2387" w:rsidP="008D0A90">
      <w:pPr>
        <w:spacing w:before="120" w:after="120" w:line="276" w:lineRule="auto"/>
        <w:ind w:left="567"/>
        <w:jc w:val="both"/>
        <w:rPr>
          <w:rFonts w:ascii="Arial" w:hAnsi="Arial" w:cs="Arial"/>
          <w:b/>
          <w:bCs/>
        </w:rPr>
      </w:pPr>
    </w:p>
    <w:p w14:paraId="21B7F2D8" w14:textId="56677912" w:rsidR="00EE27D1" w:rsidRPr="0098153F" w:rsidRDefault="00B721A4" w:rsidP="008D0A90">
      <w:pPr>
        <w:shd w:val="clear" w:color="auto" w:fill="F8DCE3"/>
        <w:spacing w:before="120" w:after="120" w:line="276" w:lineRule="auto"/>
        <w:ind w:left="567"/>
        <w:jc w:val="both"/>
        <w:rPr>
          <w:rFonts w:ascii="Arial" w:hAnsi="Arial" w:cs="Arial"/>
          <w:b/>
          <w:bCs/>
        </w:rPr>
      </w:pPr>
      <w:r w:rsidRPr="0098153F">
        <w:rPr>
          <w:rFonts w:ascii="Arial" w:hAnsi="Arial" w:cs="Arial"/>
          <w:b/>
          <w:bCs/>
        </w:rPr>
        <w:t>ACTUACIÓ D’URGÈNCIA</w:t>
      </w:r>
    </w:p>
    <w:p w14:paraId="7A2F628B" w14:textId="77777777" w:rsidR="000174A7" w:rsidRPr="0098153F" w:rsidRDefault="000174A7" w:rsidP="000174A7">
      <w:pPr>
        <w:spacing w:before="120" w:after="120" w:line="276" w:lineRule="auto"/>
        <w:ind w:left="567"/>
        <w:jc w:val="both"/>
        <w:rPr>
          <w:rFonts w:ascii="Arial" w:hAnsi="Arial" w:cs="Arial"/>
          <w:b/>
          <w:bCs/>
          <w:color w:val="4472C4" w:themeColor="accent1"/>
          <w:lang w:val="ca-ES-valencia"/>
        </w:rPr>
      </w:pPr>
    </w:p>
    <w:p w14:paraId="55228BA6" w14:textId="3452CEF7" w:rsidR="00B721A4" w:rsidRPr="0098153F" w:rsidRDefault="00B721A4" w:rsidP="00C42B3B">
      <w:pPr>
        <w:shd w:val="clear" w:color="auto" w:fill="F8DCE3"/>
        <w:spacing w:before="120" w:after="120" w:line="276" w:lineRule="auto"/>
        <w:ind w:left="567"/>
        <w:jc w:val="both"/>
        <w:rPr>
          <w:rFonts w:ascii="Arial" w:hAnsi="Arial" w:cs="Arial"/>
          <w:b/>
          <w:bCs/>
          <w:color w:val="4472C4" w:themeColor="accent1"/>
          <w:lang w:val="ca-ES-valencia"/>
        </w:rPr>
      </w:pPr>
      <w:r w:rsidRPr="0098153F">
        <w:rPr>
          <w:rFonts w:ascii="Arial" w:hAnsi="Arial" w:cs="Arial"/>
          <w:b/>
          <w:bCs/>
          <w:color w:val="4472C4" w:themeColor="accent1"/>
          <w:lang w:val="ca-ES-valencia"/>
        </w:rPr>
        <w:t>Comunicació amb l’alumnat víctima</w:t>
      </w:r>
    </w:p>
    <w:p w14:paraId="29543733" w14:textId="77777777" w:rsidR="00B721A4" w:rsidRPr="0098153F" w:rsidRDefault="00B721A4" w:rsidP="00C42B3B">
      <w:pPr>
        <w:shd w:val="clear" w:color="auto" w:fill="F8DCE3"/>
        <w:spacing w:before="120" w:after="120" w:line="276" w:lineRule="auto"/>
        <w:ind w:left="567"/>
        <w:jc w:val="both"/>
        <w:rPr>
          <w:rFonts w:ascii="Arial" w:hAnsi="Arial" w:cs="Arial"/>
        </w:rPr>
      </w:pPr>
      <w:bookmarkStart w:id="1" w:name="_Hlk133571462"/>
      <w:r w:rsidRPr="0098153F">
        <w:rPr>
          <w:rFonts w:ascii="Arial" w:hAnsi="Arial" w:cs="Arial"/>
          <w:lang w:val="ca-ES-valencia"/>
        </w:rPr>
        <w:t>1. La direcció del centre, o persona o persones en qui delegue, realitzarà una entrevista amb la víctima on s'assegurà de:</w:t>
      </w:r>
    </w:p>
    <w:p w14:paraId="1ED6557A" w14:textId="38E929DD" w:rsidR="00B721A4" w:rsidRPr="0098153F" w:rsidRDefault="00B721A4" w:rsidP="00C42B3B">
      <w:pPr>
        <w:shd w:val="clear" w:color="auto" w:fill="F8DCE3"/>
        <w:spacing w:before="120" w:after="120" w:line="276" w:lineRule="auto"/>
        <w:ind w:left="567"/>
        <w:jc w:val="both"/>
        <w:rPr>
          <w:rFonts w:ascii="Arial" w:hAnsi="Arial" w:cs="Arial"/>
          <w:lang w:val="ca-ES-valencia"/>
        </w:rPr>
      </w:pPr>
      <w:r w:rsidRPr="0098153F">
        <w:rPr>
          <w:rFonts w:ascii="Arial" w:hAnsi="Arial" w:cs="Arial"/>
          <w:lang w:val="ca-ES-valencia"/>
        </w:rPr>
        <w:t xml:space="preserve">- Prestar suport emocional i transmetre seguretat, afecte i confiança </w:t>
      </w:r>
      <w:r w:rsidR="6C10D0BE" w:rsidRPr="0098153F">
        <w:rPr>
          <w:rFonts w:ascii="Arial" w:hAnsi="Arial" w:cs="Arial"/>
          <w:lang w:val="ca-ES-valencia"/>
        </w:rPr>
        <w:t xml:space="preserve">a la persona </w:t>
      </w:r>
      <w:r w:rsidRPr="0098153F">
        <w:tab/>
      </w:r>
      <w:r w:rsidRPr="0098153F">
        <w:rPr>
          <w:rFonts w:ascii="Arial" w:hAnsi="Arial" w:cs="Arial"/>
          <w:lang w:val="ca-ES-valencia"/>
        </w:rPr>
        <w:t xml:space="preserve"> menor</w:t>
      </w:r>
      <w:r w:rsidR="6C10D0BE" w:rsidRPr="0098153F">
        <w:rPr>
          <w:rFonts w:ascii="Arial" w:hAnsi="Arial" w:cs="Arial"/>
          <w:lang w:val="ca-ES-valencia"/>
        </w:rPr>
        <w:t>, a partir d’ara NNA</w:t>
      </w:r>
      <w:r w:rsidRPr="0098153F">
        <w:rPr>
          <w:rFonts w:ascii="Arial" w:hAnsi="Arial" w:cs="Arial"/>
          <w:lang w:val="ca-ES-valencia"/>
        </w:rPr>
        <w:t>.</w:t>
      </w:r>
    </w:p>
    <w:p w14:paraId="1F99FAC5" w14:textId="77777777" w:rsidR="00B721A4" w:rsidRPr="0098153F" w:rsidRDefault="00B721A4" w:rsidP="00C42B3B">
      <w:pPr>
        <w:shd w:val="clear" w:color="auto" w:fill="F8DCE3"/>
        <w:spacing w:before="120" w:after="120" w:line="276" w:lineRule="auto"/>
        <w:ind w:left="567"/>
        <w:jc w:val="both"/>
        <w:rPr>
          <w:rFonts w:ascii="Arial" w:hAnsi="Arial" w:cs="Arial"/>
          <w:lang w:val="ca-ES-valencia"/>
        </w:rPr>
      </w:pPr>
      <w:r w:rsidRPr="0098153F">
        <w:rPr>
          <w:rFonts w:ascii="Arial" w:hAnsi="Arial" w:cs="Arial"/>
          <w:lang w:val="ca-ES-valencia"/>
        </w:rPr>
        <w:t>- Garantir la seua protecció amb les actuacions requerides per a cada cas.</w:t>
      </w:r>
    </w:p>
    <w:p w14:paraId="71361C0C" w14:textId="273140B1" w:rsidR="00B721A4" w:rsidRPr="0098153F" w:rsidRDefault="00B721A4" w:rsidP="00C42B3B">
      <w:pPr>
        <w:shd w:val="clear" w:color="auto" w:fill="F8DCE3"/>
        <w:spacing w:before="120" w:after="120" w:line="276" w:lineRule="auto"/>
        <w:ind w:left="567"/>
        <w:jc w:val="both"/>
        <w:rPr>
          <w:rFonts w:ascii="Arial" w:hAnsi="Arial" w:cs="Arial"/>
          <w:lang w:val="ca-ES-valencia"/>
        </w:rPr>
      </w:pPr>
      <w:r w:rsidRPr="0098153F">
        <w:rPr>
          <w:rFonts w:ascii="Arial" w:hAnsi="Arial" w:cs="Arial"/>
        </w:rPr>
        <w:t>- Informar el </w:t>
      </w:r>
      <w:r w:rsidR="20F47F1F" w:rsidRPr="0098153F">
        <w:rPr>
          <w:rFonts w:ascii="Arial" w:hAnsi="Arial" w:cs="Arial"/>
        </w:rPr>
        <w:t>NNA</w:t>
      </w:r>
      <w:r w:rsidRPr="0098153F">
        <w:rPr>
          <w:rFonts w:ascii="Arial" w:hAnsi="Arial" w:cs="Arial"/>
        </w:rPr>
        <w:t> de la situació en que es troba i dels seus drets (article 10.2 LOPIVI).</w:t>
      </w:r>
    </w:p>
    <w:p w14:paraId="5C0F3CC4" w14:textId="5BAD9B09" w:rsidR="00B721A4" w:rsidRPr="0098153F" w:rsidRDefault="40D3881C" w:rsidP="00EA4846">
      <w:pPr>
        <w:shd w:val="clear" w:color="auto" w:fill="F8DCE3"/>
        <w:spacing w:before="120" w:after="120" w:line="276" w:lineRule="auto"/>
        <w:ind w:left="567"/>
        <w:jc w:val="both"/>
        <w:rPr>
          <w:rFonts w:ascii="Arial" w:hAnsi="Arial" w:cs="Arial"/>
        </w:rPr>
      </w:pPr>
      <w:r w:rsidRPr="0098153F">
        <w:rPr>
          <w:rFonts w:ascii="Arial" w:hAnsi="Arial" w:cs="Arial"/>
        </w:rPr>
        <w:t>- Si cal, acompanyar i assessorar e</w:t>
      </w:r>
      <w:r w:rsidR="1530C608" w:rsidRPr="0098153F">
        <w:rPr>
          <w:rFonts w:ascii="Arial" w:hAnsi="Arial" w:cs="Arial"/>
        </w:rPr>
        <w:t xml:space="preserve">l NNA </w:t>
      </w:r>
      <w:r w:rsidRPr="0098153F">
        <w:rPr>
          <w:rFonts w:ascii="Arial" w:hAnsi="Arial" w:cs="Arial"/>
        </w:rPr>
        <w:t>sobre possibles consultes i com dirigir-se a altres institucions</w:t>
      </w:r>
      <w:r w:rsidR="375D83D0" w:rsidRPr="0098153F">
        <w:rPr>
          <w:rFonts w:ascii="Arial" w:hAnsi="Arial" w:cs="Arial"/>
        </w:rPr>
        <w:t>.</w:t>
      </w:r>
    </w:p>
    <w:bookmarkEnd w:id="1"/>
    <w:p w14:paraId="4F9B08B7" w14:textId="77777777" w:rsidR="00B721A4" w:rsidRPr="0098153F" w:rsidRDefault="00B721A4" w:rsidP="002A5FA6">
      <w:pPr>
        <w:shd w:val="clear" w:color="auto" w:fill="F8DCE3"/>
        <w:spacing w:before="240" w:line="276" w:lineRule="auto"/>
        <w:ind w:left="567"/>
        <w:jc w:val="both"/>
        <w:rPr>
          <w:rFonts w:ascii="Arial" w:hAnsi="Arial" w:cs="Arial"/>
          <w:b/>
          <w:bCs/>
          <w:color w:val="2F5496" w:themeColor="accent1" w:themeShade="BF"/>
          <w:lang w:val="ca-ES-valencia"/>
        </w:rPr>
      </w:pPr>
      <w:r w:rsidRPr="0098153F">
        <w:rPr>
          <w:rFonts w:ascii="Arial" w:hAnsi="Arial" w:cs="Arial"/>
          <w:b/>
          <w:bCs/>
          <w:color w:val="2F5496" w:themeColor="accent1" w:themeShade="BF"/>
          <w:lang w:val="ca-ES-valencia"/>
        </w:rPr>
        <w:t>Mesures de protecció</w:t>
      </w:r>
    </w:p>
    <w:p w14:paraId="09AA2256" w14:textId="77777777" w:rsidR="00B721A4" w:rsidRPr="0098153F" w:rsidRDefault="00B721A4" w:rsidP="001E088C">
      <w:pPr>
        <w:shd w:val="clear" w:color="auto" w:fill="F8DCE3"/>
        <w:spacing w:before="120" w:after="120" w:line="276" w:lineRule="auto"/>
        <w:ind w:left="567"/>
        <w:jc w:val="both"/>
        <w:rPr>
          <w:rFonts w:ascii="Arial" w:hAnsi="Arial" w:cs="Arial"/>
          <w:lang w:val="ca-ES-valencia"/>
        </w:rPr>
      </w:pPr>
      <w:r w:rsidRPr="0098153F">
        <w:rPr>
          <w:rFonts w:ascii="Arial" w:hAnsi="Arial" w:cs="Arial"/>
          <w:lang w:val="ca-ES-valencia"/>
        </w:rPr>
        <w:t xml:space="preserve">1. En els supòsits de perill greu i imminent, o si la situació ho requereix, la direcció del centre o persona en qui es delegue, telefonarà al 112 i seguirà les instruccions pertinents. Si cal, traslladaran la persona agredida al centre de salut o hospital de referència. </w:t>
      </w:r>
    </w:p>
    <w:p w14:paraId="5EF3E627" w14:textId="77777777" w:rsidR="00B721A4" w:rsidRPr="0098153F" w:rsidRDefault="00B721A4" w:rsidP="001E088C">
      <w:pPr>
        <w:shd w:val="clear" w:color="auto" w:fill="F8DCE3"/>
        <w:spacing w:before="120" w:after="120" w:line="276" w:lineRule="auto"/>
        <w:ind w:left="567"/>
        <w:jc w:val="both"/>
        <w:rPr>
          <w:rFonts w:ascii="Arial" w:hAnsi="Arial" w:cs="Arial"/>
          <w:lang w:val="ca-ES-valencia"/>
        </w:rPr>
      </w:pPr>
      <w:r w:rsidRPr="0098153F">
        <w:rPr>
          <w:rFonts w:ascii="Arial" w:hAnsi="Arial" w:cs="Arial"/>
          <w:lang w:val="ca-ES-valencia"/>
        </w:rPr>
        <w:t>2. La direcció del centre organitzarà  la retenció de l’alumne/a al centre educatiu, per evitar que es torne a repetir la situació de violència en NNA.</w:t>
      </w:r>
    </w:p>
    <w:p w14:paraId="4B0A79A2" w14:textId="0919A4A8" w:rsidR="00B721A4" w:rsidRPr="0098153F" w:rsidRDefault="00B721A4" w:rsidP="001E088C">
      <w:pPr>
        <w:shd w:val="clear" w:color="auto" w:fill="F8DCE3"/>
        <w:spacing w:before="120" w:after="120" w:line="276" w:lineRule="auto"/>
        <w:ind w:left="567"/>
        <w:jc w:val="both"/>
        <w:rPr>
          <w:rFonts w:ascii="Arial" w:hAnsi="Arial" w:cs="Arial"/>
          <w:lang w:val="ca-ES-valencia"/>
        </w:rPr>
      </w:pPr>
      <w:r w:rsidRPr="0098153F">
        <w:rPr>
          <w:rFonts w:ascii="Arial" w:hAnsi="Arial" w:cs="Arial"/>
          <w:lang w:val="ca-ES-valencia"/>
        </w:rPr>
        <w:t>3. L’equip directiu donarà avís als cossos i forces de seguretat de l’Estat (Policia Nacional 091 i Guàrdia Civil 062).</w:t>
      </w:r>
    </w:p>
    <w:p w14:paraId="55B19022" w14:textId="2B23461C" w:rsidR="00B721A4" w:rsidRPr="0098153F" w:rsidRDefault="00B721A4" w:rsidP="00583D7C">
      <w:pPr>
        <w:shd w:val="clear" w:color="auto" w:fill="F8DCE3"/>
        <w:spacing w:before="120" w:after="120" w:line="276" w:lineRule="auto"/>
        <w:ind w:left="567"/>
        <w:jc w:val="both"/>
        <w:rPr>
          <w:rFonts w:ascii="Arial" w:eastAsia="Arial" w:hAnsi="Arial" w:cs="Arial"/>
          <w:lang w:val="ca"/>
        </w:rPr>
      </w:pPr>
      <w:r w:rsidRPr="0098153F">
        <w:rPr>
          <w:rFonts w:ascii="Arial" w:hAnsi="Arial" w:cs="Arial"/>
          <w:lang w:val="ca-ES-valencia"/>
        </w:rPr>
        <w:t>4. La direcció del centre, de manera immediata, comunicarà telefònicament la situació d'urgència</w:t>
      </w:r>
      <w:r w:rsidRPr="0098153F">
        <w:rPr>
          <w:rFonts w:ascii="Arial" w:eastAsia="Arial" w:hAnsi="Arial" w:cs="Arial"/>
          <w:lang w:val="ca"/>
        </w:rPr>
        <w:t xml:space="preserve"> a  la Direcció Territorial d'Igualtat i Polítiques Inclusives. A partir de les 15:00h es donarà avis als centres de recepció</w:t>
      </w:r>
      <w:r w:rsidR="04D5F806" w:rsidRPr="0098153F">
        <w:rPr>
          <w:rFonts w:ascii="Arial" w:eastAsia="Arial" w:hAnsi="Arial" w:cs="Arial"/>
          <w:lang w:val="ca"/>
        </w:rPr>
        <w:t>.</w:t>
      </w:r>
    </w:p>
    <w:p w14:paraId="17D6055C" w14:textId="2B23461C" w:rsidR="0E20DAF2" w:rsidRPr="0098153F" w:rsidRDefault="0E20DAF2" w:rsidP="003C2387">
      <w:pPr>
        <w:spacing w:line="276" w:lineRule="auto"/>
        <w:ind w:left="567"/>
        <w:jc w:val="both"/>
        <w:rPr>
          <w:rFonts w:ascii="Arial" w:eastAsia="Arial" w:hAnsi="Arial" w:cs="Arial"/>
          <w:lang w:val="ca"/>
        </w:rPr>
      </w:pPr>
    </w:p>
    <w:tbl>
      <w:tblPr>
        <w:tblStyle w:val="TableGrid"/>
        <w:tblpPr w:leftFromText="141" w:rightFromText="141" w:vertAnchor="text" w:horzAnchor="page" w:tblpX="1332" w:tblpY="592"/>
        <w:tblW w:w="9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44"/>
        <w:gridCol w:w="3119"/>
        <w:gridCol w:w="4281"/>
      </w:tblGrid>
      <w:tr w:rsidR="000174A7" w:rsidRPr="0098153F" w14:paraId="19E3C799" w14:textId="77777777" w:rsidTr="00515A79">
        <w:trPr>
          <w:trHeight w:val="293"/>
        </w:trPr>
        <w:tc>
          <w:tcPr>
            <w:tcW w:w="9144" w:type="dxa"/>
            <w:gridSpan w:val="3"/>
          </w:tcPr>
          <w:p w14:paraId="2DB87EC3" w14:textId="77777777" w:rsidR="000174A7" w:rsidRPr="0098153F" w:rsidRDefault="000174A7" w:rsidP="008D0A90">
            <w:pPr>
              <w:jc w:val="center"/>
              <w:rPr>
                <w:rFonts w:ascii="Calibri" w:eastAsia="Calibri" w:hAnsi="Calibri" w:cs="Calibri"/>
                <w:b/>
              </w:rPr>
            </w:pPr>
            <w:r w:rsidRPr="0098153F">
              <w:rPr>
                <w:rFonts w:ascii="Calibri" w:eastAsia="Calibri" w:hAnsi="Calibri" w:cs="Calibri"/>
                <w:b/>
                <w:bCs/>
              </w:rPr>
              <w:t>DIRECCIONS TERRITORIALS D’IGUALTAT I POLÍTIQUES INCLUSIVES</w:t>
            </w:r>
          </w:p>
        </w:tc>
      </w:tr>
      <w:tr w:rsidR="000174A7" w:rsidRPr="0098153F" w14:paraId="28EA2FF3" w14:textId="77777777" w:rsidTr="00515A79">
        <w:trPr>
          <w:trHeight w:val="789"/>
        </w:trPr>
        <w:tc>
          <w:tcPr>
            <w:tcW w:w="1744" w:type="dxa"/>
          </w:tcPr>
          <w:p w14:paraId="526CFA5E" w14:textId="77777777" w:rsidR="000174A7" w:rsidRPr="0098153F" w:rsidRDefault="000174A7" w:rsidP="008D0A90">
            <w:r w:rsidRPr="0098153F">
              <w:rPr>
                <w:rFonts w:ascii="Calibri" w:eastAsia="Calibri" w:hAnsi="Calibri" w:cs="Calibri"/>
                <w:sz w:val="26"/>
                <w:szCs w:val="26"/>
              </w:rPr>
              <w:t xml:space="preserve"> </w:t>
            </w:r>
          </w:p>
          <w:p w14:paraId="39CDD46C" w14:textId="77777777" w:rsidR="000174A7" w:rsidRPr="0098153F" w:rsidRDefault="000174A7" w:rsidP="008D0A90">
            <w:pPr>
              <w:rPr>
                <w:rFonts w:ascii="Calibri" w:eastAsia="Calibri" w:hAnsi="Calibri" w:cs="Calibri"/>
              </w:rPr>
            </w:pPr>
            <w:r w:rsidRPr="0098153F">
              <w:rPr>
                <w:rFonts w:ascii="Calibri" w:eastAsia="Calibri" w:hAnsi="Calibri" w:cs="Calibri"/>
              </w:rPr>
              <w:t>ALACANT</w:t>
            </w:r>
          </w:p>
        </w:tc>
        <w:tc>
          <w:tcPr>
            <w:tcW w:w="3119" w:type="dxa"/>
          </w:tcPr>
          <w:p w14:paraId="285AF8C5" w14:textId="77777777" w:rsidR="000174A7" w:rsidRPr="0098153F" w:rsidRDefault="000174A7" w:rsidP="008D0A90">
            <w:r w:rsidRPr="0098153F">
              <w:rPr>
                <w:rFonts w:ascii="Calibri" w:eastAsia="Calibri" w:hAnsi="Calibri" w:cs="Calibri"/>
                <w:sz w:val="22"/>
                <w:szCs w:val="22"/>
              </w:rPr>
              <w:t xml:space="preserve"> </w:t>
            </w:r>
          </w:p>
          <w:p w14:paraId="4506669F" w14:textId="77777777" w:rsidR="000174A7" w:rsidRPr="0098153F" w:rsidRDefault="000174A7" w:rsidP="008D0A90">
            <w:r w:rsidRPr="0098153F">
              <w:rPr>
                <w:rFonts w:ascii="Calibri" w:eastAsia="Calibri" w:hAnsi="Calibri" w:cs="Calibri"/>
                <w:sz w:val="20"/>
                <w:szCs w:val="20"/>
              </w:rPr>
              <w:t>Rambla Méndez Núñez, n.º 41, 10ª planta 03002 ALICANTE</w:t>
            </w:r>
          </w:p>
        </w:tc>
        <w:tc>
          <w:tcPr>
            <w:tcW w:w="4281" w:type="dxa"/>
          </w:tcPr>
          <w:p w14:paraId="219BBF6D" w14:textId="77777777" w:rsidR="000174A7" w:rsidRPr="0098153F" w:rsidRDefault="000174A7" w:rsidP="008D0A90">
            <w:pPr>
              <w:rPr>
                <w:rFonts w:ascii="Calibri" w:eastAsia="Calibri" w:hAnsi="Calibri" w:cs="Calibri"/>
                <w:sz w:val="20"/>
                <w:szCs w:val="20"/>
              </w:rPr>
            </w:pPr>
          </w:p>
          <w:p w14:paraId="6F0B6E05" w14:textId="77777777" w:rsidR="000174A7" w:rsidRPr="0098153F" w:rsidRDefault="000174A7" w:rsidP="008D0A90">
            <w:r w:rsidRPr="0098153F">
              <w:rPr>
                <w:rFonts w:ascii="Calibri" w:eastAsia="Calibri" w:hAnsi="Calibri" w:cs="Calibri"/>
                <w:sz w:val="20"/>
                <w:szCs w:val="20"/>
              </w:rPr>
              <w:t>Tel. 966 478 321-966 478 350</w:t>
            </w:r>
          </w:p>
          <w:p w14:paraId="2488A337" w14:textId="0C2FAB0B" w:rsidR="000174A7" w:rsidRPr="0098153F" w:rsidRDefault="009416BB" w:rsidP="008D0A90">
            <w:hyperlink r:id="rId27" w:history="1">
              <w:r w:rsidR="00D36C36" w:rsidRPr="008227E9">
                <w:rPr>
                  <w:rStyle w:val="Hyperlink"/>
                  <w:rFonts w:ascii="Verdana" w:eastAsia="Verdana" w:hAnsi="Verdana" w:cs="Verdana"/>
                  <w:sz w:val="16"/>
                  <w:szCs w:val="16"/>
                </w:rPr>
                <w:t>proteccionalicante@gva.es</w:t>
              </w:r>
            </w:hyperlink>
          </w:p>
        </w:tc>
      </w:tr>
      <w:tr w:rsidR="000174A7" w:rsidRPr="0098153F" w14:paraId="41412650" w14:textId="77777777" w:rsidTr="00515A79">
        <w:trPr>
          <w:trHeight w:val="789"/>
        </w:trPr>
        <w:tc>
          <w:tcPr>
            <w:tcW w:w="1744" w:type="dxa"/>
          </w:tcPr>
          <w:p w14:paraId="3B3E553E" w14:textId="77777777" w:rsidR="000174A7" w:rsidRPr="0098153F" w:rsidRDefault="000174A7" w:rsidP="008D0A90">
            <w:r w:rsidRPr="0098153F">
              <w:rPr>
                <w:rFonts w:ascii="Calibri" w:eastAsia="Calibri" w:hAnsi="Calibri" w:cs="Calibri"/>
                <w:sz w:val="26"/>
                <w:szCs w:val="26"/>
              </w:rPr>
              <w:t xml:space="preserve"> </w:t>
            </w:r>
          </w:p>
          <w:p w14:paraId="61590ECD" w14:textId="77777777" w:rsidR="000174A7" w:rsidRPr="0098153F" w:rsidRDefault="000174A7" w:rsidP="008D0A90">
            <w:r w:rsidRPr="0098153F">
              <w:rPr>
                <w:rFonts w:ascii="Calibri" w:eastAsia="Calibri" w:hAnsi="Calibri" w:cs="Calibri"/>
              </w:rPr>
              <w:t>CASTELLÓ</w:t>
            </w:r>
          </w:p>
        </w:tc>
        <w:tc>
          <w:tcPr>
            <w:tcW w:w="3119" w:type="dxa"/>
          </w:tcPr>
          <w:p w14:paraId="3099C22A" w14:textId="77777777" w:rsidR="000174A7" w:rsidRPr="0098153F" w:rsidRDefault="000174A7" w:rsidP="008D0A90">
            <w:r w:rsidRPr="0098153F">
              <w:rPr>
                <w:rFonts w:ascii="Calibri" w:eastAsia="Calibri" w:hAnsi="Calibri" w:cs="Calibri"/>
                <w:sz w:val="17"/>
                <w:szCs w:val="17"/>
              </w:rPr>
              <w:t xml:space="preserve"> </w:t>
            </w:r>
          </w:p>
          <w:p w14:paraId="15BA8A1F" w14:textId="0ACED9F7" w:rsidR="000174A7" w:rsidRPr="0098153F" w:rsidRDefault="00D36C36" w:rsidP="008D0A90">
            <w:r w:rsidRPr="0098153F">
              <w:rPr>
                <w:rFonts w:ascii="Verdana" w:eastAsia="Verdana" w:hAnsi="Verdana" w:cs="Verdana"/>
                <w:sz w:val="16"/>
                <w:szCs w:val="16"/>
              </w:rPr>
              <w:t>Av</w:t>
            </w:r>
            <w:r w:rsidR="000174A7" w:rsidRPr="0098153F">
              <w:rPr>
                <w:rFonts w:ascii="Verdana" w:eastAsia="Verdana" w:hAnsi="Verdana" w:cs="Verdana"/>
                <w:sz w:val="16"/>
                <w:szCs w:val="16"/>
              </w:rPr>
              <w:t>. Germans Bou, 81 12003 CASTELLÓN</w:t>
            </w:r>
          </w:p>
        </w:tc>
        <w:tc>
          <w:tcPr>
            <w:tcW w:w="4281" w:type="dxa"/>
          </w:tcPr>
          <w:p w14:paraId="305177F7" w14:textId="77777777" w:rsidR="000174A7" w:rsidRPr="0098153F" w:rsidRDefault="000174A7" w:rsidP="008D0A90">
            <w:pPr>
              <w:rPr>
                <w:rFonts w:ascii="Verdana" w:eastAsia="Verdana" w:hAnsi="Verdana" w:cs="Verdana"/>
                <w:sz w:val="16"/>
                <w:szCs w:val="16"/>
              </w:rPr>
            </w:pPr>
            <w:r w:rsidRPr="0098153F">
              <w:rPr>
                <w:rFonts w:ascii="Verdana" w:eastAsia="Verdana" w:hAnsi="Verdana" w:cs="Verdana"/>
                <w:sz w:val="16"/>
                <w:szCs w:val="16"/>
              </w:rPr>
              <w:t>Tel. 964 726 261 /964 726 265 Fax:964726201/964726201</w:t>
            </w:r>
          </w:p>
          <w:p w14:paraId="40741B1E" w14:textId="3738BFA4" w:rsidR="000174A7" w:rsidRPr="0098153F" w:rsidRDefault="009416BB" w:rsidP="008D0A90">
            <w:pPr>
              <w:rPr>
                <w:rFonts w:ascii="Verdana" w:eastAsia="Verdana" w:hAnsi="Verdana" w:cs="Verdana"/>
                <w:sz w:val="16"/>
                <w:szCs w:val="16"/>
              </w:rPr>
            </w:pPr>
            <w:hyperlink r:id="rId28" w:history="1">
              <w:r w:rsidR="00D36C36" w:rsidRPr="008227E9">
                <w:rPr>
                  <w:rStyle w:val="Hyperlink"/>
                  <w:rFonts w:ascii="Verdana" w:eastAsia="Verdana" w:hAnsi="Verdana" w:cs="Verdana"/>
                  <w:sz w:val="16"/>
                  <w:szCs w:val="16"/>
                </w:rPr>
                <w:t>direccioterritorialcs@gva.es</w:t>
              </w:r>
            </w:hyperlink>
          </w:p>
        </w:tc>
      </w:tr>
      <w:tr w:rsidR="000174A7" w:rsidRPr="0098153F" w14:paraId="6728B1F1" w14:textId="77777777" w:rsidTr="00515A79">
        <w:trPr>
          <w:trHeight w:val="713"/>
        </w:trPr>
        <w:tc>
          <w:tcPr>
            <w:tcW w:w="1744" w:type="dxa"/>
          </w:tcPr>
          <w:p w14:paraId="7B67B1C9" w14:textId="77777777" w:rsidR="000174A7" w:rsidRPr="0098153F" w:rsidRDefault="000174A7" w:rsidP="008D0A90">
            <w:r w:rsidRPr="0098153F">
              <w:rPr>
                <w:rFonts w:ascii="Calibri" w:eastAsia="Calibri" w:hAnsi="Calibri" w:cs="Calibri"/>
                <w:sz w:val="26"/>
                <w:szCs w:val="26"/>
              </w:rPr>
              <w:t xml:space="preserve"> </w:t>
            </w:r>
          </w:p>
          <w:p w14:paraId="541C6D58" w14:textId="77777777" w:rsidR="000174A7" w:rsidRPr="0098153F" w:rsidRDefault="000174A7" w:rsidP="008D0A90">
            <w:r w:rsidRPr="0098153F">
              <w:rPr>
                <w:rFonts w:ascii="Calibri" w:eastAsia="Calibri" w:hAnsi="Calibri" w:cs="Calibri"/>
              </w:rPr>
              <w:t>VALÈNCIA</w:t>
            </w:r>
          </w:p>
        </w:tc>
        <w:tc>
          <w:tcPr>
            <w:tcW w:w="3119" w:type="dxa"/>
          </w:tcPr>
          <w:p w14:paraId="619BB696" w14:textId="77777777" w:rsidR="000174A7" w:rsidRPr="0098153F" w:rsidRDefault="000174A7" w:rsidP="008D0A90">
            <w:r w:rsidRPr="0098153F">
              <w:rPr>
                <w:rFonts w:ascii="Calibri" w:eastAsia="Calibri" w:hAnsi="Calibri" w:cs="Calibri"/>
                <w:sz w:val="17"/>
                <w:szCs w:val="17"/>
              </w:rPr>
              <w:t xml:space="preserve"> </w:t>
            </w:r>
          </w:p>
          <w:p w14:paraId="2DB88EBB" w14:textId="78A36B23" w:rsidR="000174A7" w:rsidRPr="0098153F" w:rsidRDefault="00D36C36" w:rsidP="008D0A90">
            <w:r w:rsidRPr="0098153F">
              <w:rPr>
                <w:rFonts w:ascii="Verdana" w:eastAsia="Verdana" w:hAnsi="Verdana" w:cs="Verdana"/>
                <w:sz w:val="16"/>
                <w:szCs w:val="16"/>
              </w:rPr>
              <w:t>Av</w:t>
            </w:r>
            <w:r w:rsidR="000174A7" w:rsidRPr="0098153F">
              <w:rPr>
                <w:rFonts w:ascii="Verdana" w:eastAsia="Verdana" w:hAnsi="Verdana" w:cs="Verdana"/>
                <w:sz w:val="16"/>
                <w:szCs w:val="16"/>
              </w:rPr>
              <w:t xml:space="preserve"> De L’Oest, 36 46001 VALENCIA</w:t>
            </w:r>
          </w:p>
        </w:tc>
        <w:tc>
          <w:tcPr>
            <w:tcW w:w="4281" w:type="dxa"/>
          </w:tcPr>
          <w:p w14:paraId="1C48678A" w14:textId="77777777" w:rsidR="000174A7" w:rsidRPr="0098153F" w:rsidRDefault="000174A7" w:rsidP="008D0A90">
            <w:r w:rsidRPr="0098153F">
              <w:rPr>
                <w:rFonts w:ascii="Verdana" w:eastAsia="Verdana" w:hAnsi="Verdana" w:cs="Verdana"/>
                <w:sz w:val="16"/>
                <w:szCs w:val="16"/>
              </w:rPr>
              <w:t>Tel. 961 27 16 57/681 193 883</w:t>
            </w:r>
          </w:p>
          <w:p w14:paraId="20B8D72D" w14:textId="77777777" w:rsidR="000174A7" w:rsidRPr="0098153F" w:rsidRDefault="000174A7" w:rsidP="008D0A90">
            <w:r w:rsidRPr="0098153F">
              <w:rPr>
                <w:rFonts w:ascii="Verdana" w:eastAsia="Verdana" w:hAnsi="Verdana" w:cs="Verdana"/>
                <w:sz w:val="16"/>
                <w:szCs w:val="16"/>
              </w:rPr>
              <w:t xml:space="preserve">Fax: </w:t>
            </w:r>
            <w:hyperlink r:id="rId29">
              <w:r w:rsidRPr="0098153F">
                <w:rPr>
                  <w:rStyle w:val="Hyperlink"/>
                  <w:rFonts w:ascii="Verdana" w:eastAsia="Verdana" w:hAnsi="Verdana" w:cs="Verdana"/>
                  <w:sz w:val="16"/>
                  <w:szCs w:val="16"/>
                </w:rPr>
                <w:t>961271912_fax@gva.es/</w:t>
              </w:r>
            </w:hyperlink>
            <w:r w:rsidRPr="0098153F">
              <w:rPr>
                <w:rFonts w:ascii="Verdana" w:eastAsia="Verdana" w:hAnsi="Verdana" w:cs="Verdana"/>
                <w:sz w:val="16"/>
                <w:szCs w:val="16"/>
              </w:rPr>
              <w:t xml:space="preserve"> </w:t>
            </w:r>
            <w:hyperlink r:id="rId30">
              <w:r w:rsidRPr="0098153F">
                <w:rPr>
                  <w:rStyle w:val="Hyperlink"/>
                  <w:rFonts w:ascii="Verdana" w:eastAsia="Verdana" w:hAnsi="Verdana" w:cs="Verdana"/>
                  <w:sz w:val="16"/>
                  <w:szCs w:val="16"/>
                </w:rPr>
                <w:t>961271913_fax@gva.es</w:t>
              </w:r>
            </w:hyperlink>
            <w:r w:rsidRPr="0098153F">
              <w:rPr>
                <w:rFonts w:ascii="Verdana" w:eastAsia="Verdana" w:hAnsi="Verdana" w:cs="Verdana"/>
                <w:sz w:val="16"/>
                <w:szCs w:val="16"/>
              </w:rPr>
              <w:t xml:space="preserve"> </w:t>
            </w:r>
          </w:p>
          <w:p w14:paraId="6E239C1B" w14:textId="2ED5F3B8" w:rsidR="000174A7" w:rsidRPr="0098153F" w:rsidRDefault="000174A7" w:rsidP="008D0A90">
            <w:r w:rsidRPr="0098153F">
              <w:rPr>
                <w:rFonts w:ascii="Verdana" w:eastAsia="Verdana" w:hAnsi="Verdana" w:cs="Verdana"/>
                <w:color w:val="5A267C"/>
                <w:sz w:val="16"/>
                <w:szCs w:val="16"/>
              </w:rPr>
              <w:t>proteccionvalencia</w:t>
            </w:r>
            <w:hyperlink r:id="rId31">
              <w:r w:rsidRPr="0098153F">
                <w:rPr>
                  <w:rStyle w:val="Hyperlink"/>
                  <w:rFonts w:ascii="Verdana" w:eastAsia="Verdana" w:hAnsi="Verdana" w:cs="Verdana"/>
                  <w:sz w:val="16"/>
                  <w:szCs w:val="16"/>
                </w:rPr>
                <w:t>@gva.es</w:t>
              </w:r>
            </w:hyperlink>
          </w:p>
        </w:tc>
      </w:tr>
    </w:tbl>
    <w:p w14:paraId="3E39D3BD" w14:textId="403E377A" w:rsidR="00B721A4" w:rsidRPr="0098153F" w:rsidRDefault="2A307AB6" w:rsidP="167B3C6D">
      <w:pPr>
        <w:spacing w:line="276" w:lineRule="auto"/>
        <w:ind w:left="567"/>
        <w:jc w:val="both"/>
        <w:rPr>
          <w:rFonts w:ascii="Arial" w:eastAsia="Arial" w:hAnsi="Arial" w:cs="Arial"/>
          <w:lang w:val="ca"/>
        </w:rPr>
      </w:pPr>
      <w:r w:rsidRPr="0098153F">
        <w:rPr>
          <w:rFonts w:ascii="Arial" w:eastAsia="Calibri" w:hAnsi="Arial" w:cs="Arial"/>
          <w:lang w:val="ca"/>
        </w:rPr>
        <w:t xml:space="preserve">En </w:t>
      </w:r>
      <w:r w:rsidR="59A49732" w:rsidRPr="0098153F">
        <w:rPr>
          <w:rFonts w:ascii="Arial" w:eastAsia="Calibri" w:hAnsi="Arial" w:cs="Arial"/>
          <w:lang w:val="ca"/>
        </w:rPr>
        <w:t>horari</w:t>
      </w:r>
      <w:r w:rsidRPr="0098153F">
        <w:rPr>
          <w:rFonts w:ascii="Arial" w:eastAsia="Calibri" w:hAnsi="Arial" w:cs="Arial"/>
          <w:lang w:val="ca"/>
        </w:rPr>
        <w:t xml:space="preserve"> laboral </w:t>
      </w:r>
      <w:r w:rsidR="0074693D" w:rsidRPr="0098153F">
        <w:rPr>
          <w:rFonts w:ascii="Arial" w:eastAsia="Calibri" w:hAnsi="Arial" w:cs="Arial"/>
          <w:lang w:val="ca"/>
        </w:rPr>
        <w:t>(</w:t>
      </w:r>
      <w:r w:rsidRPr="0098153F">
        <w:rPr>
          <w:rFonts w:ascii="Arial" w:eastAsia="Calibri" w:hAnsi="Arial" w:cs="Arial"/>
          <w:lang w:val="ca"/>
        </w:rPr>
        <w:t xml:space="preserve">de 8.00 a 15.00 </w:t>
      </w:r>
      <w:r w:rsidR="59A49732" w:rsidRPr="0098153F">
        <w:rPr>
          <w:rFonts w:ascii="Arial" w:eastAsia="Calibri" w:hAnsi="Arial" w:cs="Arial"/>
          <w:lang w:val="ca"/>
        </w:rPr>
        <w:t>hor</w:t>
      </w:r>
      <w:r w:rsidR="77D67367" w:rsidRPr="0098153F">
        <w:rPr>
          <w:rFonts w:ascii="Arial" w:eastAsia="Calibri" w:hAnsi="Arial" w:cs="Arial"/>
          <w:lang w:val="ca"/>
        </w:rPr>
        <w:t>e</w:t>
      </w:r>
      <w:r w:rsidR="59A49732" w:rsidRPr="0098153F">
        <w:rPr>
          <w:rFonts w:ascii="Arial" w:eastAsia="Calibri" w:hAnsi="Arial" w:cs="Arial"/>
          <w:lang w:val="ca"/>
        </w:rPr>
        <w:t>s</w:t>
      </w:r>
      <w:r w:rsidR="0074693D" w:rsidRPr="0098153F">
        <w:rPr>
          <w:rFonts w:ascii="Arial" w:eastAsia="Calibri" w:hAnsi="Arial" w:cs="Arial"/>
          <w:lang w:val="ca"/>
        </w:rPr>
        <w:t>):</w:t>
      </w:r>
    </w:p>
    <w:p w14:paraId="6B44B7B4" w14:textId="4E7B9EEC" w:rsidR="00B721A4" w:rsidRPr="0098153F" w:rsidRDefault="00B721A4" w:rsidP="0074693D">
      <w:pPr>
        <w:spacing w:line="276" w:lineRule="auto"/>
        <w:ind w:left="567" w:firstLine="426"/>
      </w:pPr>
    </w:p>
    <w:p w14:paraId="2B7A9D8B" w14:textId="2DE32AA6" w:rsidR="007A5522" w:rsidRPr="0098153F" w:rsidRDefault="0074693D" w:rsidP="60C1DC7C">
      <w:pPr>
        <w:spacing w:line="276" w:lineRule="auto"/>
        <w:ind w:left="567"/>
        <w:rPr>
          <w:rFonts w:ascii="Arial" w:eastAsia="Arial" w:hAnsi="Arial" w:cs="Arial"/>
        </w:rPr>
      </w:pPr>
      <w:r w:rsidRPr="0098153F">
        <w:rPr>
          <w:rFonts w:ascii="Arial" w:eastAsia="Calibri" w:hAnsi="Arial" w:cs="Arial"/>
        </w:rPr>
        <w:t>Fora de l’</w:t>
      </w:r>
      <w:r w:rsidR="17414C20" w:rsidRPr="0098153F">
        <w:rPr>
          <w:rFonts w:ascii="Arial" w:eastAsia="Calibri" w:hAnsi="Arial" w:cs="Arial"/>
        </w:rPr>
        <w:t>horari</w:t>
      </w:r>
      <w:r w:rsidRPr="0098153F">
        <w:rPr>
          <w:rFonts w:ascii="Arial" w:eastAsia="Calibri" w:hAnsi="Arial" w:cs="Arial"/>
        </w:rPr>
        <w:t xml:space="preserve"> laboral:</w:t>
      </w:r>
    </w:p>
    <w:p w14:paraId="7C2B224E" w14:textId="3168E322" w:rsidR="007A5522" w:rsidRPr="0098153F" w:rsidRDefault="007A5522" w:rsidP="0074693D">
      <w:pPr>
        <w:spacing w:line="276" w:lineRule="auto"/>
        <w:rPr>
          <w:rFonts w:ascii="Arial" w:hAnsi="Arial" w:cs="Arial"/>
        </w:rPr>
      </w:pPr>
    </w:p>
    <w:tbl>
      <w:tblPr>
        <w:tblStyle w:val="TableGrid"/>
        <w:tblW w:w="9356" w:type="dxa"/>
        <w:tblInd w:w="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09"/>
        <w:gridCol w:w="3465"/>
        <w:gridCol w:w="2982"/>
      </w:tblGrid>
      <w:tr w:rsidR="60C1DC7C" w:rsidRPr="0098153F" w14:paraId="64858CDC" w14:textId="77777777" w:rsidTr="00515A79">
        <w:trPr>
          <w:trHeight w:val="345"/>
        </w:trPr>
        <w:tc>
          <w:tcPr>
            <w:tcW w:w="9356" w:type="dxa"/>
            <w:gridSpan w:val="3"/>
          </w:tcPr>
          <w:p w14:paraId="59070574" w14:textId="61B9ED42" w:rsidR="60C1DC7C" w:rsidRPr="0098153F" w:rsidRDefault="0B083F5C" w:rsidP="6DFD1B04">
            <w:pPr>
              <w:ind w:right="630"/>
              <w:jc w:val="center"/>
            </w:pPr>
            <w:r w:rsidRPr="0098153F">
              <w:rPr>
                <w:rFonts w:ascii="Calibri" w:eastAsia="Calibri" w:hAnsi="Calibri" w:cs="Calibri"/>
                <w:b/>
                <w:bCs/>
              </w:rPr>
              <w:t>CENTR</w:t>
            </w:r>
            <w:r w:rsidR="18D26256" w:rsidRPr="0098153F">
              <w:rPr>
                <w:rFonts w:ascii="Calibri" w:eastAsia="Calibri" w:hAnsi="Calibri" w:cs="Calibri"/>
                <w:b/>
                <w:bCs/>
              </w:rPr>
              <w:t>E</w:t>
            </w:r>
            <w:r w:rsidRPr="0098153F">
              <w:rPr>
                <w:rFonts w:ascii="Calibri" w:eastAsia="Calibri" w:hAnsi="Calibri" w:cs="Calibri"/>
                <w:b/>
                <w:bCs/>
              </w:rPr>
              <w:t>S DE RECEPCIÓ</w:t>
            </w:r>
            <w:r w:rsidR="233A78E8" w:rsidRPr="0098153F">
              <w:rPr>
                <w:rFonts w:ascii="Calibri" w:eastAsia="Calibri" w:hAnsi="Calibri" w:cs="Calibri"/>
                <w:b/>
                <w:bCs/>
              </w:rPr>
              <w:t xml:space="preserve"> DE PERSONES MENORS D’EDAT</w:t>
            </w:r>
          </w:p>
        </w:tc>
      </w:tr>
      <w:tr w:rsidR="60C1DC7C" w:rsidRPr="0098153F" w14:paraId="75385A2C" w14:textId="77777777" w:rsidTr="00515A79">
        <w:trPr>
          <w:trHeight w:val="780"/>
        </w:trPr>
        <w:tc>
          <w:tcPr>
            <w:tcW w:w="2909" w:type="dxa"/>
            <w:vMerge w:val="restart"/>
          </w:tcPr>
          <w:p w14:paraId="7FBAAD89" w14:textId="30454E31" w:rsidR="3BBFEC13" w:rsidRPr="0098153F" w:rsidRDefault="3BBFEC13" w:rsidP="3BBFEC13">
            <w:pPr>
              <w:rPr>
                <w:rFonts w:ascii="Calibri" w:eastAsia="Calibri" w:hAnsi="Calibri" w:cs="Calibri"/>
              </w:rPr>
            </w:pPr>
          </w:p>
          <w:p w14:paraId="0816044C" w14:textId="46017730" w:rsidR="3BBFEC13" w:rsidRPr="0098153F" w:rsidRDefault="3BBFEC13" w:rsidP="3BBFEC13">
            <w:pPr>
              <w:rPr>
                <w:rFonts w:ascii="Calibri" w:eastAsia="Calibri" w:hAnsi="Calibri" w:cs="Calibri"/>
              </w:rPr>
            </w:pPr>
          </w:p>
          <w:p w14:paraId="0EC974C2" w14:textId="1189C75F" w:rsidR="3BBFEC13" w:rsidRPr="0098153F" w:rsidRDefault="3BBFEC13" w:rsidP="3BBFEC13">
            <w:pPr>
              <w:rPr>
                <w:rFonts w:ascii="Calibri" w:eastAsia="Calibri" w:hAnsi="Calibri" w:cs="Calibri"/>
              </w:rPr>
            </w:pPr>
          </w:p>
          <w:p w14:paraId="7F45ECA2" w14:textId="52D6725D" w:rsidR="3BBFEC13" w:rsidRPr="0098153F" w:rsidRDefault="3BBFEC13" w:rsidP="3BBFEC13">
            <w:pPr>
              <w:rPr>
                <w:rFonts w:ascii="Calibri" w:eastAsia="Calibri" w:hAnsi="Calibri" w:cs="Calibri"/>
              </w:rPr>
            </w:pPr>
          </w:p>
          <w:p w14:paraId="337277EE" w14:textId="00A9F1BE" w:rsidR="3BBFEC13" w:rsidRPr="0098153F" w:rsidRDefault="3BBFEC13" w:rsidP="3BBFEC13">
            <w:pPr>
              <w:rPr>
                <w:rFonts w:ascii="Calibri" w:eastAsia="Calibri" w:hAnsi="Calibri" w:cs="Calibri"/>
              </w:rPr>
            </w:pPr>
          </w:p>
          <w:p w14:paraId="37407B1C" w14:textId="26DD8CA9" w:rsidR="336E605D" w:rsidRPr="0098153F" w:rsidRDefault="2EA2B3F3" w:rsidP="15441622">
            <w:pPr>
              <w:rPr>
                <w:rFonts w:ascii="Calibri" w:eastAsia="Calibri" w:hAnsi="Calibri" w:cs="Calibri"/>
              </w:rPr>
            </w:pPr>
            <w:r w:rsidRPr="0098153F">
              <w:rPr>
                <w:rFonts w:ascii="Calibri" w:eastAsia="Calibri" w:hAnsi="Calibri" w:cs="Calibri"/>
              </w:rPr>
              <w:t>ALACANT</w:t>
            </w:r>
          </w:p>
        </w:tc>
        <w:tc>
          <w:tcPr>
            <w:tcW w:w="3465" w:type="dxa"/>
          </w:tcPr>
          <w:p w14:paraId="5A501C30" w14:textId="7786A7A8" w:rsidR="60C1DC7C" w:rsidRPr="0098153F" w:rsidRDefault="60C1DC7C" w:rsidP="749EB6DF">
            <w:pPr>
              <w:ind w:right="630"/>
              <w:rPr>
                <w:rFonts w:ascii="Calibri" w:eastAsia="Calibri" w:hAnsi="Calibri" w:cs="Calibri"/>
                <w:sz w:val="20"/>
                <w:szCs w:val="20"/>
              </w:rPr>
            </w:pPr>
            <w:r w:rsidRPr="0098153F">
              <w:rPr>
                <w:rFonts w:ascii="Calibri" w:eastAsia="Calibri" w:hAnsi="Calibri" w:cs="Calibri"/>
                <w:sz w:val="20"/>
                <w:szCs w:val="20"/>
              </w:rPr>
              <w:t xml:space="preserve">Residencia de </w:t>
            </w:r>
            <w:r w:rsidR="7B524175" w:rsidRPr="0098153F">
              <w:rPr>
                <w:rFonts w:ascii="Calibri" w:eastAsia="Calibri" w:hAnsi="Calibri" w:cs="Calibri"/>
                <w:sz w:val="20"/>
                <w:szCs w:val="20"/>
              </w:rPr>
              <w:t>recepció</w:t>
            </w:r>
            <w:r w:rsidRPr="0098153F">
              <w:rPr>
                <w:rFonts w:ascii="Calibri" w:eastAsia="Calibri" w:hAnsi="Calibri" w:cs="Calibri"/>
                <w:sz w:val="20"/>
                <w:szCs w:val="20"/>
              </w:rPr>
              <w:t xml:space="preserve"> Alacant C/ Primitivo Pérez Nº. 21</w:t>
            </w:r>
          </w:p>
        </w:tc>
        <w:tc>
          <w:tcPr>
            <w:tcW w:w="2982" w:type="dxa"/>
          </w:tcPr>
          <w:p w14:paraId="78ADBF25" w14:textId="217A16C8" w:rsidR="60C1DC7C" w:rsidRPr="0098153F" w:rsidRDefault="60C1DC7C" w:rsidP="749EB6DF">
            <w:pPr>
              <w:ind w:right="630"/>
            </w:pPr>
            <w:r w:rsidRPr="0098153F">
              <w:rPr>
                <w:rFonts w:ascii="Calibri" w:eastAsia="Calibri" w:hAnsi="Calibri" w:cs="Calibri"/>
                <w:sz w:val="20"/>
                <w:szCs w:val="20"/>
              </w:rPr>
              <w:t>Tel. 965.919.000 / 965.919.002 965.919.003 /616.942.617</w:t>
            </w:r>
          </w:p>
          <w:p w14:paraId="0D46AE74" w14:textId="4B27787B" w:rsidR="386D4A86" w:rsidRPr="0098153F" w:rsidRDefault="009416BB" w:rsidP="749EB6DF">
            <w:pPr>
              <w:ind w:right="630"/>
              <w:rPr>
                <w:rFonts w:ascii="Verdana" w:eastAsia="Verdana" w:hAnsi="Verdana" w:cs="Verdana"/>
                <w:sz w:val="16"/>
                <w:szCs w:val="16"/>
              </w:rPr>
            </w:pPr>
            <w:hyperlink r:id="rId32" w:history="1">
              <w:r w:rsidR="00D76A3E" w:rsidRPr="008227E9">
                <w:rPr>
                  <w:rStyle w:val="Hyperlink"/>
                  <w:rFonts w:ascii="Calibri" w:eastAsia="Calibri" w:hAnsi="Calibri" w:cs="Calibri"/>
                  <w:sz w:val="20"/>
                  <w:szCs w:val="20"/>
                </w:rPr>
                <w:t>heredia_ros@gva.es</w:t>
              </w:r>
            </w:hyperlink>
          </w:p>
        </w:tc>
      </w:tr>
      <w:tr w:rsidR="60C1DC7C" w:rsidRPr="0098153F" w14:paraId="07E4402D" w14:textId="77777777" w:rsidTr="00515A79">
        <w:trPr>
          <w:trHeight w:val="780"/>
        </w:trPr>
        <w:tc>
          <w:tcPr>
            <w:tcW w:w="2909" w:type="dxa"/>
            <w:vMerge/>
          </w:tcPr>
          <w:p w14:paraId="2DBD8CC2" w14:textId="77777777" w:rsidR="0049617D" w:rsidRPr="0098153F" w:rsidRDefault="0049617D"/>
        </w:tc>
        <w:tc>
          <w:tcPr>
            <w:tcW w:w="3465" w:type="dxa"/>
          </w:tcPr>
          <w:p w14:paraId="46C0848F" w14:textId="75806AB1" w:rsidR="60C1DC7C" w:rsidRPr="0098153F" w:rsidRDefault="60C1DC7C" w:rsidP="749EB6DF">
            <w:pPr>
              <w:ind w:right="630"/>
              <w:rPr>
                <w:rFonts w:ascii="Calibri" w:eastAsia="Calibri" w:hAnsi="Calibri" w:cs="Calibri"/>
                <w:sz w:val="20"/>
                <w:szCs w:val="20"/>
              </w:rPr>
            </w:pPr>
            <w:r w:rsidRPr="0098153F">
              <w:rPr>
                <w:rFonts w:ascii="Calibri" w:eastAsia="Calibri" w:hAnsi="Calibri" w:cs="Calibri"/>
                <w:sz w:val="20"/>
                <w:szCs w:val="20"/>
              </w:rPr>
              <w:t xml:space="preserve">Residencia de </w:t>
            </w:r>
            <w:r w:rsidR="2613EDD8" w:rsidRPr="0098153F">
              <w:rPr>
                <w:rFonts w:ascii="Calibri" w:eastAsia="Calibri" w:hAnsi="Calibri" w:cs="Calibri"/>
                <w:sz w:val="20"/>
                <w:szCs w:val="20"/>
              </w:rPr>
              <w:t>recepció</w:t>
            </w:r>
            <w:r w:rsidRPr="0098153F">
              <w:rPr>
                <w:rFonts w:ascii="Calibri" w:eastAsia="Calibri" w:hAnsi="Calibri" w:cs="Calibri"/>
                <w:sz w:val="20"/>
                <w:szCs w:val="20"/>
              </w:rPr>
              <w:t xml:space="preserve"> Lucentum I C/ General Pintos Nº. 19</w:t>
            </w:r>
          </w:p>
        </w:tc>
        <w:tc>
          <w:tcPr>
            <w:tcW w:w="2982" w:type="dxa"/>
          </w:tcPr>
          <w:p w14:paraId="55785A28" w14:textId="641BBCF3" w:rsidR="60C1DC7C" w:rsidRPr="0098153F" w:rsidRDefault="60C1DC7C" w:rsidP="749EB6DF">
            <w:pPr>
              <w:ind w:right="630"/>
              <w:rPr>
                <w:rFonts w:ascii="Calibri" w:eastAsia="Calibri" w:hAnsi="Calibri" w:cs="Calibri"/>
                <w:sz w:val="20"/>
                <w:szCs w:val="20"/>
              </w:rPr>
            </w:pPr>
            <w:r w:rsidRPr="0098153F">
              <w:rPr>
                <w:rFonts w:ascii="Calibri" w:eastAsia="Calibri" w:hAnsi="Calibri" w:cs="Calibri"/>
                <w:sz w:val="20"/>
                <w:szCs w:val="20"/>
              </w:rPr>
              <w:t>T</w:t>
            </w:r>
            <w:r w:rsidR="00D76A3E">
              <w:rPr>
                <w:rFonts w:ascii="Calibri" w:eastAsia="Calibri" w:hAnsi="Calibri" w:cs="Calibri"/>
                <w:sz w:val="20"/>
                <w:szCs w:val="20"/>
              </w:rPr>
              <w:t>el</w:t>
            </w:r>
            <w:r w:rsidRPr="0098153F">
              <w:rPr>
                <w:rFonts w:ascii="Calibri" w:eastAsia="Calibri" w:hAnsi="Calibri" w:cs="Calibri"/>
                <w:sz w:val="20"/>
                <w:szCs w:val="20"/>
              </w:rPr>
              <w:t>. 965.242.245 / 965.242.240-42 / 608.746.095</w:t>
            </w:r>
          </w:p>
          <w:p w14:paraId="6C6CC0D7" w14:textId="62474FE0" w:rsidR="2ED2AD49" w:rsidRPr="0098153F" w:rsidRDefault="009416BB" w:rsidP="749EB6DF">
            <w:pPr>
              <w:ind w:right="630"/>
              <w:rPr>
                <w:rFonts w:ascii="Verdana" w:eastAsia="Verdana" w:hAnsi="Verdana" w:cs="Verdana"/>
                <w:sz w:val="16"/>
                <w:szCs w:val="16"/>
              </w:rPr>
            </w:pPr>
            <w:hyperlink r:id="rId33">
              <w:r w:rsidR="60C1DC7C" w:rsidRPr="0098153F">
                <w:rPr>
                  <w:rStyle w:val="Hyperlink"/>
                  <w:rFonts w:ascii="Calibri" w:eastAsia="Calibri" w:hAnsi="Calibri" w:cs="Calibri"/>
                  <w:sz w:val="20"/>
                  <w:szCs w:val="20"/>
                </w:rPr>
                <w:t>centrolucentum@diagra</w:t>
              </w:r>
            </w:hyperlink>
            <w:hyperlink r:id="rId34">
              <w:r w:rsidR="60C1DC7C" w:rsidRPr="0098153F">
                <w:rPr>
                  <w:rStyle w:val="Hyperlink"/>
                  <w:rFonts w:ascii="Calibri" w:eastAsia="Calibri" w:hAnsi="Calibri" w:cs="Calibri"/>
                  <w:sz w:val="20"/>
                  <w:szCs w:val="20"/>
                </w:rPr>
                <w:t>ma.org</w:t>
              </w:r>
            </w:hyperlink>
          </w:p>
        </w:tc>
      </w:tr>
      <w:tr w:rsidR="60C1DC7C" w:rsidRPr="0098153F" w14:paraId="27ED49AB" w14:textId="77777777" w:rsidTr="00515A79">
        <w:trPr>
          <w:trHeight w:val="1020"/>
        </w:trPr>
        <w:tc>
          <w:tcPr>
            <w:tcW w:w="2909" w:type="dxa"/>
            <w:vMerge/>
          </w:tcPr>
          <w:p w14:paraId="41B8E215" w14:textId="77777777" w:rsidR="0049617D" w:rsidRPr="0098153F" w:rsidRDefault="0049617D"/>
        </w:tc>
        <w:tc>
          <w:tcPr>
            <w:tcW w:w="3465" w:type="dxa"/>
          </w:tcPr>
          <w:p w14:paraId="394EEC86" w14:textId="7B5D21AE" w:rsidR="60C1DC7C" w:rsidRPr="0098153F" w:rsidRDefault="60C1DC7C" w:rsidP="749EB6DF">
            <w:pPr>
              <w:ind w:right="630"/>
              <w:rPr>
                <w:rFonts w:ascii="Calibri" w:eastAsia="Calibri" w:hAnsi="Calibri" w:cs="Calibri"/>
                <w:sz w:val="20"/>
                <w:szCs w:val="20"/>
              </w:rPr>
            </w:pPr>
            <w:r w:rsidRPr="0098153F">
              <w:rPr>
                <w:rFonts w:ascii="Calibri" w:eastAsia="Calibri" w:hAnsi="Calibri" w:cs="Calibri"/>
                <w:sz w:val="20"/>
                <w:szCs w:val="20"/>
              </w:rPr>
              <w:t xml:space="preserve">Residencia de </w:t>
            </w:r>
            <w:r w:rsidR="5C6BF0F6" w:rsidRPr="0098153F">
              <w:rPr>
                <w:rFonts w:ascii="Calibri" w:eastAsia="Calibri" w:hAnsi="Calibri" w:cs="Calibri"/>
                <w:sz w:val="20"/>
                <w:szCs w:val="20"/>
              </w:rPr>
              <w:t>recepció</w:t>
            </w:r>
            <w:r w:rsidR="6EEB4775" w:rsidRPr="0098153F">
              <w:rPr>
                <w:rFonts w:ascii="Calibri" w:eastAsia="Calibri" w:hAnsi="Calibri" w:cs="Calibri"/>
                <w:sz w:val="20"/>
                <w:szCs w:val="20"/>
              </w:rPr>
              <w:t xml:space="preserve"> </w:t>
            </w:r>
            <w:r w:rsidR="12763999" w:rsidRPr="0098153F">
              <w:rPr>
                <w:rFonts w:ascii="Calibri" w:eastAsia="Calibri" w:hAnsi="Calibri" w:cs="Calibri"/>
                <w:sz w:val="20"/>
                <w:szCs w:val="20"/>
              </w:rPr>
              <w:t xml:space="preserve">I </w:t>
            </w:r>
            <w:r w:rsidR="6EEB4775" w:rsidRPr="0098153F">
              <w:rPr>
                <w:rFonts w:ascii="Calibri" w:eastAsia="Calibri" w:hAnsi="Calibri" w:cs="Calibri"/>
                <w:sz w:val="20"/>
                <w:szCs w:val="20"/>
              </w:rPr>
              <w:t xml:space="preserve"> aco</w:t>
            </w:r>
            <w:r w:rsidR="19D49881" w:rsidRPr="0098153F">
              <w:rPr>
                <w:rFonts w:ascii="Calibri" w:eastAsia="Calibri" w:hAnsi="Calibri" w:cs="Calibri"/>
                <w:sz w:val="20"/>
                <w:szCs w:val="20"/>
              </w:rPr>
              <w:t>llida</w:t>
            </w:r>
            <w:r w:rsidR="00D76A3E">
              <w:rPr>
                <w:rFonts w:ascii="Calibri" w:eastAsia="Calibri" w:hAnsi="Calibri" w:cs="Calibri"/>
                <w:sz w:val="20"/>
                <w:szCs w:val="20"/>
              </w:rPr>
              <w:t xml:space="preserve"> Llar</w:t>
            </w:r>
            <w:r w:rsidRPr="0098153F">
              <w:rPr>
                <w:rFonts w:ascii="Calibri" w:eastAsia="Calibri" w:hAnsi="Calibri" w:cs="Calibri"/>
                <w:sz w:val="20"/>
                <w:szCs w:val="20"/>
              </w:rPr>
              <w:t xml:space="preserve"> Provincial</w:t>
            </w:r>
          </w:p>
          <w:p w14:paraId="13DF8E59" w14:textId="7AF2CDD6" w:rsidR="60C1DC7C" w:rsidRPr="0098153F" w:rsidRDefault="60C1DC7C" w:rsidP="749EB6DF">
            <w:pPr>
              <w:ind w:right="630"/>
              <w:rPr>
                <w:rFonts w:ascii="Calibri" w:eastAsia="Calibri" w:hAnsi="Calibri" w:cs="Calibri"/>
                <w:sz w:val="20"/>
                <w:szCs w:val="20"/>
              </w:rPr>
            </w:pPr>
            <w:r w:rsidRPr="0098153F">
              <w:rPr>
                <w:rFonts w:ascii="Calibri" w:eastAsia="Calibri" w:hAnsi="Calibri" w:cs="Calibri"/>
                <w:sz w:val="20"/>
                <w:szCs w:val="20"/>
              </w:rPr>
              <w:t xml:space="preserve">C/ </w:t>
            </w:r>
            <w:r w:rsidR="00D76A3E">
              <w:rPr>
                <w:rFonts w:ascii="Calibri" w:eastAsia="Calibri" w:hAnsi="Calibri" w:cs="Calibri"/>
                <w:sz w:val="20"/>
                <w:szCs w:val="20"/>
              </w:rPr>
              <w:t>Ll</w:t>
            </w:r>
            <w:r w:rsidRPr="0098153F">
              <w:rPr>
                <w:rFonts w:ascii="Calibri" w:eastAsia="Calibri" w:hAnsi="Calibri" w:cs="Calibri"/>
                <w:sz w:val="20"/>
                <w:szCs w:val="20"/>
              </w:rPr>
              <w:t>ar Provincial Nº. 27-33</w:t>
            </w:r>
          </w:p>
        </w:tc>
        <w:tc>
          <w:tcPr>
            <w:tcW w:w="2982" w:type="dxa"/>
          </w:tcPr>
          <w:p w14:paraId="6C8F7652" w14:textId="163A4076" w:rsidR="60C1DC7C" w:rsidRPr="0098153F" w:rsidRDefault="60C1DC7C" w:rsidP="749EB6DF">
            <w:pPr>
              <w:ind w:right="630"/>
              <w:rPr>
                <w:rFonts w:ascii="Calibri" w:eastAsia="Calibri" w:hAnsi="Calibri" w:cs="Calibri"/>
                <w:sz w:val="20"/>
                <w:szCs w:val="20"/>
              </w:rPr>
            </w:pPr>
            <w:r w:rsidRPr="0098153F">
              <w:rPr>
                <w:rFonts w:ascii="Calibri" w:eastAsia="Calibri" w:hAnsi="Calibri" w:cs="Calibri"/>
                <w:sz w:val="20"/>
                <w:szCs w:val="20"/>
              </w:rPr>
              <w:t>T</w:t>
            </w:r>
            <w:r w:rsidR="00D76A3E">
              <w:rPr>
                <w:rFonts w:ascii="Calibri" w:eastAsia="Calibri" w:hAnsi="Calibri" w:cs="Calibri"/>
                <w:sz w:val="20"/>
                <w:szCs w:val="20"/>
              </w:rPr>
              <w:t>el</w:t>
            </w:r>
            <w:r w:rsidRPr="0098153F">
              <w:rPr>
                <w:rFonts w:ascii="Calibri" w:eastAsia="Calibri" w:hAnsi="Calibri" w:cs="Calibri"/>
                <w:sz w:val="20"/>
                <w:szCs w:val="20"/>
              </w:rPr>
              <w:t>. 965.265.100 / 965.269.394</w:t>
            </w:r>
          </w:p>
          <w:p w14:paraId="3F4741E2" w14:textId="3DC301C7" w:rsidR="5764AA24" w:rsidRPr="0098153F" w:rsidRDefault="009416BB" w:rsidP="749EB6DF">
            <w:pPr>
              <w:ind w:right="630"/>
              <w:rPr>
                <w:rFonts w:ascii="Verdana" w:eastAsia="Verdana" w:hAnsi="Verdana" w:cs="Verdana"/>
                <w:sz w:val="16"/>
                <w:szCs w:val="16"/>
              </w:rPr>
            </w:pPr>
            <w:hyperlink r:id="rId35" w:history="1">
              <w:r w:rsidR="00D76A3E" w:rsidRPr="008227E9">
                <w:rPr>
                  <w:rStyle w:val="Hyperlink"/>
                  <w:rFonts w:ascii="Calibri" w:eastAsia="Calibri" w:hAnsi="Calibri" w:cs="Calibri"/>
                  <w:sz w:val="20"/>
                  <w:szCs w:val="20"/>
                </w:rPr>
                <w:t>gerenciahogar@diputacionalicante.es</w:t>
              </w:r>
            </w:hyperlink>
          </w:p>
          <w:p w14:paraId="408E6E07" w14:textId="764607B5" w:rsidR="60C1DC7C" w:rsidRPr="0098153F" w:rsidRDefault="009416BB" w:rsidP="749EB6DF">
            <w:pPr>
              <w:ind w:right="630"/>
            </w:pPr>
            <w:hyperlink r:id="rId36">
              <w:r w:rsidR="60C1DC7C" w:rsidRPr="0098153F">
                <w:rPr>
                  <w:rStyle w:val="Hyperlink"/>
                  <w:rFonts w:ascii="Calibri" w:eastAsia="Calibri" w:hAnsi="Calibri" w:cs="Calibri"/>
                  <w:sz w:val="20"/>
                  <w:szCs w:val="20"/>
                </w:rPr>
                <w:t>hoga</w:t>
              </w:r>
            </w:hyperlink>
            <w:hyperlink r:id="rId37">
              <w:r w:rsidR="60C1DC7C" w:rsidRPr="0098153F">
                <w:rPr>
                  <w:rStyle w:val="Hyperlink"/>
                  <w:rFonts w:ascii="Calibri" w:eastAsia="Calibri" w:hAnsi="Calibri" w:cs="Calibri"/>
                  <w:sz w:val="20"/>
                  <w:szCs w:val="20"/>
                </w:rPr>
                <w:t>rp</w:t>
              </w:r>
            </w:hyperlink>
            <w:hyperlink r:id="rId38">
              <w:r w:rsidR="60C1DC7C" w:rsidRPr="0098153F">
                <w:rPr>
                  <w:rStyle w:val="Hyperlink"/>
                  <w:rFonts w:ascii="Calibri" w:eastAsia="Calibri" w:hAnsi="Calibri" w:cs="Calibri"/>
                  <w:sz w:val="20"/>
                  <w:szCs w:val="20"/>
                </w:rPr>
                <w:t>rovincial@dip-alicante.es</w:t>
              </w:r>
            </w:hyperlink>
          </w:p>
        </w:tc>
      </w:tr>
      <w:tr w:rsidR="60C1DC7C" w:rsidRPr="0098153F" w14:paraId="6557C68A" w14:textId="77777777" w:rsidTr="00515A79">
        <w:trPr>
          <w:trHeight w:val="780"/>
        </w:trPr>
        <w:tc>
          <w:tcPr>
            <w:tcW w:w="2909" w:type="dxa"/>
            <w:vMerge w:val="restart"/>
          </w:tcPr>
          <w:p w14:paraId="33558B34" w14:textId="3C913C91" w:rsidR="60C1DC7C" w:rsidRPr="0098153F" w:rsidRDefault="60C1DC7C" w:rsidP="3BBFEC13">
            <w:pPr>
              <w:ind w:right="630"/>
              <w:rPr>
                <w:rFonts w:ascii="Calibri" w:eastAsia="Calibri" w:hAnsi="Calibri" w:cs="Calibri"/>
              </w:rPr>
            </w:pPr>
          </w:p>
          <w:p w14:paraId="4EBD4C4D" w14:textId="42ECD919" w:rsidR="60C1DC7C" w:rsidRPr="0098153F" w:rsidRDefault="60C1DC7C" w:rsidP="3BBFEC13">
            <w:pPr>
              <w:ind w:right="630"/>
              <w:rPr>
                <w:rFonts w:ascii="Calibri" w:eastAsia="Calibri" w:hAnsi="Calibri" w:cs="Calibri"/>
              </w:rPr>
            </w:pPr>
          </w:p>
          <w:p w14:paraId="3D8E75D9" w14:textId="72DA93B6" w:rsidR="60C1DC7C" w:rsidRPr="0098153F" w:rsidRDefault="70235490" w:rsidP="749EB6DF">
            <w:pPr>
              <w:ind w:right="630"/>
              <w:rPr>
                <w:rFonts w:ascii="Calibri" w:eastAsia="Calibri" w:hAnsi="Calibri" w:cs="Calibri"/>
              </w:rPr>
            </w:pPr>
            <w:r w:rsidRPr="0098153F">
              <w:rPr>
                <w:rFonts w:ascii="Calibri" w:eastAsia="Calibri" w:hAnsi="Calibri" w:cs="Calibri"/>
              </w:rPr>
              <w:t>CASTELLÓ</w:t>
            </w:r>
          </w:p>
        </w:tc>
        <w:tc>
          <w:tcPr>
            <w:tcW w:w="3465" w:type="dxa"/>
          </w:tcPr>
          <w:p w14:paraId="79512862" w14:textId="77777777" w:rsidR="004E15B8" w:rsidRDefault="60C1DC7C" w:rsidP="749EB6DF">
            <w:pPr>
              <w:ind w:right="630"/>
              <w:rPr>
                <w:rFonts w:ascii="Calibri" w:eastAsia="Calibri" w:hAnsi="Calibri" w:cs="Calibri"/>
                <w:sz w:val="20"/>
                <w:szCs w:val="20"/>
              </w:rPr>
            </w:pPr>
            <w:r w:rsidRPr="0098153F">
              <w:rPr>
                <w:rFonts w:ascii="Calibri" w:eastAsia="Calibri" w:hAnsi="Calibri" w:cs="Calibri"/>
                <w:sz w:val="20"/>
                <w:szCs w:val="20"/>
              </w:rPr>
              <w:t xml:space="preserve">Residencia de </w:t>
            </w:r>
            <w:r w:rsidR="7E57DADE" w:rsidRPr="0098153F">
              <w:rPr>
                <w:rFonts w:ascii="Calibri" w:eastAsia="Calibri" w:hAnsi="Calibri" w:cs="Calibri"/>
                <w:sz w:val="20"/>
                <w:szCs w:val="20"/>
              </w:rPr>
              <w:t>recepció</w:t>
            </w:r>
            <w:r w:rsidRPr="0098153F">
              <w:rPr>
                <w:rFonts w:ascii="Calibri" w:eastAsia="Calibri" w:hAnsi="Calibri" w:cs="Calibri"/>
                <w:sz w:val="20"/>
                <w:szCs w:val="20"/>
              </w:rPr>
              <w:t xml:space="preserve"> Verge del Lledó I </w:t>
            </w:r>
          </w:p>
          <w:p w14:paraId="669CD8E5" w14:textId="39873E2C" w:rsidR="60C1DC7C" w:rsidRPr="0098153F" w:rsidRDefault="004E15B8" w:rsidP="749EB6DF">
            <w:pPr>
              <w:ind w:right="630"/>
              <w:rPr>
                <w:rFonts w:ascii="Calibri" w:eastAsia="Calibri" w:hAnsi="Calibri" w:cs="Calibri"/>
                <w:sz w:val="20"/>
                <w:szCs w:val="20"/>
              </w:rPr>
            </w:pPr>
            <w:r>
              <w:rPr>
                <w:rFonts w:ascii="Calibri" w:eastAsia="Calibri" w:hAnsi="Calibri" w:cs="Calibri"/>
                <w:sz w:val="20"/>
                <w:szCs w:val="20"/>
              </w:rPr>
              <w:t>Av. Geramans</w:t>
            </w:r>
            <w:r w:rsidR="60C1DC7C" w:rsidRPr="0098153F">
              <w:rPr>
                <w:rFonts w:ascii="Calibri" w:eastAsia="Calibri" w:hAnsi="Calibri" w:cs="Calibri"/>
                <w:sz w:val="20"/>
                <w:szCs w:val="20"/>
              </w:rPr>
              <w:t xml:space="preserve"> Bou Nº. 26</w:t>
            </w:r>
          </w:p>
        </w:tc>
        <w:tc>
          <w:tcPr>
            <w:tcW w:w="2982" w:type="dxa"/>
          </w:tcPr>
          <w:p w14:paraId="18258D7C" w14:textId="6E19C0F8" w:rsidR="60C1DC7C" w:rsidRPr="0098153F" w:rsidRDefault="60C1DC7C" w:rsidP="749EB6DF">
            <w:pPr>
              <w:ind w:right="630"/>
            </w:pPr>
            <w:r w:rsidRPr="0098153F">
              <w:rPr>
                <w:rFonts w:ascii="Calibri" w:eastAsia="Calibri" w:hAnsi="Calibri" w:cs="Calibri"/>
                <w:sz w:val="20"/>
                <w:szCs w:val="20"/>
              </w:rPr>
              <w:t>Tel. 964.715.737/964.715.731/649.495.235</w:t>
            </w:r>
          </w:p>
          <w:p w14:paraId="4018E8DA" w14:textId="18B0BB31" w:rsidR="4A76CBA8" w:rsidRPr="0098153F" w:rsidRDefault="009416BB" w:rsidP="749EB6DF">
            <w:pPr>
              <w:ind w:right="630"/>
              <w:rPr>
                <w:rFonts w:ascii="Verdana" w:eastAsia="Verdana" w:hAnsi="Verdana" w:cs="Verdana"/>
                <w:sz w:val="16"/>
                <w:szCs w:val="16"/>
              </w:rPr>
            </w:pPr>
            <w:hyperlink r:id="rId39" w:history="1">
              <w:r w:rsidR="00D76A3E" w:rsidRPr="008227E9">
                <w:rPr>
                  <w:rStyle w:val="Hyperlink"/>
                  <w:rFonts w:ascii="Calibri" w:eastAsia="Calibri" w:hAnsi="Calibri" w:cs="Calibri"/>
                  <w:sz w:val="20"/>
                  <w:szCs w:val="20"/>
                </w:rPr>
                <w:t>rraia_vlledol@gva.es</w:t>
              </w:r>
            </w:hyperlink>
          </w:p>
        </w:tc>
      </w:tr>
      <w:tr w:rsidR="60C1DC7C" w:rsidRPr="0098153F" w14:paraId="61C21A47" w14:textId="77777777" w:rsidTr="00515A79">
        <w:trPr>
          <w:trHeight w:val="780"/>
        </w:trPr>
        <w:tc>
          <w:tcPr>
            <w:tcW w:w="2909" w:type="dxa"/>
            <w:vMerge/>
          </w:tcPr>
          <w:p w14:paraId="05575059" w14:textId="77777777" w:rsidR="0049617D" w:rsidRPr="0098153F" w:rsidRDefault="0049617D"/>
        </w:tc>
        <w:tc>
          <w:tcPr>
            <w:tcW w:w="3465" w:type="dxa"/>
          </w:tcPr>
          <w:p w14:paraId="319FE8F1" w14:textId="2A7CCC33" w:rsidR="60C1DC7C" w:rsidRPr="0098153F" w:rsidRDefault="60C1DC7C" w:rsidP="749EB6DF">
            <w:pPr>
              <w:ind w:right="630"/>
              <w:rPr>
                <w:rFonts w:ascii="Calibri" w:eastAsia="Calibri" w:hAnsi="Calibri" w:cs="Calibri"/>
                <w:sz w:val="20"/>
                <w:szCs w:val="20"/>
              </w:rPr>
            </w:pPr>
            <w:r w:rsidRPr="0098153F">
              <w:rPr>
                <w:rFonts w:ascii="Calibri" w:eastAsia="Calibri" w:hAnsi="Calibri" w:cs="Calibri"/>
                <w:sz w:val="20"/>
                <w:szCs w:val="20"/>
              </w:rPr>
              <w:t xml:space="preserve">Residencia de </w:t>
            </w:r>
            <w:r w:rsidR="39E2CC9C" w:rsidRPr="0098153F">
              <w:rPr>
                <w:rFonts w:ascii="Calibri" w:eastAsia="Calibri" w:hAnsi="Calibri" w:cs="Calibri"/>
                <w:sz w:val="20"/>
                <w:szCs w:val="20"/>
              </w:rPr>
              <w:t>recepció</w:t>
            </w:r>
            <w:r w:rsidRPr="0098153F">
              <w:rPr>
                <w:rFonts w:ascii="Calibri" w:eastAsia="Calibri" w:hAnsi="Calibri" w:cs="Calibri"/>
                <w:sz w:val="20"/>
                <w:szCs w:val="20"/>
              </w:rPr>
              <w:t xml:space="preserve"> Verge del Lledó II C/ Prim Nº. 25</w:t>
            </w:r>
          </w:p>
        </w:tc>
        <w:tc>
          <w:tcPr>
            <w:tcW w:w="2982" w:type="dxa"/>
          </w:tcPr>
          <w:p w14:paraId="5AD9CA3C" w14:textId="7F9F0891" w:rsidR="60C1DC7C" w:rsidRPr="0098153F" w:rsidRDefault="60C1DC7C" w:rsidP="749EB6DF">
            <w:pPr>
              <w:ind w:right="630"/>
            </w:pPr>
            <w:r w:rsidRPr="0098153F">
              <w:rPr>
                <w:rFonts w:ascii="Calibri" w:eastAsia="Calibri" w:hAnsi="Calibri" w:cs="Calibri"/>
                <w:sz w:val="20"/>
                <w:szCs w:val="20"/>
              </w:rPr>
              <w:t>Tel. 964.715.737/964.715.731/649.495.235</w:t>
            </w:r>
          </w:p>
          <w:p w14:paraId="6A2E6207" w14:textId="057263FD" w:rsidR="15789EF3" w:rsidRPr="0098153F" w:rsidRDefault="009416BB" w:rsidP="749EB6DF">
            <w:pPr>
              <w:ind w:right="630"/>
              <w:rPr>
                <w:rFonts w:ascii="Verdana" w:eastAsia="Verdana" w:hAnsi="Verdana" w:cs="Verdana"/>
                <w:sz w:val="16"/>
                <w:szCs w:val="16"/>
              </w:rPr>
            </w:pPr>
            <w:hyperlink r:id="rId40" w:history="1">
              <w:r w:rsidR="00D76A3E" w:rsidRPr="008227E9">
                <w:rPr>
                  <w:rStyle w:val="Hyperlink"/>
                  <w:rFonts w:ascii="Calibri" w:eastAsia="Calibri" w:hAnsi="Calibri" w:cs="Calibri"/>
                  <w:sz w:val="20"/>
                  <w:szCs w:val="20"/>
                </w:rPr>
                <w:t>recep_menlledo@gva.es</w:t>
              </w:r>
            </w:hyperlink>
          </w:p>
        </w:tc>
      </w:tr>
      <w:tr w:rsidR="60C1DC7C" w:rsidRPr="0098153F" w14:paraId="246B3142" w14:textId="77777777" w:rsidTr="00515A79">
        <w:trPr>
          <w:trHeight w:val="1275"/>
        </w:trPr>
        <w:tc>
          <w:tcPr>
            <w:tcW w:w="2909" w:type="dxa"/>
            <w:vMerge w:val="restart"/>
          </w:tcPr>
          <w:p w14:paraId="396C1930" w14:textId="603CB20B" w:rsidR="430AC44C" w:rsidRPr="0098153F" w:rsidRDefault="430AC44C" w:rsidP="430AC44C">
            <w:pPr>
              <w:ind w:right="630"/>
              <w:rPr>
                <w:rFonts w:ascii="Calibri" w:eastAsia="Calibri" w:hAnsi="Calibri" w:cs="Calibri"/>
              </w:rPr>
            </w:pPr>
          </w:p>
          <w:p w14:paraId="4B74D888" w14:textId="3B341556" w:rsidR="430AC44C" w:rsidRPr="0098153F" w:rsidRDefault="430AC44C" w:rsidP="430AC44C">
            <w:pPr>
              <w:ind w:right="630"/>
              <w:rPr>
                <w:rFonts w:ascii="Calibri" w:eastAsia="Calibri" w:hAnsi="Calibri" w:cs="Calibri"/>
              </w:rPr>
            </w:pPr>
          </w:p>
          <w:p w14:paraId="62B308E1" w14:textId="12AFB1DC" w:rsidR="430AC44C" w:rsidRPr="0098153F" w:rsidRDefault="430AC44C" w:rsidP="430AC44C">
            <w:pPr>
              <w:ind w:right="630"/>
              <w:rPr>
                <w:rFonts w:ascii="Calibri" w:eastAsia="Calibri" w:hAnsi="Calibri" w:cs="Calibri"/>
              </w:rPr>
            </w:pPr>
          </w:p>
          <w:p w14:paraId="09B6DDF1" w14:textId="4D1DDFB1" w:rsidR="60C1DC7C" w:rsidRPr="0098153F" w:rsidRDefault="0677D850" w:rsidP="749EB6DF">
            <w:pPr>
              <w:ind w:right="630"/>
              <w:rPr>
                <w:rFonts w:ascii="Calibri" w:eastAsia="Calibri" w:hAnsi="Calibri" w:cs="Calibri"/>
              </w:rPr>
            </w:pPr>
            <w:r w:rsidRPr="0098153F">
              <w:rPr>
                <w:rFonts w:ascii="Calibri" w:eastAsia="Calibri" w:hAnsi="Calibri" w:cs="Calibri"/>
              </w:rPr>
              <w:t>VALÈNCIA</w:t>
            </w:r>
          </w:p>
        </w:tc>
        <w:tc>
          <w:tcPr>
            <w:tcW w:w="3465" w:type="dxa"/>
          </w:tcPr>
          <w:p w14:paraId="6163DEE1" w14:textId="069DB757" w:rsidR="60C1DC7C" w:rsidRPr="0098153F" w:rsidRDefault="60C1DC7C" w:rsidP="749EB6DF">
            <w:pPr>
              <w:ind w:right="630"/>
              <w:rPr>
                <w:rFonts w:ascii="Calibri" w:eastAsia="Calibri" w:hAnsi="Calibri" w:cs="Calibri"/>
                <w:sz w:val="20"/>
                <w:szCs w:val="20"/>
              </w:rPr>
            </w:pPr>
            <w:r w:rsidRPr="0098153F">
              <w:rPr>
                <w:rFonts w:ascii="Calibri" w:eastAsia="Calibri" w:hAnsi="Calibri" w:cs="Calibri"/>
                <w:sz w:val="20"/>
                <w:szCs w:val="20"/>
              </w:rPr>
              <w:t xml:space="preserve">Residencia de </w:t>
            </w:r>
            <w:r w:rsidR="2335D184" w:rsidRPr="0098153F">
              <w:rPr>
                <w:rFonts w:ascii="Calibri" w:eastAsia="Calibri" w:hAnsi="Calibri" w:cs="Calibri"/>
                <w:sz w:val="20"/>
                <w:szCs w:val="20"/>
              </w:rPr>
              <w:t>recepció</w:t>
            </w:r>
            <w:r w:rsidRPr="0098153F">
              <w:rPr>
                <w:rFonts w:ascii="Calibri" w:eastAsia="Calibri" w:hAnsi="Calibri" w:cs="Calibri"/>
                <w:sz w:val="20"/>
                <w:szCs w:val="20"/>
              </w:rPr>
              <w:t xml:space="preserve"> La Torre C/ </w:t>
            </w:r>
            <w:r w:rsidR="00D76A3E" w:rsidRPr="0098153F">
              <w:rPr>
                <w:rFonts w:ascii="Calibri" w:eastAsia="Calibri" w:hAnsi="Calibri" w:cs="Calibri"/>
                <w:sz w:val="20"/>
                <w:szCs w:val="20"/>
              </w:rPr>
              <w:t>Bunyol</w:t>
            </w:r>
            <w:r w:rsidRPr="0098153F">
              <w:rPr>
                <w:rFonts w:ascii="Calibri" w:eastAsia="Calibri" w:hAnsi="Calibri" w:cs="Calibri"/>
                <w:sz w:val="20"/>
                <w:szCs w:val="20"/>
              </w:rPr>
              <w:t xml:space="preserve"> Nº. 13</w:t>
            </w:r>
          </w:p>
        </w:tc>
        <w:tc>
          <w:tcPr>
            <w:tcW w:w="2982" w:type="dxa"/>
          </w:tcPr>
          <w:p w14:paraId="702A5A8D" w14:textId="22A0F9CC" w:rsidR="02C4C680" w:rsidRPr="004E15B8" w:rsidRDefault="60C1DC7C" w:rsidP="749EB6DF">
            <w:pPr>
              <w:ind w:right="630"/>
              <w:rPr>
                <w:rFonts w:ascii="Calibri" w:eastAsia="Calibri" w:hAnsi="Calibri" w:cs="Calibri"/>
                <w:sz w:val="20"/>
                <w:szCs w:val="20"/>
              </w:rPr>
            </w:pPr>
            <w:r w:rsidRPr="0098153F">
              <w:rPr>
                <w:rFonts w:ascii="Calibri" w:eastAsia="Calibri" w:hAnsi="Calibri" w:cs="Calibri"/>
                <w:sz w:val="20"/>
                <w:szCs w:val="20"/>
              </w:rPr>
              <w:t>T</w:t>
            </w:r>
            <w:r w:rsidR="00D76A3E">
              <w:rPr>
                <w:rFonts w:ascii="Calibri" w:eastAsia="Calibri" w:hAnsi="Calibri" w:cs="Calibri"/>
                <w:sz w:val="20"/>
                <w:szCs w:val="20"/>
              </w:rPr>
              <w:t>el</w:t>
            </w:r>
            <w:r w:rsidRPr="0098153F">
              <w:rPr>
                <w:rFonts w:ascii="Calibri" w:eastAsia="Calibri" w:hAnsi="Calibri" w:cs="Calibri"/>
                <w:sz w:val="20"/>
                <w:szCs w:val="20"/>
              </w:rPr>
              <w:t>. 961.922.610/674.342.947/637.801.781</w:t>
            </w:r>
          </w:p>
          <w:p w14:paraId="525F44C2" w14:textId="61548542" w:rsidR="60C1DC7C" w:rsidRPr="0098153F" w:rsidRDefault="009416BB" w:rsidP="749EB6DF">
            <w:pPr>
              <w:ind w:right="630"/>
            </w:pPr>
            <w:hyperlink r:id="rId41">
              <w:r w:rsidR="60C1DC7C" w:rsidRPr="0098153F">
                <w:rPr>
                  <w:rStyle w:val="Hyperlink"/>
                  <w:rFonts w:ascii="Calibri" w:eastAsia="Calibri" w:hAnsi="Calibri" w:cs="Calibri"/>
                  <w:sz w:val="20"/>
                  <w:szCs w:val="20"/>
                </w:rPr>
                <w:t>info.latorre@fundacion</w:t>
              </w:r>
            </w:hyperlink>
            <w:hyperlink r:id="rId42">
              <w:r w:rsidR="60C1DC7C" w:rsidRPr="0098153F">
                <w:rPr>
                  <w:rStyle w:val="Hyperlink"/>
                  <w:rFonts w:ascii="Calibri" w:eastAsia="Calibri" w:hAnsi="Calibri" w:cs="Calibri"/>
                  <w:sz w:val="20"/>
                  <w:szCs w:val="20"/>
                </w:rPr>
                <w:t>antoniomoreno.org</w:t>
              </w:r>
            </w:hyperlink>
          </w:p>
        </w:tc>
      </w:tr>
      <w:tr w:rsidR="60C1DC7C" w:rsidRPr="0098153F" w14:paraId="102C42AB" w14:textId="77777777" w:rsidTr="00515A79">
        <w:trPr>
          <w:trHeight w:val="780"/>
        </w:trPr>
        <w:tc>
          <w:tcPr>
            <w:tcW w:w="2909" w:type="dxa"/>
            <w:vMerge/>
          </w:tcPr>
          <w:p w14:paraId="7FAA5A20" w14:textId="77777777" w:rsidR="0049617D" w:rsidRPr="0098153F" w:rsidRDefault="0049617D"/>
        </w:tc>
        <w:tc>
          <w:tcPr>
            <w:tcW w:w="3465" w:type="dxa"/>
          </w:tcPr>
          <w:p w14:paraId="58D8E6DE" w14:textId="79D06421" w:rsidR="60C1DC7C" w:rsidRPr="0098153F" w:rsidRDefault="60C1DC7C" w:rsidP="749EB6DF">
            <w:pPr>
              <w:ind w:right="630"/>
              <w:rPr>
                <w:rFonts w:ascii="Calibri" w:eastAsia="Calibri" w:hAnsi="Calibri" w:cs="Calibri"/>
                <w:sz w:val="20"/>
                <w:szCs w:val="20"/>
              </w:rPr>
            </w:pPr>
            <w:r w:rsidRPr="0098153F">
              <w:rPr>
                <w:rFonts w:ascii="Calibri" w:eastAsia="Calibri" w:hAnsi="Calibri" w:cs="Calibri"/>
                <w:sz w:val="20"/>
                <w:szCs w:val="20"/>
              </w:rPr>
              <w:t xml:space="preserve">Residencia de </w:t>
            </w:r>
            <w:r w:rsidR="7901F63D" w:rsidRPr="0098153F">
              <w:rPr>
                <w:rFonts w:ascii="Calibri" w:eastAsia="Calibri" w:hAnsi="Calibri" w:cs="Calibri"/>
                <w:sz w:val="20"/>
                <w:szCs w:val="20"/>
              </w:rPr>
              <w:t>recepció</w:t>
            </w:r>
            <w:r w:rsidRPr="0098153F">
              <w:rPr>
                <w:rFonts w:ascii="Calibri" w:eastAsia="Calibri" w:hAnsi="Calibri" w:cs="Calibri"/>
                <w:sz w:val="20"/>
                <w:szCs w:val="20"/>
              </w:rPr>
              <w:t xml:space="preserve"> Les Palmeres Partida de Saboya Nº. 23</w:t>
            </w:r>
          </w:p>
        </w:tc>
        <w:tc>
          <w:tcPr>
            <w:tcW w:w="2982" w:type="dxa"/>
          </w:tcPr>
          <w:p w14:paraId="30EADAFB" w14:textId="24A9F6A7" w:rsidR="60C1DC7C" w:rsidRPr="0098153F" w:rsidRDefault="60C1DC7C" w:rsidP="749EB6DF">
            <w:pPr>
              <w:ind w:right="630"/>
              <w:rPr>
                <w:rFonts w:ascii="Calibri" w:eastAsia="Calibri" w:hAnsi="Calibri" w:cs="Calibri"/>
                <w:sz w:val="20"/>
                <w:szCs w:val="20"/>
              </w:rPr>
            </w:pPr>
            <w:r w:rsidRPr="0098153F">
              <w:rPr>
                <w:rFonts w:ascii="Calibri" w:eastAsia="Calibri" w:hAnsi="Calibri" w:cs="Calibri"/>
                <w:sz w:val="20"/>
                <w:szCs w:val="20"/>
              </w:rPr>
              <w:t>T</w:t>
            </w:r>
            <w:r w:rsidR="004E15B8">
              <w:rPr>
                <w:rFonts w:ascii="Calibri" w:eastAsia="Calibri" w:hAnsi="Calibri" w:cs="Calibri"/>
                <w:sz w:val="20"/>
                <w:szCs w:val="20"/>
              </w:rPr>
              <w:t>el</w:t>
            </w:r>
            <w:r w:rsidRPr="0098153F">
              <w:rPr>
                <w:rFonts w:ascii="Calibri" w:eastAsia="Calibri" w:hAnsi="Calibri" w:cs="Calibri"/>
                <w:sz w:val="20"/>
                <w:szCs w:val="20"/>
              </w:rPr>
              <w:t>. 962.787.155/ 962.787.157/ 650.522.795</w:t>
            </w:r>
          </w:p>
          <w:p w14:paraId="233F1D72" w14:textId="3420582F" w:rsidR="60C1DC7C" w:rsidRPr="0098153F" w:rsidRDefault="009416BB" w:rsidP="749EB6DF">
            <w:pPr>
              <w:ind w:right="630"/>
            </w:pPr>
            <w:hyperlink r:id="rId43" w:history="1">
              <w:r w:rsidR="004E15B8" w:rsidRPr="008227E9">
                <w:rPr>
                  <w:rStyle w:val="Hyperlink"/>
                  <w:rFonts w:ascii="Calibri" w:eastAsia="Calibri" w:hAnsi="Calibri" w:cs="Calibri"/>
                  <w:sz w:val="20"/>
                  <w:szCs w:val="20"/>
                </w:rPr>
                <w:t>palmeres_rci@gva.es</w:t>
              </w:r>
            </w:hyperlink>
          </w:p>
        </w:tc>
      </w:tr>
    </w:tbl>
    <w:p w14:paraId="3C11DA85" w14:textId="3168E322" w:rsidR="60C1DC7C" w:rsidRPr="0098153F" w:rsidRDefault="60C1DC7C" w:rsidP="0074693D">
      <w:pPr>
        <w:spacing w:line="276" w:lineRule="auto"/>
        <w:rPr>
          <w:rFonts w:ascii="Arial" w:hAnsi="Arial" w:cs="Arial"/>
        </w:rPr>
      </w:pPr>
    </w:p>
    <w:p w14:paraId="79010C0C" w14:textId="77777777" w:rsidR="007A5522" w:rsidRPr="0098153F" w:rsidRDefault="007A5522" w:rsidP="00551017">
      <w:pPr>
        <w:shd w:val="clear" w:color="auto" w:fill="F8DCE3"/>
        <w:spacing w:line="276" w:lineRule="auto"/>
        <w:ind w:left="567"/>
        <w:jc w:val="both"/>
        <w:rPr>
          <w:rFonts w:ascii="Arial" w:hAnsi="Arial" w:cs="Arial"/>
          <w:lang w:val="ca-ES-valencia"/>
        </w:rPr>
      </w:pPr>
    </w:p>
    <w:p w14:paraId="6EC72CD3" w14:textId="77777777" w:rsidR="007A5522" w:rsidRPr="0098153F" w:rsidRDefault="007A5522" w:rsidP="001E088C">
      <w:pPr>
        <w:shd w:val="clear" w:color="auto" w:fill="F8DCE3"/>
        <w:spacing w:line="276" w:lineRule="auto"/>
        <w:ind w:left="567"/>
        <w:jc w:val="both"/>
        <w:rPr>
          <w:rFonts w:ascii="Arial" w:hAnsi="Arial" w:cs="Arial"/>
          <w:lang w:val="ca-ES-valencia"/>
        </w:rPr>
      </w:pPr>
      <w:r w:rsidRPr="0098153F">
        <w:rPr>
          <w:rFonts w:ascii="Arial" w:hAnsi="Arial" w:cs="Arial"/>
          <w:lang w:val="ca-ES-valencia"/>
        </w:rPr>
        <w:t xml:space="preserve">5. L’equip directiu realitzarà la comunicació a l'equip d'atenció primària de serveis socials del municipi on resideix el menor i posarà en marxa les pautes d’actuació que es determinen, especialment si el menor ja és usuari de serveis socials. </w:t>
      </w:r>
    </w:p>
    <w:p w14:paraId="6A0F87AC" w14:textId="77777777" w:rsidR="007A5522" w:rsidRPr="0098153F" w:rsidRDefault="007A5522" w:rsidP="001E088C">
      <w:pPr>
        <w:shd w:val="clear" w:color="auto" w:fill="F8DCE3"/>
        <w:spacing w:line="276" w:lineRule="auto"/>
        <w:ind w:left="567"/>
        <w:jc w:val="both"/>
        <w:rPr>
          <w:rFonts w:ascii="Arial" w:hAnsi="Arial" w:cs="Arial"/>
          <w:lang w:val="ca-ES-valencia"/>
        </w:rPr>
      </w:pPr>
      <w:r w:rsidRPr="0098153F">
        <w:rPr>
          <w:rFonts w:ascii="Arial" w:hAnsi="Arial" w:cs="Arial"/>
          <w:lang w:val="ca-ES-valencia"/>
        </w:rPr>
        <w:t xml:space="preserve">7. La direcció del centre podrà sol·licitar assessorament  a les persones treballadores  de les Unitats Especialitzades de l’Orientació. </w:t>
      </w:r>
    </w:p>
    <w:p w14:paraId="41EB30C2" w14:textId="77777777" w:rsidR="007A5522" w:rsidRPr="0098153F" w:rsidRDefault="007A5522" w:rsidP="00DF57F3">
      <w:pPr>
        <w:spacing w:line="276" w:lineRule="auto"/>
        <w:ind w:left="567"/>
        <w:jc w:val="both"/>
        <w:rPr>
          <w:rFonts w:ascii="Arial" w:eastAsia="Arial" w:hAnsi="Arial" w:cs="Arial"/>
          <w:lang w:val="ca"/>
        </w:rPr>
      </w:pPr>
    </w:p>
    <w:p w14:paraId="08568F4E" w14:textId="7BC45CA7" w:rsidR="007A5522" w:rsidRPr="0098153F" w:rsidRDefault="007A5522" w:rsidP="00530479">
      <w:pPr>
        <w:shd w:val="clear" w:color="auto" w:fill="F8DCE3"/>
        <w:spacing w:line="276" w:lineRule="auto"/>
        <w:ind w:left="567" w:firstLine="993"/>
        <w:jc w:val="both"/>
        <w:rPr>
          <w:rFonts w:ascii="Arial" w:eastAsia="Arial" w:hAnsi="Arial" w:cs="Arial"/>
          <w:lang w:val="ca"/>
        </w:rPr>
      </w:pPr>
      <w:r w:rsidRPr="0098153F">
        <w:rPr>
          <w:noProof/>
        </w:rPr>
        <w:drawing>
          <wp:inline distT="0" distB="0" distL="0" distR="0" wp14:anchorId="37237126" wp14:editId="4C3F1734">
            <wp:extent cx="4657725" cy="1794477"/>
            <wp:effectExtent l="0" t="0" r="0" b="0"/>
            <wp:docPr id="1901698247" name="Picture 1901698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extLst>
                        <a:ext uri="{28A0092B-C50C-407E-A947-70E740481C1C}">
                          <a14:useLocalDpi xmlns:a14="http://schemas.microsoft.com/office/drawing/2010/main" val="0"/>
                        </a:ext>
                      </a:extLst>
                    </a:blip>
                    <a:stretch>
                      <a:fillRect/>
                    </a:stretch>
                  </pic:blipFill>
                  <pic:spPr>
                    <a:xfrm>
                      <a:off x="0" y="0"/>
                      <a:ext cx="4677206" cy="1801983"/>
                    </a:xfrm>
                    <a:prstGeom prst="rect">
                      <a:avLst/>
                    </a:prstGeom>
                  </pic:spPr>
                </pic:pic>
              </a:graphicData>
            </a:graphic>
          </wp:inline>
        </w:drawing>
      </w:r>
    </w:p>
    <w:p w14:paraId="7637F4AD" w14:textId="77777777" w:rsidR="008F712C" w:rsidRPr="0098153F" w:rsidRDefault="008F712C" w:rsidP="001E088C">
      <w:pPr>
        <w:shd w:val="clear" w:color="auto" w:fill="F8DCE3"/>
        <w:spacing w:line="276" w:lineRule="auto"/>
        <w:ind w:left="567"/>
        <w:jc w:val="both"/>
        <w:rPr>
          <w:rFonts w:ascii="Arial" w:eastAsia="Arial" w:hAnsi="Arial" w:cs="Arial"/>
          <w:b/>
          <w:bCs/>
          <w:color w:val="4472C4" w:themeColor="accent1"/>
          <w:lang w:val="ca"/>
        </w:rPr>
      </w:pPr>
    </w:p>
    <w:p w14:paraId="531F256E" w14:textId="77777777" w:rsidR="004E15B8" w:rsidRDefault="004E15B8" w:rsidP="004E15B8">
      <w:pPr>
        <w:spacing w:line="276" w:lineRule="auto"/>
        <w:ind w:left="567"/>
        <w:jc w:val="both"/>
        <w:rPr>
          <w:rFonts w:ascii="Arial" w:eastAsia="Arial" w:hAnsi="Arial" w:cs="Arial"/>
          <w:b/>
          <w:bCs/>
          <w:color w:val="4472C4" w:themeColor="accent1"/>
          <w:lang w:val="ca"/>
        </w:rPr>
      </w:pPr>
    </w:p>
    <w:p w14:paraId="2CEE6FDF" w14:textId="77777777" w:rsidR="004E15B8" w:rsidRDefault="004E15B8" w:rsidP="004E15B8">
      <w:pPr>
        <w:spacing w:line="276" w:lineRule="auto"/>
        <w:ind w:left="567"/>
        <w:jc w:val="both"/>
        <w:rPr>
          <w:rFonts w:ascii="Arial" w:eastAsia="Arial" w:hAnsi="Arial" w:cs="Arial"/>
          <w:b/>
          <w:bCs/>
          <w:color w:val="4472C4" w:themeColor="accent1"/>
          <w:lang w:val="ca"/>
        </w:rPr>
      </w:pPr>
    </w:p>
    <w:p w14:paraId="74291252" w14:textId="77777777" w:rsidR="004E15B8" w:rsidRDefault="004E15B8" w:rsidP="004E15B8">
      <w:pPr>
        <w:spacing w:line="276" w:lineRule="auto"/>
        <w:ind w:left="567"/>
        <w:jc w:val="both"/>
        <w:rPr>
          <w:rFonts w:ascii="Arial" w:eastAsia="Arial" w:hAnsi="Arial" w:cs="Arial"/>
          <w:b/>
          <w:bCs/>
          <w:color w:val="4472C4" w:themeColor="accent1"/>
          <w:lang w:val="ca"/>
        </w:rPr>
      </w:pPr>
    </w:p>
    <w:p w14:paraId="128A476E" w14:textId="77777777" w:rsidR="008C1927" w:rsidRDefault="008C1927" w:rsidP="004E15B8">
      <w:pPr>
        <w:spacing w:line="276" w:lineRule="auto"/>
        <w:ind w:left="567"/>
        <w:jc w:val="both"/>
        <w:rPr>
          <w:rFonts w:ascii="Arial" w:eastAsia="Arial" w:hAnsi="Arial" w:cs="Arial"/>
          <w:b/>
          <w:bCs/>
          <w:color w:val="4472C4" w:themeColor="accent1"/>
          <w:lang w:val="ca"/>
        </w:rPr>
      </w:pPr>
    </w:p>
    <w:p w14:paraId="635C7C23" w14:textId="524675FB" w:rsidR="008F712C" w:rsidRPr="0098153F" w:rsidRDefault="008F712C" w:rsidP="001E088C">
      <w:pPr>
        <w:shd w:val="clear" w:color="auto" w:fill="F8DCE3"/>
        <w:spacing w:line="276" w:lineRule="auto"/>
        <w:ind w:left="567"/>
        <w:jc w:val="both"/>
        <w:rPr>
          <w:rFonts w:ascii="Arial" w:eastAsia="Arial" w:hAnsi="Arial" w:cs="Arial"/>
          <w:b/>
          <w:bCs/>
          <w:color w:val="4472C4" w:themeColor="accent1"/>
          <w:lang w:val="ca"/>
        </w:rPr>
      </w:pPr>
      <w:r w:rsidRPr="0098153F">
        <w:rPr>
          <w:rFonts w:ascii="Arial" w:eastAsia="Arial" w:hAnsi="Arial" w:cs="Arial"/>
          <w:b/>
          <w:bCs/>
          <w:color w:val="4472C4" w:themeColor="accent1"/>
          <w:lang w:val="ca"/>
        </w:rPr>
        <w:t>Enviament del Full de Notificació</w:t>
      </w:r>
    </w:p>
    <w:p w14:paraId="729E8887" w14:textId="5AAA6FFC" w:rsidR="008F712C" w:rsidRPr="0098153F" w:rsidRDefault="008F712C" w:rsidP="001E088C">
      <w:pPr>
        <w:shd w:val="clear" w:color="auto" w:fill="F8DCE3"/>
        <w:spacing w:line="276" w:lineRule="auto"/>
        <w:ind w:left="567"/>
        <w:jc w:val="both"/>
        <w:rPr>
          <w:rFonts w:ascii="Arial" w:hAnsi="Arial" w:cs="Arial"/>
          <w:lang w:val="ca-ES-valencia"/>
        </w:rPr>
      </w:pPr>
      <w:r w:rsidRPr="0098153F">
        <w:rPr>
          <w:rFonts w:ascii="Arial" w:eastAsia="Arial" w:hAnsi="Arial" w:cs="Arial"/>
          <w:lang w:val="ca"/>
        </w:rPr>
        <w:t xml:space="preserve">1.La direcció del centre </w:t>
      </w:r>
      <w:r w:rsidRPr="0098153F">
        <w:rPr>
          <w:rFonts w:ascii="Arial" w:eastAsia="Arial" w:hAnsi="Arial" w:cs="Arial"/>
          <w:lang w:val="ca-ES-valencia"/>
        </w:rPr>
        <w:t xml:space="preserve">enviarà, per correu electrònic xifrat (inserció globus informatiu), i </w:t>
      </w:r>
      <w:hyperlink r:id="rId45">
        <w:r w:rsidR="366A33A8" w:rsidRPr="0098153F">
          <w:rPr>
            <w:rStyle w:val="Hyperlink"/>
            <w:rFonts w:ascii="Arial" w:eastAsia="Arial" w:hAnsi="Arial" w:cs="Arial"/>
            <w:lang w:val="ca-ES-valencia"/>
          </w:rPr>
          <w:t>pel tràmit de la web</w:t>
        </w:r>
      </w:hyperlink>
      <w:r w:rsidR="366A33A8" w:rsidRPr="0098153F">
        <w:rPr>
          <w:rFonts w:ascii="Arial" w:eastAsia="Arial" w:hAnsi="Arial" w:cs="Arial"/>
          <w:lang w:val="ca-ES-valencia"/>
        </w:rPr>
        <w:t>,</w:t>
      </w:r>
      <w:r w:rsidRPr="0098153F">
        <w:rPr>
          <w:rFonts w:ascii="Arial" w:eastAsia="Arial" w:hAnsi="Arial" w:cs="Arial"/>
          <w:lang w:val="ca-ES-valencia"/>
        </w:rPr>
        <w:t xml:space="preserve"> el  full de notificació de l'Ordre 5/2021 . L’enviament es realitzarà a :</w:t>
      </w:r>
    </w:p>
    <w:p w14:paraId="32B67DE8" w14:textId="4896356C" w:rsidR="008F712C" w:rsidRPr="0098153F" w:rsidRDefault="0074693D" w:rsidP="00D67653">
      <w:pPr>
        <w:pStyle w:val="ListParagraph"/>
        <w:numPr>
          <w:ilvl w:val="0"/>
          <w:numId w:val="51"/>
        </w:numPr>
        <w:shd w:val="clear" w:color="auto" w:fill="F8DCE3"/>
        <w:spacing w:line="276" w:lineRule="auto"/>
        <w:ind w:left="567" w:firstLine="0"/>
        <w:jc w:val="both"/>
        <w:rPr>
          <w:rFonts w:ascii="Arial" w:hAnsi="Arial" w:cs="Arial"/>
          <w:lang w:val="ca"/>
        </w:rPr>
      </w:pPr>
      <w:r w:rsidRPr="0098153F">
        <w:rPr>
          <w:rFonts w:ascii="Arial" w:eastAsia="Arial" w:hAnsi="Arial" w:cs="Arial"/>
          <w:lang w:val="ca-ES-valencia"/>
        </w:rPr>
        <w:t>Les direccions territorials</w:t>
      </w:r>
      <w:r w:rsidR="008F712C" w:rsidRPr="0098153F">
        <w:rPr>
          <w:rFonts w:ascii="Arial" w:eastAsia="Arial" w:hAnsi="Arial" w:cs="Arial"/>
          <w:lang w:val="ca-ES-valencia"/>
        </w:rPr>
        <w:t xml:space="preserve"> de la Conselleria d'Igualtat i Polítiques Inclusives </w:t>
      </w:r>
    </w:p>
    <w:p w14:paraId="03DC5DA9" w14:textId="3BD1005A" w:rsidR="008F712C" w:rsidRPr="0098153F" w:rsidRDefault="0074693D" w:rsidP="00D67653">
      <w:pPr>
        <w:pStyle w:val="ListParagraph"/>
        <w:numPr>
          <w:ilvl w:val="0"/>
          <w:numId w:val="51"/>
        </w:numPr>
        <w:shd w:val="clear" w:color="auto" w:fill="F8DCE3"/>
        <w:spacing w:line="276" w:lineRule="auto"/>
        <w:ind w:left="567" w:firstLine="0"/>
        <w:jc w:val="both"/>
        <w:rPr>
          <w:rFonts w:ascii="Arial" w:hAnsi="Arial" w:cs="Arial"/>
          <w:lang w:val="ca-ES-valencia"/>
        </w:rPr>
      </w:pPr>
      <w:r w:rsidRPr="0098153F">
        <w:rPr>
          <w:rFonts w:ascii="Arial" w:eastAsia="Arial" w:hAnsi="Arial" w:cs="Arial"/>
          <w:lang w:val="ca-ES-valencia"/>
        </w:rPr>
        <w:t>L’equip</w:t>
      </w:r>
      <w:r w:rsidR="008F712C" w:rsidRPr="0098153F">
        <w:rPr>
          <w:rFonts w:ascii="Arial" w:eastAsia="Arial" w:hAnsi="Arial" w:cs="Arial"/>
          <w:lang w:val="ca-ES-valencia"/>
        </w:rPr>
        <w:t xml:space="preserve"> </w:t>
      </w:r>
      <w:r w:rsidR="008F712C" w:rsidRPr="0098153F">
        <w:rPr>
          <w:rFonts w:ascii="Arial" w:eastAsia="Arial" w:hAnsi="Arial" w:cs="Arial"/>
          <w:lang w:val="ca"/>
        </w:rPr>
        <w:t>d'</w:t>
      </w:r>
      <w:r w:rsidRPr="0098153F">
        <w:rPr>
          <w:rFonts w:ascii="Arial" w:eastAsia="Arial" w:hAnsi="Arial" w:cs="Arial"/>
          <w:lang w:val="ca"/>
        </w:rPr>
        <w:t>a</w:t>
      </w:r>
      <w:r w:rsidR="008F712C" w:rsidRPr="0098153F">
        <w:rPr>
          <w:rFonts w:ascii="Arial" w:eastAsia="Arial" w:hAnsi="Arial" w:cs="Arial"/>
          <w:lang w:val="ca"/>
        </w:rPr>
        <w:t xml:space="preserve">tenció </w:t>
      </w:r>
      <w:r w:rsidRPr="0098153F">
        <w:rPr>
          <w:rFonts w:ascii="Arial" w:eastAsia="Arial" w:hAnsi="Arial" w:cs="Arial"/>
          <w:lang w:val="ca"/>
        </w:rPr>
        <w:t>p</w:t>
      </w:r>
      <w:r w:rsidR="008F712C" w:rsidRPr="0098153F">
        <w:rPr>
          <w:rFonts w:ascii="Arial" w:eastAsia="Arial" w:hAnsi="Arial" w:cs="Arial"/>
          <w:lang w:val="ca"/>
        </w:rPr>
        <w:t xml:space="preserve">rimària de </w:t>
      </w:r>
      <w:r w:rsidRPr="0098153F">
        <w:rPr>
          <w:rFonts w:ascii="Arial" w:eastAsia="Arial" w:hAnsi="Arial" w:cs="Arial"/>
          <w:lang w:val="ca"/>
        </w:rPr>
        <w:t>s</w:t>
      </w:r>
      <w:r w:rsidR="008F712C" w:rsidRPr="0098153F">
        <w:rPr>
          <w:rFonts w:ascii="Arial" w:eastAsia="Arial" w:hAnsi="Arial" w:cs="Arial"/>
          <w:lang w:val="ca"/>
        </w:rPr>
        <w:t xml:space="preserve">erveis </w:t>
      </w:r>
      <w:r w:rsidRPr="0098153F">
        <w:rPr>
          <w:rFonts w:ascii="Arial" w:eastAsia="Arial" w:hAnsi="Arial" w:cs="Arial"/>
          <w:lang w:val="ca"/>
        </w:rPr>
        <w:t>s</w:t>
      </w:r>
      <w:r w:rsidR="008F712C" w:rsidRPr="0098153F">
        <w:rPr>
          <w:rFonts w:ascii="Arial" w:eastAsia="Arial" w:hAnsi="Arial" w:cs="Arial"/>
          <w:lang w:val="ca"/>
        </w:rPr>
        <w:t>ocials del municipi on resideix el menor</w:t>
      </w:r>
    </w:p>
    <w:p w14:paraId="1168E914" w14:textId="1EE90A74" w:rsidR="008F712C" w:rsidRPr="0098153F" w:rsidRDefault="008F712C" w:rsidP="00D67653">
      <w:pPr>
        <w:pStyle w:val="ListParagraph"/>
        <w:numPr>
          <w:ilvl w:val="0"/>
          <w:numId w:val="51"/>
        </w:numPr>
        <w:shd w:val="clear" w:color="auto" w:fill="F8DCE3"/>
        <w:spacing w:line="276" w:lineRule="auto"/>
        <w:ind w:left="567" w:firstLine="0"/>
        <w:jc w:val="both"/>
        <w:rPr>
          <w:lang w:val="ca-ES-valencia"/>
        </w:rPr>
      </w:pPr>
      <w:r w:rsidRPr="0098153F">
        <w:rPr>
          <w:rFonts w:ascii="Arial" w:eastAsia="Arial" w:hAnsi="Arial" w:cs="Arial"/>
          <w:lang w:val="ca-ES-valencia"/>
        </w:rPr>
        <w:t>la Inspecció d’</w:t>
      </w:r>
      <w:r w:rsidR="0074693D" w:rsidRPr="0098153F">
        <w:rPr>
          <w:rFonts w:ascii="Arial" w:eastAsia="Arial" w:hAnsi="Arial" w:cs="Arial"/>
          <w:lang w:val="ca-ES-valencia"/>
        </w:rPr>
        <w:t>E</w:t>
      </w:r>
      <w:r w:rsidRPr="0098153F">
        <w:rPr>
          <w:rFonts w:ascii="Arial" w:eastAsia="Arial" w:hAnsi="Arial" w:cs="Arial"/>
          <w:lang w:val="ca-ES-valencia"/>
        </w:rPr>
        <w:t>ducació de la zona</w:t>
      </w:r>
    </w:p>
    <w:p w14:paraId="00C25832" w14:textId="77777777" w:rsidR="008F712C" w:rsidRPr="0098153F" w:rsidRDefault="008F712C" w:rsidP="001E088C">
      <w:pPr>
        <w:shd w:val="clear" w:color="auto" w:fill="F8DCE3"/>
        <w:spacing w:line="276" w:lineRule="auto"/>
        <w:ind w:left="567"/>
        <w:jc w:val="both"/>
        <w:rPr>
          <w:lang w:val="ca-ES-valencia"/>
        </w:rPr>
      </w:pPr>
      <w:r w:rsidRPr="0098153F">
        <w:rPr>
          <w:rFonts w:ascii="Arial" w:eastAsia="Arial" w:hAnsi="Arial" w:cs="Arial"/>
          <w:lang w:val="ca-ES-valencia"/>
        </w:rPr>
        <w:t>2.Una còpia d’aquest document es custodiarà a l’expedient del menor. Si sobre la mateixa situació hem realitzat enviaments anteriors, s'adjuntaren juntament amb aquests.</w:t>
      </w:r>
    </w:p>
    <w:p w14:paraId="3ABE24EC" w14:textId="77777777" w:rsidR="008F712C" w:rsidRPr="0098153F" w:rsidRDefault="008F712C" w:rsidP="001E088C">
      <w:pPr>
        <w:shd w:val="clear" w:color="auto" w:fill="F8DCE3"/>
        <w:spacing w:line="276" w:lineRule="auto"/>
        <w:ind w:left="567"/>
        <w:jc w:val="both"/>
        <w:rPr>
          <w:rFonts w:ascii="Arial" w:eastAsia="Arial" w:hAnsi="Arial" w:cs="Arial"/>
          <w:color w:val="4472C4" w:themeColor="accent1"/>
          <w:lang w:val="ca-ES-valencia"/>
        </w:rPr>
      </w:pPr>
    </w:p>
    <w:p w14:paraId="2B9B3266" w14:textId="074FF90B" w:rsidR="008F712C" w:rsidRPr="0098153F" w:rsidRDefault="008F712C" w:rsidP="001E088C">
      <w:pPr>
        <w:shd w:val="clear" w:color="auto" w:fill="F8DCE3"/>
        <w:spacing w:line="276" w:lineRule="auto"/>
        <w:ind w:left="567"/>
        <w:jc w:val="both"/>
        <w:rPr>
          <w:rFonts w:ascii="Arial" w:eastAsia="Arial" w:hAnsi="Arial" w:cs="Arial"/>
          <w:b/>
          <w:bCs/>
          <w:color w:val="4472C4" w:themeColor="accent1"/>
          <w:sz w:val="22"/>
          <w:szCs w:val="22"/>
          <w:lang w:val="ca-ES-valencia"/>
        </w:rPr>
      </w:pPr>
      <w:r w:rsidRPr="0098153F">
        <w:rPr>
          <w:rFonts w:ascii="Arial" w:eastAsia="Arial" w:hAnsi="Arial" w:cs="Arial"/>
          <w:b/>
          <w:bCs/>
          <w:color w:val="4472C4" w:themeColor="accent1"/>
          <w:lang w:val="ca-ES-valencia"/>
        </w:rPr>
        <w:t>Comunicació al Registre PREVI-ITACA i a la Inspecció d’Educació de zona</w:t>
      </w:r>
    </w:p>
    <w:p w14:paraId="695F1901" w14:textId="5A282319" w:rsidR="008F712C" w:rsidRPr="0098153F" w:rsidRDefault="51301F77" w:rsidP="001E088C">
      <w:pPr>
        <w:shd w:val="clear" w:color="auto" w:fill="F8DCE3"/>
        <w:spacing w:line="276" w:lineRule="auto"/>
        <w:ind w:left="567"/>
        <w:jc w:val="both"/>
        <w:rPr>
          <w:rFonts w:ascii="Arial" w:hAnsi="Arial" w:cs="Arial"/>
          <w:lang w:val="ca-ES-valencia"/>
        </w:rPr>
      </w:pPr>
      <w:r w:rsidRPr="0098153F">
        <w:rPr>
          <w:rFonts w:ascii="Arial" w:hAnsi="Arial" w:cs="Arial"/>
          <w:lang w:val="ca-ES-valencia"/>
        </w:rPr>
        <w:t>1.</w:t>
      </w:r>
      <w:r w:rsidR="008F712C" w:rsidRPr="0098153F">
        <w:rPr>
          <w:rFonts w:ascii="Arial" w:hAnsi="Arial" w:cs="Arial"/>
          <w:lang w:val="ca-ES-valencia"/>
        </w:rPr>
        <w:t xml:space="preserve">La direcció del centre </w:t>
      </w:r>
      <w:hyperlink r:id="rId46">
        <w:r w:rsidR="008F712C" w:rsidRPr="0098153F">
          <w:rPr>
            <w:rFonts w:ascii="Arial" w:hAnsi="Arial" w:cs="Arial"/>
            <w:color w:val="4472C4" w:themeColor="accent1"/>
            <w:u w:val="single"/>
          </w:rPr>
          <w:t>notificarà</w:t>
        </w:r>
        <w:r w:rsidR="008F712C" w:rsidRPr="0098153F">
          <w:rPr>
            <w:rStyle w:val="EnlacedeInternet"/>
            <w:rFonts w:ascii="Arial" w:hAnsi="Arial" w:cs="Arial"/>
            <w:color w:val="4472C4" w:themeColor="accent1"/>
            <w:lang w:val="ca-ES-valencia"/>
          </w:rPr>
          <w:t xml:space="preserve"> la situació</w:t>
        </w:r>
      </w:hyperlink>
      <w:r w:rsidR="008F712C" w:rsidRPr="0098153F">
        <w:rPr>
          <w:rFonts w:ascii="Arial" w:hAnsi="Arial" w:cs="Arial"/>
          <w:lang w:val="ca-ES-valencia"/>
        </w:rPr>
        <w:t xml:space="preserve"> al PREVI-ITACA, indicant si existeix una situació de maltractament, especificant el protocol que s’ha activat i la notificació enviada:</w:t>
      </w:r>
    </w:p>
    <w:p w14:paraId="004F20F8" w14:textId="77777777" w:rsidR="008F712C" w:rsidRPr="0098153F" w:rsidRDefault="008F712C" w:rsidP="00D67653">
      <w:pPr>
        <w:pStyle w:val="ListParagraph"/>
        <w:numPr>
          <w:ilvl w:val="0"/>
          <w:numId w:val="56"/>
        </w:numPr>
        <w:shd w:val="clear" w:color="auto" w:fill="F8DCE3"/>
        <w:spacing w:line="276" w:lineRule="auto"/>
        <w:ind w:left="567" w:firstLine="0"/>
        <w:jc w:val="both"/>
        <w:rPr>
          <w:rFonts w:ascii="Arial" w:eastAsia="Arial" w:hAnsi="Arial" w:cs="Arial"/>
          <w:color w:val="FF0000"/>
          <w:lang w:val="ca-ES-valencia"/>
        </w:rPr>
      </w:pPr>
      <w:r w:rsidRPr="0098153F">
        <w:rPr>
          <w:rFonts w:ascii="Arial" w:hAnsi="Arial" w:cs="Arial"/>
          <w:lang w:val="ca-ES-valencia"/>
        </w:rPr>
        <w:t>Full de notificació (Ordre 5/2021)</w:t>
      </w:r>
    </w:p>
    <w:p w14:paraId="76B08941" w14:textId="77777777" w:rsidR="008F712C" w:rsidRPr="0098153F" w:rsidRDefault="008F712C" w:rsidP="00D67653">
      <w:pPr>
        <w:pStyle w:val="ListParagraph"/>
        <w:numPr>
          <w:ilvl w:val="0"/>
          <w:numId w:val="56"/>
        </w:numPr>
        <w:shd w:val="clear" w:color="auto" w:fill="F8DCE3"/>
        <w:spacing w:line="276" w:lineRule="auto"/>
        <w:ind w:left="567" w:firstLine="0"/>
        <w:jc w:val="both"/>
        <w:rPr>
          <w:rFonts w:ascii="Arial" w:eastAsia="Arial" w:hAnsi="Arial" w:cs="Arial"/>
          <w:color w:val="FF0000"/>
          <w:lang w:val="ca-ES-valencia"/>
        </w:rPr>
      </w:pPr>
      <w:r w:rsidRPr="0098153F">
        <w:rPr>
          <w:rFonts w:ascii="Arial" w:hAnsi="Arial" w:cs="Arial"/>
          <w:lang w:val="ca-ES-valencia"/>
        </w:rPr>
        <w:t>Full de notificació a fiscalia  (</w:t>
      </w:r>
      <w:r w:rsidRPr="0098153F">
        <w:rPr>
          <w:rFonts w:ascii="Arial" w:hAnsi="Arial" w:cs="Arial"/>
          <w:color w:val="FF0000"/>
          <w:lang w:val="ca-ES-valencia"/>
        </w:rPr>
        <w:t>l’article 21 de l’Ordre XXXX/ 2023)</w:t>
      </w:r>
    </w:p>
    <w:p w14:paraId="6D8E8789" w14:textId="30CD8561" w:rsidR="008F712C" w:rsidRPr="0098153F" w:rsidRDefault="06526028" w:rsidP="001E088C">
      <w:pPr>
        <w:shd w:val="clear" w:color="auto" w:fill="F8DCE3"/>
        <w:spacing w:line="276" w:lineRule="auto"/>
        <w:ind w:left="567"/>
        <w:jc w:val="both"/>
        <w:rPr>
          <w:rFonts w:ascii="Arial" w:hAnsi="Arial" w:cs="Arial"/>
          <w:lang w:val="ca-ES-valencia"/>
        </w:rPr>
      </w:pPr>
      <w:r w:rsidRPr="0098153F">
        <w:rPr>
          <w:rFonts w:ascii="Arial" w:hAnsi="Arial" w:cs="Arial"/>
          <w:lang w:val="ca-ES-valencia"/>
        </w:rPr>
        <w:t>2.</w:t>
      </w:r>
      <w:r w:rsidR="008F712C" w:rsidRPr="0098153F">
        <w:rPr>
          <w:rFonts w:ascii="Arial" w:hAnsi="Arial" w:cs="Arial"/>
          <w:lang w:val="ca-ES-valencia"/>
        </w:rPr>
        <w:t xml:space="preserve">Si la incidència ocorre en l’entorn familiar i/o social de l’alumnat, caldrà fer constar que és una incidència d’entorn. </w:t>
      </w:r>
    </w:p>
    <w:p w14:paraId="0FF283D7" w14:textId="77777777" w:rsidR="008F712C" w:rsidRPr="0098153F" w:rsidRDefault="008F712C" w:rsidP="001E088C">
      <w:pPr>
        <w:shd w:val="clear" w:color="auto" w:fill="F8DCE3"/>
        <w:spacing w:line="276" w:lineRule="auto"/>
        <w:ind w:left="567"/>
        <w:jc w:val="both"/>
        <w:rPr>
          <w:rFonts w:ascii="Arial" w:hAnsi="Arial" w:cs="Arial"/>
          <w:lang w:val="ca-ES-valencia"/>
        </w:rPr>
      </w:pPr>
      <w:r w:rsidRPr="0098153F">
        <w:rPr>
          <w:rFonts w:ascii="Arial" w:hAnsi="Arial" w:cs="Arial"/>
          <w:lang w:val="ca-ES-valencia"/>
        </w:rPr>
        <w:t xml:space="preserve">D’acord amb l’article </w:t>
      </w:r>
      <w:r w:rsidRPr="0098153F">
        <w:rPr>
          <w:rFonts w:ascii="Arial" w:hAnsi="Arial" w:cs="Arial"/>
          <w:color w:val="FF0000"/>
          <w:lang w:val="ca-ES-valencia"/>
        </w:rPr>
        <w:t>l’article 20 de  l’Ordre XXXX/ 2023</w:t>
      </w:r>
      <w:r w:rsidRPr="0098153F">
        <w:rPr>
          <w:rFonts w:ascii="Arial" w:hAnsi="Arial" w:cs="Arial"/>
          <w:lang w:val="ca-ES-valencia"/>
        </w:rPr>
        <w:t xml:space="preserve">, l’Administració educativa traslladarà aquesta notificació a la Delegació del Govern d’Espanya automàticament (Pla director). </w:t>
      </w:r>
    </w:p>
    <w:p w14:paraId="65B88653" w14:textId="028C1C75" w:rsidR="008F712C" w:rsidRPr="0098153F" w:rsidRDefault="31ABB0EB" w:rsidP="001E088C">
      <w:pPr>
        <w:shd w:val="clear" w:color="auto" w:fill="F8DCE3"/>
        <w:spacing w:before="120" w:after="120" w:line="276" w:lineRule="auto"/>
        <w:ind w:left="567"/>
        <w:jc w:val="both"/>
        <w:rPr>
          <w:rFonts w:ascii="Arial" w:hAnsi="Arial" w:cs="Arial"/>
          <w:lang w:val="ca-ES-valencia"/>
        </w:rPr>
      </w:pPr>
      <w:r w:rsidRPr="0098153F">
        <w:rPr>
          <w:rFonts w:ascii="Arial" w:hAnsi="Arial" w:cs="Arial"/>
          <w:lang w:val="ca-ES-valencia"/>
        </w:rPr>
        <w:t>3.</w:t>
      </w:r>
      <w:r w:rsidR="008F712C" w:rsidRPr="0098153F">
        <w:rPr>
          <w:rFonts w:ascii="Arial" w:hAnsi="Arial" w:cs="Arial"/>
          <w:lang w:val="ca-ES-valencia"/>
        </w:rPr>
        <w:t xml:space="preserve">Rebuda la notificació a través del Registre PREVI -ITACA, la Inspecció d’Educació podrà sol·licitar  la intervenció de les Unitats Especialitzades de l’Orientació. </w:t>
      </w:r>
    </w:p>
    <w:p w14:paraId="73061955" w14:textId="77777777" w:rsidR="008F712C" w:rsidRPr="0098153F" w:rsidRDefault="008F712C" w:rsidP="001E088C">
      <w:pPr>
        <w:shd w:val="clear" w:color="auto" w:fill="F8DCE3"/>
        <w:spacing w:line="276" w:lineRule="auto"/>
        <w:ind w:left="567"/>
        <w:jc w:val="both"/>
        <w:rPr>
          <w:rFonts w:ascii="Arial" w:hAnsi="Arial" w:cs="Arial"/>
          <w:b/>
          <w:bCs/>
          <w:color w:val="2F5496" w:themeColor="accent1" w:themeShade="BF"/>
          <w:lang w:val="ca-ES-valencia"/>
        </w:rPr>
      </w:pPr>
      <w:r w:rsidRPr="0098153F">
        <w:rPr>
          <w:rFonts w:ascii="Arial" w:hAnsi="Arial" w:cs="Arial"/>
          <w:b/>
          <w:bCs/>
          <w:color w:val="2F5496" w:themeColor="accent1" w:themeShade="BF"/>
          <w:lang w:val="ca-ES-valencia"/>
        </w:rPr>
        <w:t>Comunicació a fiscalia</w:t>
      </w:r>
    </w:p>
    <w:p w14:paraId="4855C1F0" w14:textId="4E7B9EEC" w:rsidR="008F712C" w:rsidRPr="0098153F" w:rsidRDefault="59E1414A" w:rsidP="14F99B20">
      <w:pPr>
        <w:shd w:val="clear" w:color="auto" w:fill="F8DCE3"/>
        <w:spacing w:line="276" w:lineRule="auto"/>
        <w:ind w:left="567"/>
        <w:rPr>
          <w:rFonts w:ascii="Arial" w:hAnsi="Arial" w:cs="Arial"/>
          <w:lang w:val="ca-ES-valencia"/>
        </w:rPr>
      </w:pPr>
      <w:r w:rsidRPr="0098153F">
        <w:rPr>
          <w:rFonts w:ascii="Arial" w:hAnsi="Arial" w:cs="Arial"/>
          <w:lang w:val="ca-ES-valencia"/>
        </w:rPr>
        <w:t>1.</w:t>
      </w:r>
      <w:r w:rsidR="008F712C" w:rsidRPr="0098153F">
        <w:rPr>
          <w:rFonts w:ascii="Arial" w:hAnsi="Arial" w:cs="Arial"/>
          <w:lang w:val="ca-ES-valencia"/>
        </w:rPr>
        <w:t xml:space="preserve">Davant situacions d’especial complexitat que comporten possibles delictes, la direcció del centre comunicarà al Ministeri fiscal a través de l’annex I </w:t>
      </w:r>
      <w:r w:rsidR="008F712C" w:rsidRPr="0098153F">
        <w:rPr>
          <w:rFonts w:ascii="Arial" w:hAnsi="Arial" w:cs="Arial"/>
          <w:color w:val="FF0000"/>
          <w:lang w:val="ca-ES-valencia"/>
        </w:rPr>
        <w:t xml:space="preserve">de l’Ordre XXX/2023 i es realitzarà tal com indica l’article 21 de l’esmentada ordre. </w:t>
      </w:r>
    </w:p>
    <w:p w14:paraId="36E341B4" w14:textId="4E7B9EEC" w:rsidR="008F712C" w:rsidRPr="0098153F" w:rsidRDefault="2F1D760E" w:rsidP="0074693D">
      <w:pPr>
        <w:shd w:val="clear" w:color="auto" w:fill="F8DCE3"/>
        <w:spacing w:line="276" w:lineRule="auto"/>
        <w:ind w:left="567"/>
        <w:rPr>
          <w:rFonts w:ascii="Arial" w:hAnsi="Arial" w:cs="Arial"/>
          <w:lang w:val="ca-ES-valencia"/>
        </w:rPr>
      </w:pPr>
      <w:r w:rsidRPr="0098153F">
        <w:rPr>
          <w:rFonts w:ascii="Arial" w:hAnsi="Arial" w:cs="Arial"/>
          <w:lang w:val="ca-ES-valencia"/>
        </w:rPr>
        <w:t xml:space="preserve">2.La </w:t>
      </w:r>
      <w:r w:rsidR="6D6153DD" w:rsidRPr="0098153F">
        <w:rPr>
          <w:rFonts w:ascii="Arial" w:hAnsi="Arial" w:cs="Arial"/>
          <w:lang w:val="ca-ES-valencia"/>
        </w:rPr>
        <w:t>direcció d</w:t>
      </w:r>
      <w:r w:rsidRPr="0098153F">
        <w:rPr>
          <w:rFonts w:ascii="Arial" w:hAnsi="Arial" w:cs="Arial"/>
          <w:lang w:val="ca-ES-valencia"/>
        </w:rPr>
        <w:t>el centre</w:t>
      </w:r>
      <w:r w:rsidR="38BA367D" w:rsidRPr="0098153F">
        <w:rPr>
          <w:rFonts w:ascii="Arial" w:hAnsi="Arial" w:cs="Arial"/>
          <w:lang w:val="ca-ES-valencia"/>
        </w:rPr>
        <w:t xml:space="preserve"> </w:t>
      </w:r>
      <w:r w:rsidR="008F712C" w:rsidRPr="0098153F">
        <w:rPr>
          <w:rFonts w:ascii="Arial" w:hAnsi="Arial" w:cs="Arial"/>
          <w:lang w:val="ca-ES-valencia"/>
        </w:rPr>
        <w:t>comunicarà les actuacions prèvies que el centre ha  realitzat</w:t>
      </w:r>
      <w:r w:rsidR="63B96EB9" w:rsidRPr="0098153F">
        <w:rPr>
          <w:rFonts w:ascii="Arial" w:hAnsi="Arial" w:cs="Arial"/>
          <w:lang w:val="ca-ES-valencia"/>
        </w:rPr>
        <w:t xml:space="preserve"> i</w:t>
      </w:r>
      <w:r w:rsidR="158AB01B" w:rsidRPr="0098153F">
        <w:rPr>
          <w:rFonts w:ascii="Arial" w:hAnsi="Arial" w:cs="Arial"/>
          <w:lang w:val="ca-ES-valencia"/>
        </w:rPr>
        <w:t xml:space="preserve"> </w:t>
      </w:r>
      <w:r w:rsidR="3B84EDC7" w:rsidRPr="0098153F">
        <w:rPr>
          <w:rFonts w:ascii="Arial" w:hAnsi="Arial" w:cs="Arial"/>
          <w:lang w:val="ca-ES-valencia"/>
        </w:rPr>
        <w:t>adjuntarà</w:t>
      </w:r>
      <w:r w:rsidR="008F712C" w:rsidRPr="0098153F">
        <w:rPr>
          <w:rFonts w:ascii="Arial" w:hAnsi="Arial" w:cs="Arial"/>
          <w:lang w:val="ca-ES-valencia"/>
        </w:rPr>
        <w:t xml:space="preserve"> el full de notificació enviat a la conselleria competent en matèria de protecció dels menors.</w:t>
      </w:r>
    </w:p>
    <w:p w14:paraId="23C67AFB" w14:textId="77777777" w:rsidR="008D0A90" w:rsidRPr="0098153F" w:rsidRDefault="008D0A90" w:rsidP="008D0A90">
      <w:pPr>
        <w:spacing w:line="276" w:lineRule="auto"/>
        <w:ind w:left="567"/>
        <w:rPr>
          <w:rFonts w:ascii="Arial" w:hAnsi="Arial" w:cs="Arial"/>
          <w:lang w:val="ca-ES-valencia"/>
        </w:rPr>
      </w:pPr>
    </w:p>
    <w:p w14:paraId="3E72EE51" w14:textId="28617C79" w:rsidR="008F712C" w:rsidRPr="0098153F" w:rsidRDefault="00530479" w:rsidP="00551017">
      <w:pPr>
        <w:shd w:val="clear" w:color="auto" w:fill="DEEAF6" w:themeFill="accent5" w:themeFillTint="33"/>
        <w:spacing w:line="276" w:lineRule="auto"/>
        <w:ind w:left="567"/>
        <w:rPr>
          <w:rFonts w:ascii="Arial Nova" w:eastAsia="Arial Nova" w:hAnsi="Arial Nova" w:cs="Arial Nova"/>
          <w:b/>
        </w:rPr>
      </w:pPr>
      <w:r w:rsidRPr="0098153F">
        <w:rPr>
          <w:rFonts w:ascii="Arial Nova" w:eastAsia="Arial Nova" w:hAnsi="Arial Nova" w:cs="Arial Nova"/>
          <w:b/>
        </w:rPr>
        <w:t>ACTUACIÓ ORDINÀRIA</w:t>
      </w:r>
    </w:p>
    <w:p w14:paraId="045D5052" w14:textId="77777777" w:rsidR="00530479" w:rsidRPr="0098153F" w:rsidRDefault="00530479" w:rsidP="00551017">
      <w:pPr>
        <w:shd w:val="clear" w:color="auto" w:fill="FFFFFF" w:themeFill="background1"/>
        <w:spacing w:line="276" w:lineRule="auto"/>
        <w:ind w:left="567"/>
        <w:rPr>
          <w:rFonts w:ascii="Arial Nova" w:eastAsia="Arial Nova" w:hAnsi="Arial Nova" w:cs="Arial Nova"/>
          <w:b/>
        </w:rPr>
      </w:pPr>
    </w:p>
    <w:p w14:paraId="5AC64F49" w14:textId="77777777" w:rsidR="00530479" w:rsidRPr="0098153F" w:rsidRDefault="00530479" w:rsidP="00042716">
      <w:pPr>
        <w:shd w:val="clear" w:color="auto" w:fill="DEEAF6" w:themeFill="accent5" w:themeFillTint="33"/>
        <w:spacing w:line="276" w:lineRule="auto"/>
        <w:ind w:left="567"/>
        <w:rPr>
          <w:rFonts w:ascii="Arial" w:hAnsi="Arial" w:cs="Arial"/>
          <w:b/>
          <w:bCs/>
        </w:rPr>
      </w:pPr>
      <w:r w:rsidRPr="0098153F">
        <w:rPr>
          <w:rFonts w:ascii="Arial" w:hAnsi="Arial" w:cs="Arial"/>
          <w:b/>
          <w:bCs/>
        </w:rPr>
        <w:t>3. Primeres actuacions</w:t>
      </w:r>
    </w:p>
    <w:p w14:paraId="3D67BA70" w14:textId="03034E85" w:rsidR="00530479" w:rsidRPr="0098153F" w:rsidRDefault="000573EF" w:rsidP="00042716">
      <w:pPr>
        <w:spacing w:before="120" w:after="120" w:line="276" w:lineRule="auto"/>
        <w:ind w:left="567"/>
        <w:jc w:val="both"/>
        <w:rPr>
          <w:rFonts w:ascii="Arial" w:hAnsi="Arial" w:cs="Arial"/>
          <w:lang w:val="ca-ES-valencia"/>
        </w:rPr>
      </w:pPr>
      <w:r w:rsidRPr="0098153F">
        <w:rPr>
          <w:rFonts w:ascii="Arial" w:hAnsi="Arial" w:cs="Arial"/>
          <w:lang w:val="ca-ES-valencia"/>
        </w:rPr>
        <w:t xml:space="preserve">3.1 </w:t>
      </w:r>
      <w:r w:rsidR="00530479" w:rsidRPr="0098153F">
        <w:rPr>
          <w:rFonts w:ascii="Arial" w:hAnsi="Arial" w:cs="Arial"/>
          <w:lang w:val="ca-ES-valencia"/>
        </w:rPr>
        <w:t>El recull de la informació al centre es realitzarà a través de les persones que han comunicat i de l’entorn de l’alumne, membres de la comunitat educativa, familiars i altres sobre la situació de maltractament, sempre guardant la major confidencialitat i la protecció de les dades de les persones implicades.</w:t>
      </w:r>
    </w:p>
    <w:p w14:paraId="0865211F" w14:textId="368BE69F" w:rsidR="00EA7219" w:rsidRPr="0098153F" w:rsidRDefault="00EA7219" w:rsidP="00D67653">
      <w:pPr>
        <w:pStyle w:val="ListParagraph"/>
        <w:numPr>
          <w:ilvl w:val="1"/>
          <w:numId w:val="65"/>
        </w:numPr>
        <w:spacing w:line="276" w:lineRule="auto"/>
        <w:ind w:left="567" w:firstLine="0"/>
        <w:jc w:val="both"/>
        <w:rPr>
          <w:rStyle w:val="normaltextrun"/>
          <w:rFonts w:ascii="Arial" w:hAnsi="Arial" w:cs="Arial"/>
        </w:rPr>
      </w:pPr>
      <w:r w:rsidRPr="0098153F">
        <w:rPr>
          <w:rStyle w:val="normaltextrun"/>
          <w:rFonts w:ascii="Arial" w:hAnsi="Arial" w:cs="Arial"/>
          <w:lang w:eastAsia="es-ES"/>
        </w:rPr>
        <w:t>La direcció del centre haurà de:</w:t>
      </w:r>
    </w:p>
    <w:p w14:paraId="2AB45058" w14:textId="77777777" w:rsidR="00EA7219" w:rsidRPr="0098153F" w:rsidRDefault="00EA7219" w:rsidP="00D67653">
      <w:pPr>
        <w:pStyle w:val="ListParagraph"/>
        <w:numPr>
          <w:ilvl w:val="0"/>
          <w:numId w:val="61"/>
        </w:numPr>
        <w:spacing w:before="120" w:line="276" w:lineRule="auto"/>
        <w:ind w:left="567" w:firstLine="0"/>
        <w:jc w:val="both"/>
        <w:rPr>
          <w:rStyle w:val="normaltextrun"/>
          <w:rFonts w:ascii="Arial" w:hAnsi="Arial" w:cs="Arial"/>
          <w:lang w:eastAsia="es-ES"/>
        </w:rPr>
      </w:pPr>
      <w:r w:rsidRPr="0098153F">
        <w:rPr>
          <w:rStyle w:val="normaltextrun"/>
          <w:rFonts w:ascii="Arial" w:hAnsi="Arial" w:cs="Arial"/>
          <w:lang w:eastAsia="es-ES"/>
        </w:rPr>
        <w:t>Constituir l'equip d'intervenció abans de transcorregudes 24 hores des de la comunicació de la situació.</w:t>
      </w:r>
    </w:p>
    <w:p w14:paraId="627B0EA4" w14:textId="77777777" w:rsidR="00EA7219" w:rsidRPr="0098153F" w:rsidRDefault="00EA7219" w:rsidP="00D67653">
      <w:pPr>
        <w:pStyle w:val="ListParagraph"/>
        <w:numPr>
          <w:ilvl w:val="0"/>
          <w:numId w:val="61"/>
        </w:numPr>
        <w:spacing w:before="120" w:line="276" w:lineRule="auto"/>
        <w:ind w:left="567" w:firstLine="0"/>
        <w:jc w:val="both"/>
        <w:rPr>
          <w:rStyle w:val="normaltextrun"/>
          <w:rFonts w:ascii="Arial" w:hAnsi="Arial" w:cs="Arial"/>
          <w:lang w:eastAsia="es-ES"/>
        </w:rPr>
      </w:pPr>
      <w:r w:rsidRPr="0098153F">
        <w:rPr>
          <w:rStyle w:val="normaltextrun"/>
          <w:rFonts w:ascii="Arial" w:hAnsi="Arial" w:cs="Arial"/>
          <w:lang w:eastAsia="es-ES"/>
        </w:rPr>
        <w:t xml:space="preserve">Distribuir les tasques </w:t>
      </w:r>
    </w:p>
    <w:p w14:paraId="25ED9F24" w14:textId="74DB8E0B" w:rsidR="00EA7219" w:rsidRPr="0098153F" w:rsidRDefault="00CF51B8" w:rsidP="00C42B3B">
      <w:pPr>
        <w:spacing w:before="120" w:line="276" w:lineRule="auto"/>
        <w:ind w:left="567"/>
        <w:jc w:val="both"/>
        <w:rPr>
          <w:rStyle w:val="normaltextrun"/>
          <w:rFonts w:ascii="Arial" w:hAnsi="Arial" w:cs="Arial"/>
          <w:lang w:eastAsia="es-ES"/>
        </w:rPr>
      </w:pPr>
      <w:r w:rsidRPr="0098153F">
        <w:rPr>
          <w:rStyle w:val="normaltextrun"/>
          <w:rFonts w:ascii="Arial" w:hAnsi="Arial" w:cs="Arial"/>
          <w:lang w:eastAsia="es-ES"/>
        </w:rPr>
        <w:t xml:space="preserve">3.3 </w:t>
      </w:r>
      <w:r w:rsidR="00EA7219" w:rsidRPr="0098153F">
        <w:rPr>
          <w:rStyle w:val="normaltextrun"/>
          <w:rFonts w:ascii="Arial" w:hAnsi="Arial" w:cs="Arial"/>
          <w:lang w:eastAsia="es-ES"/>
        </w:rPr>
        <w:t>L’equip d’intervenció estarà format per almenys una persona de l’equip directiu, el tutor o tutora de l’alumnat implicat,  l’orientador o l’orientadora i la persona coordinadora d’igualtat i convivència, si s’estima oportú. Es podrà incloure a aquest equip qualsevol altra persona del centre de confiança de l’alumnat.</w:t>
      </w:r>
    </w:p>
    <w:p w14:paraId="7E9714E8" w14:textId="77777777" w:rsidR="00530479" w:rsidRPr="0098153F" w:rsidRDefault="00530479" w:rsidP="00042716">
      <w:pPr>
        <w:spacing w:before="120" w:after="120" w:line="276" w:lineRule="auto"/>
        <w:ind w:left="567"/>
        <w:jc w:val="both"/>
        <w:rPr>
          <w:rFonts w:ascii="Arial" w:hAnsi="Arial" w:cs="Arial"/>
          <w:lang w:val="ca-ES-valencia"/>
        </w:rPr>
      </w:pPr>
    </w:p>
    <w:p w14:paraId="1E35EAC9" w14:textId="3824CF97" w:rsidR="00530479" w:rsidRPr="0098153F" w:rsidRDefault="00530479" w:rsidP="00042716">
      <w:pPr>
        <w:shd w:val="clear" w:color="auto" w:fill="DEEAF6" w:themeFill="accent5" w:themeFillTint="33"/>
        <w:spacing w:line="276" w:lineRule="auto"/>
        <w:ind w:left="567"/>
        <w:rPr>
          <w:rFonts w:ascii="Arial" w:hAnsi="Arial" w:cs="Arial"/>
          <w:b/>
          <w:bCs/>
        </w:rPr>
      </w:pPr>
      <w:r w:rsidRPr="0098153F">
        <w:rPr>
          <w:rFonts w:ascii="Arial" w:hAnsi="Arial" w:cs="Arial"/>
          <w:b/>
          <w:bCs/>
        </w:rPr>
        <w:t xml:space="preserve">4. </w:t>
      </w:r>
      <w:r w:rsidR="008D0A90" w:rsidRPr="0098153F">
        <w:rPr>
          <w:rFonts w:ascii="Arial" w:hAnsi="Arial" w:cs="Arial"/>
          <w:b/>
          <w:bCs/>
        </w:rPr>
        <w:t>Posada en marxa</w:t>
      </w:r>
      <w:r w:rsidRPr="0098153F">
        <w:rPr>
          <w:rFonts w:ascii="Arial" w:hAnsi="Arial" w:cs="Arial"/>
          <w:b/>
          <w:bCs/>
        </w:rPr>
        <w:t xml:space="preserve"> de l’equip d’intervenció</w:t>
      </w:r>
    </w:p>
    <w:p w14:paraId="76AFD00A" w14:textId="14316EA8" w:rsidR="00530479" w:rsidRPr="0098153F" w:rsidRDefault="72CA20D7" w:rsidP="00042716">
      <w:pPr>
        <w:spacing w:before="120" w:after="120" w:line="276" w:lineRule="auto"/>
        <w:ind w:left="567"/>
        <w:jc w:val="both"/>
        <w:rPr>
          <w:rFonts w:ascii="Arial" w:hAnsi="Arial" w:cs="Arial"/>
          <w:color w:val="000000"/>
        </w:rPr>
      </w:pPr>
      <w:r w:rsidRPr="0098153F">
        <w:rPr>
          <w:rFonts w:ascii="Arial" w:hAnsi="Arial" w:cs="Arial"/>
          <w:lang w:val="ca-ES-valencia"/>
        </w:rPr>
        <w:t>2.</w:t>
      </w:r>
      <w:r w:rsidR="00530479" w:rsidRPr="0098153F">
        <w:rPr>
          <w:rFonts w:ascii="Arial" w:hAnsi="Arial" w:cs="Arial"/>
          <w:lang w:val="ca-ES-valencia"/>
        </w:rPr>
        <w:t>L’equip d’intervenció col·laborarà amb l’equip directiu en la realització de l’anàlisi i valoració de la situació, si cal,  en  la complementació del full de notificació de l</w:t>
      </w:r>
      <w:r w:rsidR="00530479" w:rsidRPr="0098153F">
        <w:rPr>
          <w:rFonts w:ascii="Arial" w:hAnsi="Arial" w:cs="Arial"/>
          <w:color w:val="000000" w:themeColor="text1"/>
        </w:rPr>
        <w:t xml:space="preserve">'Ordre 5/2021 i establirà les mesures educatives i de protecció que </w:t>
      </w:r>
      <w:r w:rsidR="00530479" w:rsidRPr="0098153F">
        <w:rPr>
          <w:rFonts w:ascii="Arial" w:hAnsi="Arial" w:cs="Arial"/>
          <w:color w:val="000000" w:themeColor="text1"/>
          <w:lang w:val="ca-ES-valencia"/>
        </w:rPr>
        <w:t>requerisca</w:t>
      </w:r>
      <w:r w:rsidR="00530479" w:rsidRPr="0098153F">
        <w:rPr>
          <w:rFonts w:ascii="Arial" w:hAnsi="Arial" w:cs="Arial"/>
          <w:color w:val="000000" w:themeColor="text1"/>
        </w:rPr>
        <w:t xml:space="preserve"> la situació.</w:t>
      </w:r>
    </w:p>
    <w:p w14:paraId="2C4E8162" w14:textId="202B9924" w:rsidR="00530479" w:rsidRPr="0098153F" w:rsidRDefault="2D99D8C9" w:rsidP="00042716">
      <w:pPr>
        <w:spacing w:line="276" w:lineRule="auto"/>
        <w:ind w:left="567"/>
        <w:rPr>
          <w:rFonts w:ascii="Arial" w:hAnsi="Arial" w:cs="Arial"/>
          <w:color w:val="000000"/>
        </w:rPr>
      </w:pPr>
      <w:r w:rsidRPr="0098153F">
        <w:rPr>
          <w:rFonts w:ascii="Arial" w:hAnsi="Arial" w:cs="Arial"/>
          <w:color w:val="000000" w:themeColor="text1"/>
        </w:rPr>
        <w:t>3.</w:t>
      </w:r>
      <w:r w:rsidR="00530479" w:rsidRPr="0098153F">
        <w:rPr>
          <w:rFonts w:ascii="Arial" w:hAnsi="Arial" w:cs="Arial"/>
          <w:color w:val="000000" w:themeColor="text1"/>
        </w:rPr>
        <w:t xml:space="preserve">Cal planificar les entrevistes amb els membres de la comunitat educativa que han comunicat la situació i amb els </w:t>
      </w:r>
      <w:r w:rsidR="051050D3" w:rsidRPr="0098153F">
        <w:rPr>
          <w:rFonts w:ascii="Arial" w:hAnsi="Arial" w:cs="Arial"/>
          <w:color w:val="000000" w:themeColor="text1"/>
        </w:rPr>
        <w:t>NNA</w:t>
      </w:r>
      <w:r w:rsidR="00530479" w:rsidRPr="0098153F">
        <w:rPr>
          <w:rFonts w:ascii="Arial" w:hAnsi="Arial" w:cs="Arial"/>
          <w:color w:val="000000" w:themeColor="text1"/>
        </w:rPr>
        <w:t xml:space="preserve"> i es realitzaran sempre evitant la victimització secundària.</w:t>
      </w:r>
    </w:p>
    <w:p w14:paraId="32E9A53E" w14:textId="77777777" w:rsidR="00D8385E" w:rsidRPr="0098153F" w:rsidRDefault="00D8385E" w:rsidP="00042716">
      <w:pPr>
        <w:spacing w:line="276" w:lineRule="auto"/>
        <w:ind w:left="567"/>
        <w:rPr>
          <w:rFonts w:ascii="Arial" w:hAnsi="Arial" w:cs="Arial"/>
          <w:color w:val="000000"/>
        </w:rPr>
      </w:pPr>
    </w:p>
    <w:p w14:paraId="49F992B7" w14:textId="700A80FA" w:rsidR="00D8385E" w:rsidRPr="0098153F" w:rsidRDefault="00D8385E" w:rsidP="00042716">
      <w:pPr>
        <w:shd w:val="clear" w:color="auto" w:fill="DEEAF6" w:themeFill="accent5" w:themeFillTint="33"/>
        <w:spacing w:line="276" w:lineRule="auto"/>
        <w:ind w:left="567"/>
        <w:jc w:val="both"/>
        <w:rPr>
          <w:rFonts w:ascii="Arial" w:hAnsi="Arial" w:cs="Arial"/>
          <w:b/>
          <w:bCs/>
        </w:rPr>
      </w:pPr>
      <w:r w:rsidRPr="0098153F">
        <w:rPr>
          <w:rFonts w:ascii="Arial" w:hAnsi="Arial" w:cs="Arial"/>
          <w:b/>
          <w:bCs/>
        </w:rPr>
        <w:t>5. Notificaci</w:t>
      </w:r>
      <w:r w:rsidR="00A02D32" w:rsidRPr="0098153F">
        <w:rPr>
          <w:rFonts w:ascii="Arial" w:hAnsi="Arial" w:cs="Arial"/>
          <w:b/>
          <w:bCs/>
        </w:rPr>
        <w:t>ons</w:t>
      </w:r>
    </w:p>
    <w:p w14:paraId="66CB95F4" w14:textId="77777777" w:rsidR="00D8385E" w:rsidRPr="0098153F" w:rsidRDefault="00D8385E" w:rsidP="00042716">
      <w:pPr>
        <w:spacing w:before="120" w:after="120" w:line="276" w:lineRule="auto"/>
        <w:ind w:left="567"/>
        <w:jc w:val="both"/>
        <w:rPr>
          <w:rFonts w:ascii="Arial" w:hAnsi="Arial" w:cs="Arial"/>
          <w:b/>
          <w:bCs/>
          <w:color w:val="000000"/>
        </w:rPr>
      </w:pPr>
      <w:r w:rsidRPr="0098153F">
        <w:rPr>
          <w:rFonts w:ascii="Arial" w:hAnsi="Arial" w:cs="Arial"/>
          <w:b/>
          <w:bCs/>
          <w:color w:val="4472C4" w:themeColor="accent1"/>
        </w:rPr>
        <w:t>5.1 Enviament del Full de notificació</w:t>
      </w:r>
    </w:p>
    <w:p w14:paraId="2B4499DE" w14:textId="0EF3E4A0" w:rsidR="00D8385E" w:rsidRPr="0098153F" w:rsidRDefault="02810689" w:rsidP="00042716">
      <w:pPr>
        <w:spacing w:before="120" w:after="120" w:line="276" w:lineRule="auto"/>
        <w:ind w:left="567"/>
        <w:jc w:val="both"/>
        <w:rPr>
          <w:rFonts w:ascii="Arial" w:hAnsi="Arial" w:cs="Arial"/>
          <w:color w:val="000000"/>
        </w:rPr>
      </w:pPr>
      <w:r w:rsidRPr="0098153F">
        <w:rPr>
          <w:rFonts w:ascii="Arial" w:hAnsi="Arial" w:cs="Arial"/>
          <w:color w:val="000000" w:themeColor="text1"/>
        </w:rPr>
        <w:t>1.</w:t>
      </w:r>
      <w:r w:rsidR="00D8385E" w:rsidRPr="0098153F">
        <w:rPr>
          <w:rFonts w:ascii="Arial" w:hAnsi="Arial" w:cs="Arial"/>
          <w:color w:val="000000" w:themeColor="text1"/>
        </w:rPr>
        <w:t xml:space="preserve">Si existeix situació de necessitat de protecció de la persona </w:t>
      </w:r>
      <w:r w:rsidR="1D83706B" w:rsidRPr="0098153F">
        <w:rPr>
          <w:rFonts w:ascii="Arial" w:hAnsi="Arial" w:cs="Arial"/>
          <w:color w:val="000000" w:themeColor="text1"/>
        </w:rPr>
        <w:t>NNA</w:t>
      </w:r>
      <w:r w:rsidR="00D8385E" w:rsidRPr="0098153F">
        <w:rPr>
          <w:rFonts w:ascii="Arial" w:hAnsi="Arial" w:cs="Arial"/>
          <w:color w:val="000000" w:themeColor="text1"/>
        </w:rPr>
        <w:t xml:space="preserve"> i/o es desitja el suport i la coordinació amb els Serveis Socials d’Atenció Primària, s’enviarà el </w:t>
      </w:r>
      <w:r w:rsidR="00D8385E" w:rsidRPr="0098153F">
        <w:rPr>
          <w:rFonts w:ascii="Arial" w:hAnsi="Arial" w:cs="Arial"/>
          <w:b/>
          <w:bCs/>
          <w:color w:val="000000" w:themeColor="text1"/>
        </w:rPr>
        <w:t>Full de notificació</w:t>
      </w:r>
      <w:r w:rsidR="00D8385E" w:rsidRPr="0098153F">
        <w:rPr>
          <w:rFonts w:ascii="Arial" w:hAnsi="Arial" w:cs="Arial"/>
          <w:color w:val="000000" w:themeColor="text1"/>
        </w:rPr>
        <w:t xml:space="preserve"> seguint el procediment de l’article 1 de  l'Ordre 5/2021. </w:t>
      </w:r>
    </w:p>
    <w:p w14:paraId="4F6D9F94" w14:textId="2890961F" w:rsidR="00D8385E" w:rsidRPr="0098153F" w:rsidRDefault="5C906E2B" w:rsidP="2C355456">
      <w:pPr>
        <w:spacing w:before="120" w:after="120" w:line="276" w:lineRule="auto"/>
        <w:ind w:left="567"/>
        <w:jc w:val="both"/>
        <w:rPr>
          <w:rFonts w:ascii="Arial" w:hAnsi="Arial" w:cs="Arial"/>
          <w:color w:val="FF0000"/>
        </w:rPr>
      </w:pPr>
      <w:r w:rsidRPr="0098153F">
        <w:rPr>
          <w:rFonts w:ascii="Arial" w:hAnsi="Arial" w:cs="Arial"/>
          <w:color w:val="000000" w:themeColor="text1"/>
        </w:rPr>
        <w:t>2.</w:t>
      </w:r>
      <w:r w:rsidR="24589666" w:rsidRPr="0098153F">
        <w:rPr>
          <w:rFonts w:ascii="Arial" w:hAnsi="Arial" w:cs="Arial"/>
          <w:color w:val="000000" w:themeColor="text1"/>
        </w:rPr>
        <w:t>L’equip directiu contactarà amb l'equip d'atenció primària de serveis socials de la localitat on residisca el </w:t>
      </w:r>
      <w:r w:rsidR="0BDE296C" w:rsidRPr="0098153F">
        <w:rPr>
          <w:rFonts w:ascii="Arial" w:hAnsi="Arial" w:cs="Arial"/>
          <w:color w:val="000000" w:themeColor="text1"/>
        </w:rPr>
        <w:t>NNA</w:t>
      </w:r>
      <w:r w:rsidR="24589666" w:rsidRPr="0098153F">
        <w:rPr>
          <w:rFonts w:ascii="Arial" w:hAnsi="Arial" w:cs="Arial"/>
          <w:color w:val="000000" w:themeColor="text1"/>
        </w:rPr>
        <w:t xml:space="preserve"> per determinar les actuacions conjuntes a implementar amb l’alumnat, la seua família i/o representants legals.</w:t>
      </w:r>
    </w:p>
    <w:p w14:paraId="4C1B9429" w14:textId="2836607C" w:rsidR="00D8385E" w:rsidRPr="0098153F" w:rsidRDefault="5474D610" w:rsidP="2C355456">
      <w:pPr>
        <w:spacing w:before="120" w:after="120" w:line="276" w:lineRule="auto"/>
        <w:ind w:left="567"/>
        <w:jc w:val="both"/>
        <w:rPr>
          <w:rFonts w:ascii="Arial" w:hAnsi="Arial" w:cs="Arial"/>
          <w:color w:val="FF0000"/>
        </w:rPr>
      </w:pPr>
      <w:r w:rsidRPr="0098153F">
        <w:rPr>
          <w:rFonts w:ascii="Arial" w:eastAsia="Arial" w:hAnsi="Arial" w:cs="Arial"/>
          <w:lang w:val="ca"/>
        </w:rPr>
        <w:t xml:space="preserve">3.La direcció del centre </w:t>
      </w:r>
      <w:r w:rsidRPr="0098153F">
        <w:rPr>
          <w:rFonts w:ascii="Arial" w:eastAsia="Arial" w:hAnsi="Arial" w:cs="Arial"/>
          <w:lang w:val="ca-ES-valencia"/>
        </w:rPr>
        <w:t xml:space="preserve">enviarà, </w:t>
      </w:r>
      <w:r w:rsidR="00D8385E" w:rsidRPr="0098153F">
        <w:rPr>
          <w:rFonts w:ascii="Arial" w:eastAsia="Arial" w:hAnsi="Arial" w:cs="Arial"/>
          <w:lang w:val="ca-ES-valencia"/>
        </w:rPr>
        <w:t xml:space="preserve">per correu electrònic xifrat </w:t>
      </w:r>
      <w:r w:rsidRPr="0098153F">
        <w:rPr>
          <w:rFonts w:ascii="Arial" w:eastAsia="Arial" w:hAnsi="Arial" w:cs="Arial"/>
          <w:lang w:val="ca-ES-valencia"/>
        </w:rPr>
        <w:t xml:space="preserve">(inserció globus informatiu), i </w:t>
      </w:r>
      <w:hyperlink r:id="rId47">
        <w:r w:rsidRPr="0098153F">
          <w:rPr>
            <w:rStyle w:val="Hyperlink"/>
            <w:rFonts w:ascii="Arial" w:eastAsia="Arial" w:hAnsi="Arial" w:cs="Arial"/>
            <w:lang w:val="ca-ES-valencia"/>
          </w:rPr>
          <w:t>pel tràmit de la web</w:t>
        </w:r>
      </w:hyperlink>
      <w:r w:rsidRPr="0098153F">
        <w:rPr>
          <w:rFonts w:ascii="Arial" w:eastAsia="Arial" w:hAnsi="Arial" w:cs="Arial"/>
          <w:lang w:val="ca-ES-valencia"/>
        </w:rPr>
        <w:t xml:space="preserve">, el  full de notificació de l'Ordre 5/2021 . L’enviament es realitzarà </w:t>
      </w:r>
      <w:r w:rsidR="00D8385E" w:rsidRPr="0098153F">
        <w:rPr>
          <w:rFonts w:ascii="Arial" w:eastAsia="Arial" w:hAnsi="Arial" w:cs="Arial"/>
          <w:lang w:val="ca-ES-valencia"/>
        </w:rPr>
        <w:t xml:space="preserve">a </w:t>
      </w:r>
      <w:r w:rsidRPr="0098153F">
        <w:rPr>
          <w:rFonts w:ascii="Arial" w:eastAsia="Arial" w:hAnsi="Arial" w:cs="Arial"/>
          <w:lang w:val="ca-ES-valencia"/>
        </w:rPr>
        <w:t>:</w:t>
      </w:r>
      <w:r w:rsidRPr="0098153F">
        <w:rPr>
          <w:rFonts w:ascii="Arial" w:eastAsia="Arial" w:hAnsi="Arial" w:cs="Arial"/>
          <w:color w:val="0D0D0D" w:themeColor="text1" w:themeTint="F2"/>
          <w:lang w:val="ca-ES-valencia"/>
        </w:rPr>
        <w:t xml:space="preserve">  </w:t>
      </w:r>
    </w:p>
    <w:p w14:paraId="30A6B9A4" w14:textId="72DF85AB" w:rsidR="00D8385E" w:rsidRPr="0098153F" w:rsidRDefault="5474D610" w:rsidP="00D67653">
      <w:pPr>
        <w:pStyle w:val="ListParagraph"/>
        <w:numPr>
          <w:ilvl w:val="0"/>
          <w:numId w:val="63"/>
        </w:numPr>
        <w:spacing w:before="120" w:after="120" w:line="276" w:lineRule="auto"/>
        <w:jc w:val="both"/>
        <w:rPr>
          <w:rFonts w:ascii="Arial" w:eastAsia="Arial" w:hAnsi="Arial" w:cs="Arial"/>
          <w:lang w:val="ca"/>
        </w:rPr>
      </w:pPr>
      <w:r w:rsidRPr="0098153F">
        <w:rPr>
          <w:rFonts w:ascii="Arial" w:eastAsia="Arial" w:hAnsi="Arial" w:cs="Arial"/>
          <w:lang w:val="ca-ES-valencia"/>
        </w:rPr>
        <w:t xml:space="preserve">l’Equip </w:t>
      </w:r>
      <w:r w:rsidRPr="0098153F">
        <w:rPr>
          <w:rFonts w:ascii="Arial" w:eastAsia="Arial" w:hAnsi="Arial" w:cs="Arial"/>
          <w:lang w:val="ca"/>
        </w:rPr>
        <w:t>d' Atenció Primària de Serveis Socials del municipi on resideix el NNA.</w:t>
      </w:r>
    </w:p>
    <w:p w14:paraId="7C938054" w14:textId="384333DE" w:rsidR="00D8385E" w:rsidRPr="0098153F" w:rsidRDefault="5474D610" w:rsidP="00D67653">
      <w:pPr>
        <w:pStyle w:val="ListParagraph"/>
        <w:numPr>
          <w:ilvl w:val="0"/>
          <w:numId w:val="63"/>
        </w:numPr>
        <w:spacing w:before="120" w:after="120" w:line="276" w:lineRule="auto"/>
        <w:jc w:val="both"/>
        <w:rPr>
          <w:rFonts w:ascii="Arial" w:eastAsia="Arial" w:hAnsi="Arial" w:cs="Arial"/>
        </w:rPr>
      </w:pPr>
      <w:r w:rsidRPr="0098153F">
        <w:rPr>
          <w:rFonts w:ascii="Arial" w:eastAsia="Arial" w:hAnsi="Arial" w:cs="Arial"/>
          <w:color w:val="0D0D0D" w:themeColor="text1" w:themeTint="F2"/>
          <w:lang w:val="ca"/>
        </w:rPr>
        <w:t xml:space="preserve">la </w:t>
      </w:r>
      <w:r w:rsidR="00D8385E" w:rsidRPr="0098153F">
        <w:rPr>
          <w:rFonts w:ascii="Arial" w:eastAsia="Arial" w:hAnsi="Arial" w:cs="Arial"/>
          <w:color w:val="0D0D0D" w:themeColor="text1" w:themeTint="F2"/>
          <w:lang w:val="ca"/>
        </w:rPr>
        <w:t>Inspecció d’Educació</w:t>
      </w:r>
      <w:r w:rsidRPr="0098153F">
        <w:rPr>
          <w:rFonts w:ascii="Arial" w:eastAsia="Arial" w:hAnsi="Arial" w:cs="Arial"/>
          <w:color w:val="0D0D0D" w:themeColor="text1" w:themeTint="F2"/>
          <w:lang w:val="ca"/>
        </w:rPr>
        <w:t xml:space="preserve"> de zona</w:t>
      </w:r>
    </w:p>
    <w:p w14:paraId="16344A75" w14:textId="4E7B9EEC" w:rsidR="00D8385E" w:rsidRPr="0098153F" w:rsidRDefault="00D8385E" w:rsidP="00D67653">
      <w:pPr>
        <w:pStyle w:val="ListParagraph"/>
        <w:numPr>
          <w:ilvl w:val="0"/>
          <w:numId w:val="63"/>
        </w:numPr>
        <w:spacing w:before="120" w:after="120" w:line="276" w:lineRule="auto"/>
        <w:jc w:val="both"/>
        <w:rPr>
          <w:rFonts w:ascii="Arial" w:eastAsia="Arial" w:hAnsi="Arial" w:cs="Arial"/>
          <w:shd w:val="clear" w:color="auto" w:fill="FFFFFF"/>
        </w:rPr>
      </w:pPr>
      <w:r w:rsidRPr="0098153F">
        <w:rPr>
          <w:rFonts w:ascii="Arial" w:eastAsia="Arial" w:hAnsi="Arial" w:cs="Arial"/>
          <w:color w:val="0D0D0D" w:themeColor="text1" w:themeTint="F2"/>
          <w:lang w:val="ca"/>
        </w:rPr>
        <w:t>la direcció general competent en matèria de protecció de la infància i adolescència de la Conselleria d'Igualtat i Polítiques Inclusives, per a informar a nivell estadístic</w:t>
      </w:r>
    </w:p>
    <w:p w14:paraId="4A346249" w14:textId="40BC6673" w:rsidR="00D8385E" w:rsidRPr="0098153F" w:rsidRDefault="00D8385E" w:rsidP="00042716">
      <w:pPr>
        <w:spacing w:line="276" w:lineRule="auto"/>
        <w:ind w:left="567"/>
        <w:jc w:val="both"/>
        <w:rPr>
          <w:rFonts w:ascii="Arial" w:hAnsi="Arial" w:cs="Arial"/>
          <w:b/>
          <w:bCs/>
          <w:color w:val="4472C4" w:themeColor="accent1"/>
          <w:lang w:val="ca-ES-valencia"/>
        </w:rPr>
      </w:pPr>
      <w:r w:rsidRPr="0098153F">
        <w:rPr>
          <w:rFonts w:ascii="Arial" w:hAnsi="Arial" w:cs="Arial"/>
          <w:b/>
          <w:bCs/>
          <w:color w:val="4472C4" w:themeColor="accent1"/>
          <w:lang w:val="ca-ES-valencia"/>
        </w:rPr>
        <w:t xml:space="preserve">5.2 </w:t>
      </w:r>
      <w:r w:rsidR="008C1927">
        <w:rPr>
          <w:rFonts w:ascii="Arial" w:hAnsi="Arial" w:cs="Arial"/>
          <w:b/>
          <w:bCs/>
          <w:color w:val="4472C4" w:themeColor="accent1"/>
          <w:lang w:val="ca-ES-valencia"/>
        </w:rPr>
        <w:t>Notificació</w:t>
      </w:r>
      <w:r w:rsidRPr="0098153F">
        <w:rPr>
          <w:rFonts w:ascii="Arial" w:hAnsi="Arial" w:cs="Arial"/>
          <w:b/>
          <w:bCs/>
          <w:color w:val="4472C4" w:themeColor="accent1"/>
          <w:lang w:val="ca-ES-valencia"/>
        </w:rPr>
        <w:t xml:space="preserve"> al </w:t>
      </w:r>
      <w:r w:rsidR="0074693D" w:rsidRPr="0098153F">
        <w:rPr>
          <w:rFonts w:ascii="Arial" w:hAnsi="Arial" w:cs="Arial"/>
          <w:b/>
          <w:bCs/>
          <w:color w:val="4472C4" w:themeColor="accent1"/>
          <w:lang w:val="ca-ES-valencia"/>
        </w:rPr>
        <w:t>r</w:t>
      </w:r>
      <w:r w:rsidRPr="0098153F">
        <w:rPr>
          <w:rFonts w:ascii="Arial" w:hAnsi="Arial" w:cs="Arial"/>
          <w:b/>
          <w:bCs/>
          <w:color w:val="4472C4" w:themeColor="accent1"/>
          <w:lang w:val="ca-ES-valencia"/>
        </w:rPr>
        <w:t>egistre PREVI-ITACA i a la Inspecció d’Educació de zona</w:t>
      </w:r>
    </w:p>
    <w:p w14:paraId="073BDA59" w14:textId="02EFF953" w:rsidR="00D8385E" w:rsidRPr="0098153F" w:rsidRDefault="61465B06" w:rsidP="003D5117">
      <w:pPr>
        <w:spacing w:line="276" w:lineRule="auto"/>
        <w:ind w:left="567"/>
        <w:jc w:val="both"/>
        <w:rPr>
          <w:rFonts w:ascii="Arial" w:hAnsi="Arial" w:cs="Arial"/>
          <w:lang w:val="ca-ES-valencia"/>
        </w:rPr>
      </w:pPr>
      <w:r w:rsidRPr="0098153F">
        <w:rPr>
          <w:rFonts w:ascii="Arial" w:hAnsi="Arial" w:cs="Arial"/>
          <w:lang w:val="ca-ES-valencia"/>
        </w:rPr>
        <w:t>1.</w:t>
      </w:r>
      <w:r w:rsidR="24589666" w:rsidRPr="0098153F">
        <w:rPr>
          <w:rFonts w:ascii="Arial" w:hAnsi="Arial" w:cs="Arial"/>
          <w:lang w:val="ca-ES-valencia"/>
        </w:rPr>
        <w:t>La</w:t>
      </w:r>
      <w:r w:rsidR="00D8385E" w:rsidRPr="0098153F">
        <w:rPr>
          <w:rFonts w:ascii="Arial" w:hAnsi="Arial" w:cs="Arial"/>
          <w:lang w:val="ca-ES-valencia"/>
        </w:rPr>
        <w:t xml:space="preserve"> direcció del centre </w:t>
      </w:r>
      <w:hyperlink r:id="rId48">
        <w:r w:rsidR="24589666" w:rsidRPr="0098153F">
          <w:rPr>
            <w:rFonts w:ascii="Arial" w:hAnsi="Arial" w:cs="Arial"/>
            <w:color w:val="4472C4" w:themeColor="accent1"/>
            <w:u w:val="single"/>
          </w:rPr>
          <w:t>notificarà</w:t>
        </w:r>
        <w:r w:rsidR="24589666" w:rsidRPr="0098153F">
          <w:rPr>
            <w:rStyle w:val="EnlacedeInternet"/>
            <w:rFonts w:ascii="Arial" w:hAnsi="Arial" w:cs="Arial"/>
            <w:color w:val="4472C4" w:themeColor="accent1"/>
            <w:lang w:val="ca-ES-valencia"/>
          </w:rPr>
          <w:t xml:space="preserve"> la situació</w:t>
        </w:r>
      </w:hyperlink>
      <w:r w:rsidR="00D8385E" w:rsidRPr="0098153F">
        <w:rPr>
          <w:rFonts w:ascii="Arial" w:hAnsi="Arial" w:cs="Arial"/>
          <w:lang w:val="ca-ES-valencia"/>
        </w:rPr>
        <w:t xml:space="preserve"> al Registre PREVI d’ITACA, indicant en la situació detectada que existeix una situació de maltractament i </w:t>
      </w:r>
      <w:r w:rsidR="24589666" w:rsidRPr="0098153F">
        <w:rPr>
          <w:rFonts w:ascii="Arial" w:hAnsi="Arial" w:cs="Arial"/>
          <w:lang w:val="ca-ES-valencia"/>
        </w:rPr>
        <w:t>especific</w:t>
      </w:r>
      <w:r w:rsidR="433678A5" w:rsidRPr="0098153F">
        <w:rPr>
          <w:rFonts w:ascii="Arial" w:hAnsi="Arial" w:cs="Arial"/>
          <w:lang w:val="ca-ES-valencia"/>
        </w:rPr>
        <w:t>arà</w:t>
      </w:r>
      <w:r w:rsidR="00D8385E" w:rsidRPr="0098153F">
        <w:rPr>
          <w:rFonts w:ascii="Arial" w:hAnsi="Arial" w:cs="Arial"/>
          <w:lang w:val="ca-ES-valencia"/>
        </w:rPr>
        <w:t xml:space="preserve"> el protocol seguit i la notificació enviada, en cas d’haver enviat  el  full de notificació de l’Ordre 5/2021.</w:t>
      </w:r>
    </w:p>
    <w:p w14:paraId="1E34489F" w14:textId="4E7B9EEC" w:rsidR="00D8385E" w:rsidRPr="0098153F" w:rsidRDefault="0D1389C1" w:rsidP="00042716">
      <w:pPr>
        <w:spacing w:line="276" w:lineRule="auto"/>
        <w:ind w:left="567"/>
        <w:jc w:val="both"/>
        <w:rPr>
          <w:rFonts w:ascii="Arial" w:hAnsi="Arial" w:cs="Arial"/>
          <w:lang w:val="ca-ES-valencia"/>
        </w:rPr>
      </w:pPr>
      <w:r w:rsidRPr="0098153F">
        <w:rPr>
          <w:rFonts w:ascii="Arial" w:hAnsi="Arial" w:cs="Arial"/>
          <w:lang w:val="ca-ES-valencia"/>
        </w:rPr>
        <w:t>2.</w:t>
      </w:r>
      <w:r w:rsidR="00D8385E" w:rsidRPr="0098153F">
        <w:rPr>
          <w:rFonts w:ascii="Arial" w:hAnsi="Arial" w:cs="Arial"/>
          <w:lang w:val="ca-ES-valencia"/>
        </w:rPr>
        <w:t xml:space="preserve">Si la incidència ocorre en l’entorn familiar i/o social de l’alumnat, caldrà fer constar que és una incidència d’entorn. </w:t>
      </w:r>
    </w:p>
    <w:p w14:paraId="707910B4" w14:textId="48CDF5D4" w:rsidR="00D8385E" w:rsidRPr="0098153F" w:rsidRDefault="00D8385E" w:rsidP="00042716">
      <w:pPr>
        <w:shd w:val="clear" w:color="auto" w:fill="FBE4D5" w:themeFill="accent2" w:themeFillTint="33"/>
        <w:spacing w:line="276" w:lineRule="auto"/>
        <w:ind w:left="567"/>
        <w:jc w:val="both"/>
        <w:rPr>
          <w:rFonts w:ascii="Arial" w:hAnsi="Arial" w:cs="Arial"/>
          <w:lang w:val="ca-ES-valencia"/>
        </w:rPr>
      </w:pPr>
      <w:r w:rsidRPr="0098153F">
        <w:rPr>
          <w:rFonts w:ascii="Arial" w:hAnsi="Arial" w:cs="Arial"/>
          <w:lang w:val="ca-ES-valencia"/>
        </w:rPr>
        <w:t xml:space="preserve">D’acord amb l’article </w:t>
      </w:r>
      <w:r w:rsidRPr="004E15B8">
        <w:rPr>
          <w:rFonts w:ascii="Arial" w:hAnsi="Arial" w:cs="Arial"/>
          <w:lang w:val="ca-ES-valencia"/>
        </w:rPr>
        <w:t xml:space="preserve">20 de l’Ordre XXXX/ 2023, </w:t>
      </w:r>
      <w:r w:rsidRPr="0098153F">
        <w:rPr>
          <w:rFonts w:ascii="Arial" w:hAnsi="Arial" w:cs="Arial"/>
          <w:lang w:val="ca-ES-valencia"/>
        </w:rPr>
        <w:t xml:space="preserve">l’Administració educativa traslladarà aquesta notificació a la Delegació del Govern d’Espanya automàticament (Pla director). </w:t>
      </w:r>
    </w:p>
    <w:p w14:paraId="6F82B150" w14:textId="24B0F26D" w:rsidR="003D5117" w:rsidRPr="0098153F" w:rsidRDefault="7B08E276" w:rsidP="003D5117">
      <w:pPr>
        <w:spacing w:before="120" w:after="120" w:line="276" w:lineRule="auto"/>
        <w:ind w:left="567"/>
        <w:jc w:val="both"/>
        <w:rPr>
          <w:rFonts w:ascii="Arial" w:hAnsi="Arial" w:cs="Arial"/>
          <w:lang w:val="ca-ES-valencia"/>
        </w:rPr>
      </w:pPr>
      <w:r w:rsidRPr="0098153F">
        <w:rPr>
          <w:rFonts w:ascii="Arial" w:hAnsi="Arial" w:cs="Arial"/>
          <w:lang w:val="ca-ES-valencia"/>
        </w:rPr>
        <w:t>3.</w:t>
      </w:r>
      <w:r w:rsidR="00D8385E" w:rsidRPr="0098153F">
        <w:rPr>
          <w:rFonts w:ascii="Arial" w:hAnsi="Arial" w:cs="Arial"/>
          <w:lang w:val="ca-ES-valencia"/>
        </w:rPr>
        <w:t xml:space="preserve">Comunicada la incidència a través d’aquesta plataforma a la Inspecció d’Educació de zona i a la Direcció general competent, la Inspecció d’Educació podrà sol·licita l’assessorament i la intervenció de les Unitats Especialitzades de l’Orientació. </w:t>
      </w:r>
    </w:p>
    <w:p w14:paraId="2A919CD5" w14:textId="77777777" w:rsidR="00D8385E" w:rsidRPr="0098153F" w:rsidRDefault="00D8385E" w:rsidP="00042716">
      <w:pPr>
        <w:spacing w:line="276" w:lineRule="auto"/>
        <w:ind w:left="567"/>
        <w:jc w:val="both"/>
        <w:rPr>
          <w:rFonts w:ascii="Arial" w:hAnsi="Arial" w:cs="Arial"/>
          <w:b/>
          <w:bCs/>
        </w:rPr>
      </w:pPr>
    </w:p>
    <w:p w14:paraId="702D41FA" w14:textId="75DFD5C3" w:rsidR="00D8385E" w:rsidRPr="0098153F" w:rsidRDefault="00D8385E" w:rsidP="00042716">
      <w:pPr>
        <w:spacing w:line="276" w:lineRule="auto"/>
        <w:ind w:left="567" w:firstLine="993"/>
        <w:jc w:val="both"/>
        <w:rPr>
          <w:rFonts w:ascii="Arial" w:hAnsi="Arial" w:cs="Arial"/>
          <w:b/>
          <w:bCs/>
        </w:rPr>
      </w:pPr>
      <w:r w:rsidRPr="0098153F">
        <w:rPr>
          <w:noProof/>
        </w:rPr>
        <w:drawing>
          <wp:inline distT="0" distB="0" distL="0" distR="0" wp14:anchorId="271892A0" wp14:editId="5E10E96A">
            <wp:extent cx="4537494" cy="1748156"/>
            <wp:effectExtent l="0" t="0" r="0" b="4445"/>
            <wp:docPr id="532600545" name="Picture 532600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extLst>
                        <a:ext uri="{28A0092B-C50C-407E-A947-70E740481C1C}">
                          <a14:useLocalDpi xmlns:a14="http://schemas.microsoft.com/office/drawing/2010/main" val="0"/>
                        </a:ext>
                      </a:extLst>
                    </a:blip>
                    <a:stretch>
                      <a:fillRect/>
                    </a:stretch>
                  </pic:blipFill>
                  <pic:spPr>
                    <a:xfrm>
                      <a:off x="0" y="0"/>
                      <a:ext cx="4542312" cy="1750012"/>
                    </a:xfrm>
                    <a:prstGeom prst="rect">
                      <a:avLst/>
                    </a:prstGeom>
                  </pic:spPr>
                </pic:pic>
              </a:graphicData>
            </a:graphic>
          </wp:inline>
        </w:drawing>
      </w:r>
    </w:p>
    <w:p w14:paraId="764FB363" w14:textId="77777777" w:rsidR="00D8385E" w:rsidRPr="0098153F" w:rsidRDefault="00D8385E" w:rsidP="00042716">
      <w:pPr>
        <w:spacing w:line="276" w:lineRule="auto"/>
        <w:ind w:left="567"/>
        <w:jc w:val="both"/>
        <w:rPr>
          <w:rFonts w:ascii="Arial" w:hAnsi="Arial" w:cs="Arial"/>
          <w:b/>
          <w:bCs/>
        </w:rPr>
      </w:pPr>
    </w:p>
    <w:p w14:paraId="1B57EBB3" w14:textId="7FED1BFA" w:rsidR="00D8385E" w:rsidRPr="0098153F" w:rsidRDefault="3F084197" w:rsidP="00042716">
      <w:pPr>
        <w:spacing w:before="120" w:after="120" w:line="276" w:lineRule="auto"/>
        <w:ind w:left="567"/>
        <w:jc w:val="both"/>
        <w:rPr>
          <w:rFonts w:ascii="Arial" w:hAnsi="Arial" w:cs="Arial"/>
          <w:lang w:val="ca-ES-valencia"/>
        </w:rPr>
      </w:pPr>
      <w:r w:rsidRPr="0098153F">
        <w:rPr>
          <w:rFonts w:ascii="Arial" w:hAnsi="Arial" w:cs="Arial"/>
          <w:lang w:val="ca-ES-valencia"/>
        </w:rPr>
        <w:t>4.</w:t>
      </w:r>
      <w:r w:rsidR="00D8385E" w:rsidRPr="0098153F">
        <w:rPr>
          <w:rFonts w:ascii="Arial" w:hAnsi="Arial" w:cs="Arial"/>
          <w:lang w:val="ca-ES-valencia"/>
        </w:rPr>
        <w:t xml:space="preserve">Així mateix, la direcció del centre, en cas necessari,  podrà sol·licitar a traves de la web l’assessorament dels professionals de treball social o d’educació social de les UEO, per desenvolupar aquest procediment. </w:t>
      </w:r>
    </w:p>
    <w:p w14:paraId="0D0E6A38" w14:textId="2195EFDF" w:rsidR="00D8385E" w:rsidRPr="0098153F" w:rsidRDefault="00D8385E" w:rsidP="00042716">
      <w:pPr>
        <w:spacing w:line="276" w:lineRule="auto"/>
        <w:ind w:left="567"/>
        <w:rPr>
          <w:rFonts w:ascii="Arial" w:hAnsi="Arial" w:cs="Arial"/>
          <w:b/>
          <w:bCs/>
          <w:color w:val="4472C4" w:themeColor="accent1"/>
          <w:lang w:val="ca-ES-valencia"/>
        </w:rPr>
      </w:pPr>
      <w:r w:rsidRPr="0098153F">
        <w:rPr>
          <w:rFonts w:ascii="Arial" w:hAnsi="Arial" w:cs="Arial"/>
          <w:b/>
          <w:bCs/>
          <w:color w:val="4472C4" w:themeColor="accent1"/>
        </w:rPr>
        <w:t xml:space="preserve">5.3 </w:t>
      </w:r>
      <w:r w:rsidRPr="0098153F">
        <w:rPr>
          <w:rFonts w:ascii="Arial" w:hAnsi="Arial" w:cs="Arial"/>
          <w:b/>
          <w:bCs/>
          <w:color w:val="4472C4" w:themeColor="accent1"/>
          <w:lang w:val="ca-ES-valencia"/>
        </w:rPr>
        <w:t>Comunicació a la família</w:t>
      </w:r>
    </w:p>
    <w:p w14:paraId="7D0D96E5" w14:textId="77777777" w:rsidR="00D8385E" w:rsidRPr="0098153F" w:rsidRDefault="00D8385E" w:rsidP="00042716">
      <w:pPr>
        <w:spacing w:line="276" w:lineRule="auto"/>
        <w:ind w:left="567"/>
        <w:jc w:val="both"/>
        <w:rPr>
          <w:rFonts w:ascii="Arial" w:hAnsi="Arial" w:cs="Arial"/>
        </w:rPr>
      </w:pPr>
      <w:r w:rsidRPr="0098153F">
        <w:rPr>
          <w:rFonts w:ascii="Arial" w:hAnsi="Arial" w:cs="Arial"/>
          <w:lang w:val="ca-ES-valencia"/>
        </w:rPr>
        <w:t>U</w:t>
      </w:r>
      <w:r w:rsidRPr="0098153F">
        <w:rPr>
          <w:rFonts w:ascii="Arial" w:hAnsi="Arial" w:cs="Arial"/>
        </w:rPr>
        <w:t>na vegada notificat el cas a les autoritats competents, la direcció del centre comunicarà la situació, així com les mesures i les actuacions adoptades, als representants legals de l’alumnat</w:t>
      </w:r>
    </w:p>
    <w:p w14:paraId="0D62C402" w14:textId="77777777" w:rsidR="00D8385E" w:rsidRPr="0098153F" w:rsidRDefault="00D8385E" w:rsidP="00042716">
      <w:pPr>
        <w:spacing w:line="276" w:lineRule="auto"/>
        <w:ind w:left="567"/>
        <w:jc w:val="both"/>
      </w:pPr>
    </w:p>
    <w:p w14:paraId="21063B19" w14:textId="77777777" w:rsidR="00D8385E" w:rsidRPr="0098153F" w:rsidRDefault="00D8385E" w:rsidP="00042716">
      <w:pPr>
        <w:shd w:val="clear" w:color="auto" w:fill="FBE4D5" w:themeFill="accent2" w:themeFillTint="33"/>
        <w:spacing w:line="276" w:lineRule="auto"/>
        <w:ind w:left="567"/>
        <w:jc w:val="both"/>
        <w:rPr>
          <w:rFonts w:ascii="Arial" w:hAnsi="Arial" w:cs="Arial"/>
          <w:b/>
          <w:bCs/>
          <w:color w:val="FF0000"/>
        </w:rPr>
      </w:pPr>
      <w:r w:rsidRPr="0098153F">
        <w:rPr>
          <w:rFonts w:ascii="Arial" w:hAnsi="Arial" w:cs="Arial"/>
          <w:b/>
          <w:bCs/>
          <w:color w:val="FF0000"/>
        </w:rPr>
        <w:t>ATENCIÓ!</w:t>
      </w:r>
    </w:p>
    <w:p w14:paraId="0715F4AB" w14:textId="25329487" w:rsidR="00D8385E" w:rsidRPr="0098153F" w:rsidRDefault="00D8385E" w:rsidP="00042716">
      <w:pPr>
        <w:shd w:val="clear" w:color="auto" w:fill="FBE4D5" w:themeFill="accent2" w:themeFillTint="33"/>
        <w:spacing w:line="276" w:lineRule="auto"/>
        <w:ind w:left="567"/>
        <w:jc w:val="both"/>
        <w:rPr>
          <w:rFonts w:ascii="Arial" w:hAnsi="Arial" w:cs="Arial"/>
          <w:lang w:val="ca-ES-valencia"/>
        </w:rPr>
      </w:pPr>
      <w:r w:rsidRPr="0098153F">
        <w:rPr>
          <w:rFonts w:ascii="Arial" w:hAnsi="Arial" w:cs="Arial"/>
        </w:rPr>
        <w:t>Sempre que el presumpte maltractament no tinga origen en el nucli familiar, caldrà delimitar amb molta cura a quin membre de la família es posa en coneixement de la situació i les actuacions realitzades.</w:t>
      </w:r>
    </w:p>
    <w:p w14:paraId="7057FBA4" w14:textId="4E7B9EEC" w:rsidR="0074693D" w:rsidRDefault="0074693D" w:rsidP="00042716">
      <w:pPr>
        <w:spacing w:line="276" w:lineRule="auto"/>
        <w:ind w:left="567"/>
        <w:rPr>
          <w:rFonts w:ascii="Arial" w:hAnsi="Arial" w:cs="Arial"/>
          <w:b/>
          <w:bCs/>
          <w:color w:val="4472C4" w:themeColor="accent1"/>
          <w:lang w:val="ca-ES-valencia"/>
        </w:rPr>
      </w:pPr>
    </w:p>
    <w:p w14:paraId="1AB59A05" w14:textId="77777777" w:rsidR="004E15B8" w:rsidRPr="0098153F" w:rsidRDefault="004E15B8" w:rsidP="00042716">
      <w:pPr>
        <w:spacing w:line="276" w:lineRule="auto"/>
        <w:ind w:left="567"/>
        <w:rPr>
          <w:rFonts w:ascii="Arial" w:hAnsi="Arial" w:cs="Arial"/>
          <w:b/>
          <w:bCs/>
          <w:color w:val="4472C4" w:themeColor="accent1"/>
          <w:lang w:val="ca-ES-valencia"/>
        </w:rPr>
      </w:pPr>
    </w:p>
    <w:p w14:paraId="22995BBF" w14:textId="77777777" w:rsidR="00D8385E" w:rsidRPr="0098153F" w:rsidRDefault="00D8385E" w:rsidP="00042716">
      <w:pPr>
        <w:spacing w:line="276" w:lineRule="auto"/>
        <w:ind w:left="567"/>
        <w:rPr>
          <w:rFonts w:ascii="Arial" w:hAnsi="Arial" w:cs="Arial"/>
          <w:b/>
          <w:bCs/>
          <w:color w:val="4472C4" w:themeColor="accent1"/>
          <w:lang w:val="ca-ES-valencia"/>
        </w:rPr>
      </w:pPr>
      <w:r w:rsidRPr="0098153F">
        <w:rPr>
          <w:rFonts w:ascii="Arial" w:hAnsi="Arial" w:cs="Arial"/>
          <w:b/>
          <w:bCs/>
          <w:color w:val="4472C4" w:themeColor="accent1"/>
          <w:lang w:val="ca-ES-valencia"/>
        </w:rPr>
        <w:t>5.4  Comunicació a la comissió de convivència</w:t>
      </w:r>
    </w:p>
    <w:p w14:paraId="706169E1" w14:textId="273AE47E" w:rsidR="00D8385E" w:rsidRPr="0098153F" w:rsidRDefault="00D8385E" w:rsidP="00042716">
      <w:pPr>
        <w:spacing w:line="276" w:lineRule="auto"/>
        <w:ind w:left="567"/>
        <w:jc w:val="both"/>
        <w:rPr>
          <w:rFonts w:ascii="Arial" w:hAnsi="Arial" w:cs="Arial"/>
          <w:lang w:val="ca-ES-valencia"/>
        </w:rPr>
      </w:pPr>
      <w:r w:rsidRPr="0098153F">
        <w:rPr>
          <w:rFonts w:ascii="Arial" w:hAnsi="Arial" w:cs="Arial"/>
          <w:lang w:val="ca-ES-valencia"/>
        </w:rPr>
        <w:t>La direcció del centre informarà la Comissió de convivència de la incidència en termes generals, sempre mantenint la confidencialitat. Si la situació de maltracte és pública i manifesta, la comissió podrà intervindre proposant mesures generals per al centre educatiu.</w:t>
      </w:r>
    </w:p>
    <w:p w14:paraId="4C4BD2EC" w14:textId="77777777" w:rsidR="00D8385E" w:rsidRPr="0098153F" w:rsidRDefault="00D8385E" w:rsidP="00042716">
      <w:pPr>
        <w:spacing w:line="276" w:lineRule="auto"/>
        <w:ind w:left="567"/>
        <w:jc w:val="both"/>
        <w:rPr>
          <w:rFonts w:ascii="Arial" w:hAnsi="Arial" w:cs="Arial"/>
          <w:b/>
          <w:bCs/>
        </w:rPr>
      </w:pPr>
    </w:p>
    <w:p w14:paraId="5F2466FD" w14:textId="4DE7AFB0" w:rsidR="00D8385E" w:rsidRPr="0098153F" w:rsidRDefault="00D8385E" w:rsidP="003D5117">
      <w:pPr>
        <w:shd w:val="clear" w:color="auto" w:fill="DEEAF6" w:themeFill="accent5" w:themeFillTint="33"/>
        <w:spacing w:line="276" w:lineRule="auto"/>
        <w:ind w:left="567"/>
        <w:jc w:val="both"/>
        <w:rPr>
          <w:rFonts w:ascii="Arial" w:hAnsi="Arial" w:cs="Arial"/>
          <w:b/>
          <w:bCs/>
          <w:lang w:val="ca-ES-valencia"/>
        </w:rPr>
      </w:pPr>
      <w:r w:rsidRPr="0098153F">
        <w:rPr>
          <w:rFonts w:ascii="Arial" w:hAnsi="Arial" w:cs="Arial"/>
          <w:b/>
          <w:bCs/>
        </w:rPr>
        <w:t>6. Pla d’intervenció</w:t>
      </w:r>
    </w:p>
    <w:p w14:paraId="1BA91EB1" w14:textId="4E7B9EEC" w:rsidR="0074693D" w:rsidRPr="0098153F" w:rsidRDefault="00D8385E" w:rsidP="0074693D">
      <w:pPr>
        <w:spacing w:line="276" w:lineRule="auto"/>
        <w:ind w:left="567"/>
        <w:jc w:val="both"/>
        <w:rPr>
          <w:rFonts w:ascii="Arial" w:hAnsi="Arial" w:cs="Arial"/>
          <w:lang w:val="ca-ES-valencia"/>
        </w:rPr>
      </w:pPr>
      <w:r w:rsidRPr="0098153F">
        <w:rPr>
          <w:rFonts w:ascii="Arial" w:hAnsi="Arial" w:cs="Arial"/>
          <w:lang w:val="ca-ES-valencia"/>
        </w:rPr>
        <w:t>Les mesures educatives inclouen tots els agents implicats: víctima, famílies (sempre que no siga l’origen de la situació) com altres membres de la comunitat educativa que es consideren pertinents.</w:t>
      </w:r>
    </w:p>
    <w:p w14:paraId="510DEFE2" w14:textId="77777777" w:rsidR="00D8385E" w:rsidRPr="0098153F" w:rsidRDefault="00D8385E" w:rsidP="00D67653">
      <w:pPr>
        <w:pStyle w:val="ListParagraph"/>
        <w:numPr>
          <w:ilvl w:val="1"/>
          <w:numId w:val="57"/>
        </w:numPr>
        <w:spacing w:line="276" w:lineRule="auto"/>
        <w:ind w:left="567" w:firstLine="0"/>
        <w:jc w:val="both"/>
        <w:rPr>
          <w:rFonts w:ascii="Arial" w:hAnsi="Arial" w:cs="Arial"/>
          <w:b/>
          <w:bCs/>
          <w:color w:val="4472C4" w:themeColor="accent1"/>
          <w:lang w:val="ca-ES-valencia"/>
        </w:rPr>
      </w:pPr>
      <w:r w:rsidRPr="0098153F">
        <w:rPr>
          <w:rFonts w:ascii="Arial" w:hAnsi="Arial" w:cs="Arial"/>
          <w:b/>
          <w:bCs/>
          <w:color w:val="4472C4" w:themeColor="accent1"/>
          <w:lang w:val="ca-ES-valencia"/>
        </w:rPr>
        <w:t>Actuacions específiques</w:t>
      </w:r>
    </w:p>
    <w:p w14:paraId="61C483DA" w14:textId="17B58ACC" w:rsidR="004E15B8" w:rsidRPr="0098153F" w:rsidRDefault="00D8385E" w:rsidP="004E15B8">
      <w:pPr>
        <w:spacing w:line="276" w:lineRule="auto"/>
        <w:ind w:left="567"/>
        <w:jc w:val="both"/>
        <w:rPr>
          <w:rFonts w:ascii="Arial" w:hAnsi="Arial" w:cs="Arial"/>
          <w:lang w:val="ca-ES-valencia"/>
        </w:rPr>
      </w:pPr>
      <w:r w:rsidRPr="0098153F">
        <w:rPr>
          <w:rFonts w:ascii="Arial" w:hAnsi="Arial" w:cs="Arial"/>
          <w:lang w:val="ca-ES-valencia"/>
        </w:rPr>
        <w:t>L’equip d’intervenció posarà en marxa les actuacions específiques d’observació i acompanyament escaients, tendents a garantir el benestar emocional de l’alumnat víctima i que el centre educatiu esdevinga un entorn segur i protector per al menor.</w:t>
      </w:r>
    </w:p>
    <w:p w14:paraId="45D7ED06" w14:textId="77777777" w:rsidR="00D8385E" w:rsidRPr="0098153F" w:rsidRDefault="00D8385E" w:rsidP="00D67653">
      <w:pPr>
        <w:pStyle w:val="ListParagraph"/>
        <w:numPr>
          <w:ilvl w:val="1"/>
          <w:numId w:val="57"/>
        </w:numPr>
        <w:spacing w:line="276" w:lineRule="auto"/>
        <w:ind w:left="567" w:firstLine="0"/>
        <w:jc w:val="both"/>
        <w:rPr>
          <w:rFonts w:ascii="Arial" w:hAnsi="Arial" w:cs="Arial"/>
          <w:b/>
          <w:bCs/>
          <w:color w:val="4472C4" w:themeColor="accent1"/>
          <w:lang w:val="ca-ES-valencia"/>
        </w:rPr>
      </w:pPr>
      <w:r w:rsidRPr="0098153F">
        <w:rPr>
          <w:rFonts w:ascii="Arial" w:hAnsi="Arial" w:cs="Arial"/>
          <w:b/>
          <w:bCs/>
          <w:color w:val="4472C4" w:themeColor="accent1"/>
          <w:lang w:val="ca-ES-valencia"/>
        </w:rPr>
        <w:t>Coordinació amb altres institucions</w:t>
      </w:r>
    </w:p>
    <w:p w14:paraId="07ACD786" w14:textId="77777777" w:rsidR="00D8385E" w:rsidRPr="0098153F" w:rsidRDefault="00D8385E" w:rsidP="00042716">
      <w:pPr>
        <w:spacing w:line="276" w:lineRule="auto"/>
        <w:ind w:left="567"/>
        <w:jc w:val="both"/>
        <w:rPr>
          <w:rFonts w:ascii="Arial" w:hAnsi="Arial" w:cs="Arial"/>
          <w:color w:val="FF0000"/>
          <w:lang w:val="ca-ES-valencia"/>
        </w:rPr>
      </w:pPr>
      <w:r w:rsidRPr="0098153F">
        <w:rPr>
          <w:rFonts w:ascii="Arial" w:hAnsi="Arial" w:cs="Arial"/>
          <w:lang w:val="ca-ES-valencia"/>
        </w:rPr>
        <w:t>El centre sol·licitarà, si cal, mesures de suport a institucions i associacions, així com programes especialitzats de suport</w:t>
      </w:r>
    </w:p>
    <w:p w14:paraId="0CD4E914" w14:textId="224AFD79" w:rsidR="00D8385E" w:rsidRPr="0098153F" w:rsidRDefault="00D8385E" w:rsidP="00042716">
      <w:pPr>
        <w:spacing w:line="276" w:lineRule="auto"/>
        <w:ind w:left="567"/>
        <w:jc w:val="both"/>
        <w:rPr>
          <w:rFonts w:ascii="Arial" w:hAnsi="Arial" w:cs="Arial"/>
          <w:lang w:val="ca-ES-valencia"/>
        </w:rPr>
      </w:pPr>
      <w:r w:rsidRPr="0098153F">
        <w:rPr>
          <w:rFonts w:ascii="Arial" w:hAnsi="Arial" w:cs="Arial"/>
          <w:lang w:val="ca-ES-valencia"/>
        </w:rPr>
        <w:t>L’equip d’intervenció es coordinarà amb les institucions que siguen necessàries: EEIIA</w:t>
      </w:r>
      <w:r w:rsidR="63C41CA2" w:rsidRPr="0098153F">
        <w:rPr>
          <w:rFonts w:ascii="Arial" w:hAnsi="Arial" w:cs="Arial"/>
          <w:lang w:val="ca-ES-valencia"/>
        </w:rPr>
        <w:t xml:space="preserve"> (Equip específic d’intervenció amb infància i adolescència)</w:t>
      </w:r>
      <w:r w:rsidR="3E9C2092" w:rsidRPr="0098153F">
        <w:rPr>
          <w:rFonts w:ascii="Arial" w:hAnsi="Arial" w:cs="Arial"/>
          <w:lang w:val="ca-ES-valencia"/>
        </w:rPr>
        <w:t>,</w:t>
      </w:r>
      <w:r w:rsidRPr="0098153F">
        <w:rPr>
          <w:rFonts w:ascii="Arial" w:hAnsi="Arial" w:cs="Arial"/>
          <w:lang w:val="ca-ES-valencia"/>
        </w:rPr>
        <w:t xml:space="preserve"> USMIA</w:t>
      </w:r>
      <w:r w:rsidR="24F753AB" w:rsidRPr="0098153F">
        <w:rPr>
          <w:rFonts w:ascii="Arial" w:hAnsi="Arial" w:cs="Arial"/>
          <w:lang w:val="ca-ES-valencia"/>
        </w:rPr>
        <w:t xml:space="preserve"> ( Unitats de salut mental infanto juvenil)</w:t>
      </w:r>
      <w:r w:rsidR="3E9C2092" w:rsidRPr="0098153F">
        <w:rPr>
          <w:rFonts w:ascii="Arial" w:hAnsi="Arial" w:cs="Arial"/>
          <w:lang w:val="ca-ES-valencia"/>
        </w:rPr>
        <w:t>,</w:t>
      </w:r>
      <w:r w:rsidRPr="0098153F">
        <w:rPr>
          <w:rFonts w:ascii="Arial" w:hAnsi="Arial" w:cs="Arial"/>
          <w:lang w:val="ca-ES-valencia"/>
        </w:rPr>
        <w:t xml:space="preserve"> centre de salut, centres d’acollida, etc. </w:t>
      </w:r>
    </w:p>
    <w:p w14:paraId="64600F73" w14:textId="77777777" w:rsidR="00D8385E" w:rsidRPr="0098153F" w:rsidRDefault="00D8385E" w:rsidP="00042716">
      <w:pPr>
        <w:spacing w:line="276" w:lineRule="auto"/>
        <w:ind w:left="567"/>
        <w:rPr>
          <w:rFonts w:ascii="Arial" w:hAnsi="Arial" w:cs="Arial"/>
          <w:b/>
          <w:bCs/>
        </w:rPr>
      </w:pPr>
    </w:p>
    <w:p w14:paraId="4883A488" w14:textId="5DC8332C" w:rsidR="00D8385E" w:rsidRPr="0098153F" w:rsidRDefault="00D8385E" w:rsidP="003D5117">
      <w:pPr>
        <w:shd w:val="clear" w:color="auto" w:fill="DEEAF6" w:themeFill="accent5" w:themeFillTint="33"/>
        <w:spacing w:line="276" w:lineRule="auto"/>
        <w:ind w:left="567"/>
        <w:rPr>
          <w:rFonts w:ascii="Arial" w:hAnsi="Arial" w:cs="Arial"/>
          <w:b/>
          <w:bCs/>
        </w:rPr>
      </w:pPr>
      <w:r w:rsidRPr="0098153F">
        <w:rPr>
          <w:rFonts w:ascii="Arial" w:hAnsi="Arial" w:cs="Arial"/>
          <w:b/>
          <w:bCs/>
        </w:rPr>
        <w:t xml:space="preserve">7. Seguiment </w:t>
      </w:r>
    </w:p>
    <w:p w14:paraId="4D696965" w14:textId="77777777" w:rsidR="00D8385E" w:rsidRPr="0098153F" w:rsidRDefault="00D8385E" w:rsidP="00042716">
      <w:pPr>
        <w:spacing w:before="120" w:after="120" w:line="276" w:lineRule="auto"/>
        <w:ind w:left="567"/>
        <w:jc w:val="both"/>
        <w:rPr>
          <w:rFonts w:ascii="Arial" w:hAnsi="Arial" w:cs="Arial"/>
          <w:lang w:val="ca-ES-valencia"/>
        </w:rPr>
      </w:pPr>
      <w:r w:rsidRPr="0098153F">
        <w:rPr>
          <w:rFonts w:ascii="Arial" w:hAnsi="Arial" w:cs="Arial"/>
          <w:lang w:val="ca-ES-valencia"/>
        </w:rPr>
        <w:t>La direcció col·laborà en els processos de transició, de canvi de centre, d’etapa o de modalitat, garantint el traspàs de la informació i la continuïtat de les mesures aplicades, posant especial atenció, quan canvia la situació de tutela o protecció de l’alumnat.</w:t>
      </w:r>
    </w:p>
    <w:p w14:paraId="5EF27A67" w14:textId="77777777" w:rsidR="00042716" w:rsidRPr="0098153F" w:rsidRDefault="00042716" w:rsidP="00042716">
      <w:pPr>
        <w:spacing w:line="276" w:lineRule="auto"/>
        <w:ind w:left="567"/>
        <w:rPr>
          <w:rStyle w:val="normaltextrun"/>
          <w:rFonts w:ascii="Arial" w:eastAsiaTheme="minorHAnsi" w:hAnsi="Arial" w:cs="Arial"/>
          <w:b/>
          <w:bCs/>
          <w:lang w:val="ca-ES-valencia" w:eastAsia="en-US"/>
        </w:rPr>
      </w:pPr>
    </w:p>
    <w:p w14:paraId="07A3B5D7" w14:textId="6C9D05C0" w:rsidR="00530479" w:rsidRPr="0098153F" w:rsidRDefault="00D8385E" w:rsidP="003D5117">
      <w:pPr>
        <w:shd w:val="clear" w:color="auto" w:fill="DEEAF6" w:themeFill="accent5" w:themeFillTint="33"/>
        <w:spacing w:line="276" w:lineRule="auto"/>
        <w:ind w:left="567"/>
        <w:rPr>
          <w:rStyle w:val="normaltextrun"/>
          <w:rFonts w:ascii="Arial" w:eastAsiaTheme="minorHAnsi" w:hAnsi="Arial" w:cs="Arial"/>
          <w:b/>
          <w:bCs/>
          <w:lang w:val="ca-ES-valencia"/>
        </w:rPr>
      </w:pPr>
      <w:r w:rsidRPr="0098153F">
        <w:rPr>
          <w:rStyle w:val="normaltextrun"/>
          <w:rFonts w:ascii="Arial" w:eastAsiaTheme="minorHAnsi" w:hAnsi="Arial" w:cs="Arial"/>
          <w:b/>
          <w:bCs/>
          <w:lang w:val="ca-ES-valencia" w:eastAsia="en-US"/>
        </w:rPr>
        <w:t>8</w:t>
      </w:r>
      <w:r w:rsidRPr="0098153F">
        <w:rPr>
          <w:rStyle w:val="normaltextrun"/>
          <w:rFonts w:ascii="Arial" w:eastAsiaTheme="minorHAnsi" w:hAnsi="Arial" w:cs="Arial"/>
          <w:b/>
          <w:bCs/>
          <w:lang w:val="ca-ES-valencia"/>
        </w:rPr>
        <w:t>. Tancament</w:t>
      </w:r>
    </w:p>
    <w:p w14:paraId="0723CD62" w14:textId="5CA2EE0B" w:rsidR="00D8385E" w:rsidRPr="0098153F" w:rsidRDefault="3139FD7A" w:rsidP="00042716">
      <w:pPr>
        <w:spacing w:line="276" w:lineRule="auto"/>
        <w:ind w:left="567"/>
        <w:jc w:val="both"/>
        <w:rPr>
          <w:rFonts w:ascii="Arial" w:hAnsi="Arial" w:cs="Arial"/>
          <w:lang w:val="ca-ES-valencia"/>
        </w:rPr>
      </w:pPr>
      <w:r w:rsidRPr="0098153F">
        <w:rPr>
          <w:rFonts w:ascii="Arial" w:hAnsi="Arial" w:cs="Arial"/>
          <w:lang w:val="ca-ES-valencia"/>
        </w:rPr>
        <w:t xml:space="preserve">1. </w:t>
      </w:r>
      <w:r w:rsidR="00D8385E" w:rsidRPr="0098153F">
        <w:rPr>
          <w:rFonts w:ascii="Arial" w:hAnsi="Arial" w:cs="Arial"/>
          <w:lang w:val="ca-ES-valencia"/>
        </w:rPr>
        <w:t>Pel funcionament de la plataforma, les incidències del registre PREVI-ITACA s’han de tancar a la finalització del curs escolar. En cas de persistir, cal reobrir-les al curs següent.</w:t>
      </w:r>
    </w:p>
    <w:p w14:paraId="038AD0C4" w14:textId="31BD2DA2" w:rsidR="00D8385E" w:rsidRPr="0098153F" w:rsidRDefault="4F5C01B5" w:rsidP="00042716">
      <w:pPr>
        <w:spacing w:line="276" w:lineRule="auto"/>
        <w:ind w:left="567"/>
        <w:jc w:val="both"/>
        <w:rPr>
          <w:rFonts w:ascii="Arial" w:hAnsi="Arial" w:cs="Arial"/>
          <w:lang w:val="ca-ES-valencia"/>
        </w:rPr>
      </w:pPr>
      <w:r w:rsidRPr="0098153F">
        <w:rPr>
          <w:rFonts w:ascii="Arial" w:hAnsi="Arial" w:cs="Arial"/>
          <w:lang w:val="ca-ES-valencia"/>
        </w:rPr>
        <w:t>2.</w:t>
      </w:r>
      <w:r w:rsidR="00D8385E" w:rsidRPr="0098153F">
        <w:rPr>
          <w:rFonts w:ascii="Arial" w:hAnsi="Arial" w:cs="Arial"/>
          <w:lang w:val="ca-ES-valencia"/>
        </w:rPr>
        <w:t xml:space="preserve">Per a poder donar per finalitzades les actuacions, es tindrà en compte la percepció subjectiva de la víctima, és a dir, es mantindran les mesures acordades mentre que la persona que ha patit aquest tipus de violència no se senta plenament restituïda i/o segura. </w:t>
      </w:r>
    </w:p>
    <w:p w14:paraId="7F77B076" w14:textId="7E8A8598" w:rsidR="00D8385E" w:rsidRPr="0098153F" w:rsidRDefault="72FE5505" w:rsidP="00042716">
      <w:pPr>
        <w:spacing w:before="120" w:after="120" w:line="276" w:lineRule="auto"/>
        <w:ind w:left="567"/>
        <w:jc w:val="both"/>
        <w:rPr>
          <w:rFonts w:ascii="Arial" w:hAnsi="Arial" w:cs="Arial"/>
          <w:lang w:val="ca-ES-valencia"/>
        </w:rPr>
      </w:pPr>
      <w:r w:rsidRPr="0098153F">
        <w:rPr>
          <w:rFonts w:ascii="Arial" w:hAnsi="Arial" w:cs="Arial"/>
          <w:lang w:val="ca-ES-valencia"/>
        </w:rPr>
        <w:t>3.</w:t>
      </w:r>
      <w:r w:rsidR="00D8385E" w:rsidRPr="0098153F">
        <w:rPr>
          <w:rFonts w:ascii="Arial" w:hAnsi="Arial" w:cs="Arial"/>
          <w:lang w:val="ca-ES-valencia"/>
        </w:rPr>
        <w:t xml:space="preserve">Abans del tancament definitiu caldrà avaluar el treball realitzat per part de l'equip d'intervenció i si les actuacions desenvolupades s’han ajustat a les necessitats de la persona víctima. </w:t>
      </w:r>
    </w:p>
    <w:p w14:paraId="2DB9A717" w14:textId="038E53B2" w:rsidR="00D8385E" w:rsidRPr="0098153F" w:rsidRDefault="1F6F2D8F" w:rsidP="00042716">
      <w:pPr>
        <w:spacing w:before="120" w:after="120" w:line="276" w:lineRule="auto"/>
        <w:ind w:left="567"/>
        <w:jc w:val="both"/>
        <w:rPr>
          <w:rFonts w:ascii="Arial" w:hAnsi="Arial" w:cs="Arial"/>
          <w:lang w:val="ca-ES-valencia"/>
        </w:rPr>
      </w:pPr>
      <w:r w:rsidRPr="0098153F">
        <w:rPr>
          <w:rFonts w:ascii="Arial" w:hAnsi="Arial" w:cs="Arial"/>
          <w:lang w:val="ca-ES-valencia"/>
        </w:rPr>
        <w:t>4.</w:t>
      </w:r>
      <w:r w:rsidR="00D8385E" w:rsidRPr="0098153F">
        <w:rPr>
          <w:rFonts w:ascii="Arial" w:hAnsi="Arial" w:cs="Arial"/>
          <w:lang w:val="ca-ES-valencia"/>
        </w:rPr>
        <w:t xml:space="preserve">En el tancament de la incidència en el registre PREVI-ITACA, caldrà indicar en el camp reservat a observacions si s’ha rebut informació per part de l’equip d’atenció primària dels serveis socials sobre les actuacions desenvolupades en relació al cas.  </w:t>
      </w:r>
    </w:p>
    <w:p w14:paraId="41055DDA" w14:textId="77777777" w:rsidR="00042716" w:rsidRPr="0098153F" w:rsidRDefault="00042716" w:rsidP="00042716">
      <w:pPr>
        <w:spacing w:line="276" w:lineRule="auto"/>
        <w:ind w:left="567"/>
        <w:rPr>
          <w:rStyle w:val="normaltextrun"/>
          <w:rFonts w:ascii="Arial" w:eastAsiaTheme="minorHAnsi" w:hAnsi="Arial" w:cs="Arial"/>
          <w:b/>
          <w:bCs/>
          <w:lang w:val="ca-ES-valencia"/>
        </w:rPr>
      </w:pPr>
    </w:p>
    <w:p w14:paraId="20D5D0B9" w14:textId="744B4AD9" w:rsidR="003D5117" w:rsidRPr="0098153F" w:rsidRDefault="00D8385E" w:rsidP="003D5117">
      <w:pPr>
        <w:shd w:val="clear" w:color="auto" w:fill="DEEAF6" w:themeFill="accent5" w:themeFillTint="33"/>
        <w:spacing w:line="276" w:lineRule="auto"/>
        <w:ind w:left="567"/>
        <w:rPr>
          <w:rStyle w:val="normaltextrun"/>
          <w:rFonts w:ascii="Arial" w:eastAsiaTheme="minorEastAsia" w:hAnsi="Arial" w:cs="Arial"/>
          <w:b/>
          <w:bCs/>
          <w:lang w:val="ca-ES-valencia"/>
        </w:rPr>
      </w:pPr>
      <w:r w:rsidRPr="0098153F">
        <w:rPr>
          <w:rStyle w:val="normaltextrun"/>
          <w:rFonts w:ascii="Arial" w:eastAsiaTheme="minorEastAsia" w:hAnsi="Arial" w:cs="Arial"/>
          <w:b/>
          <w:bCs/>
          <w:lang w:val="ca-ES-valencia"/>
        </w:rPr>
        <w:t>9. Definicions i orientacions d’aplicació</w:t>
      </w:r>
    </w:p>
    <w:p w14:paraId="6E602B29" w14:textId="77777777" w:rsidR="00D8385E" w:rsidRPr="0098153F" w:rsidRDefault="00D8385E" w:rsidP="00A02D32">
      <w:pPr>
        <w:suppressAutoHyphens w:val="0"/>
        <w:spacing w:line="276" w:lineRule="auto"/>
        <w:ind w:left="567"/>
        <w:jc w:val="both"/>
        <w:rPr>
          <w:rFonts w:ascii="Arial" w:hAnsi="Arial" w:cs="Arial"/>
          <w:b/>
          <w:bCs/>
          <w:color w:val="4472C4" w:themeColor="accent1"/>
          <w:lang w:val="ca"/>
        </w:rPr>
      </w:pPr>
      <w:r w:rsidRPr="0098153F">
        <w:rPr>
          <w:rFonts w:ascii="Arial" w:hAnsi="Arial" w:cs="Arial"/>
          <w:b/>
          <w:bCs/>
          <w:color w:val="4472C4" w:themeColor="accent1"/>
          <w:lang w:val="ca"/>
        </w:rPr>
        <w:t>9.1 Situacions de vulnerabilitat</w:t>
      </w:r>
    </w:p>
    <w:p w14:paraId="7A64B6D5" w14:textId="77777777" w:rsidR="00D8385E" w:rsidRPr="0098153F" w:rsidRDefault="00D8385E" w:rsidP="00042716">
      <w:pPr>
        <w:suppressAutoHyphens w:val="0"/>
        <w:spacing w:after="160" w:line="276" w:lineRule="auto"/>
        <w:ind w:left="567"/>
        <w:jc w:val="both"/>
        <w:rPr>
          <w:rFonts w:ascii="Arial" w:hAnsi="Arial" w:cs="Arial"/>
          <w:lang w:val="ca"/>
        </w:rPr>
      </w:pPr>
      <w:r w:rsidRPr="0098153F">
        <w:rPr>
          <w:rFonts w:ascii="Arial" w:hAnsi="Arial" w:cs="Arial"/>
          <w:lang w:val="ca"/>
        </w:rPr>
        <w:t>Són situacions en les quals, no havent-hi un inadequat o impossible exercici dels deures de protecció, existeixen dèficits lleus en l'exercici del rol parental o circumstàncies, mancances o conflictes familiars, socials o educatius fora del control de les persones progenitores, tutores o guardadores que estan perjudicant o poden perjudicar el desenvolupament del menor i que poden requerir una intervenció de suport o compensadora</w:t>
      </w:r>
      <w:r w:rsidRPr="0098153F">
        <w:rPr>
          <w:rFonts w:ascii="Arial" w:hAnsi="Arial" w:cs="Arial"/>
          <w:i/>
          <w:lang w:val="ca"/>
        </w:rPr>
        <w:t xml:space="preserve">. </w:t>
      </w:r>
      <w:r w:rsidRPr="0098153F">
        <w:rPr>
          <w:rFonts w:ascii="Arial" w:hAnsi="Arial" w:cs="Arial"/>
          <w:lang w:val="ca"/>
        </w:rPr>
        <w:t xml:space="preserve"> S’hi considerern:</w:t>
      </w:r>
    </w:p>
    <w:p w14:paraId="04C6FBCC" w14:textId="77777777" w:rsidR="00D8385E" w:rsidRPr="0098153F" w:rsidRDefault="00D8385E" w:rsidP="00042716">
      <w:pPr>
        <w:suppressAutoHyphens w:val="0"/>
        <w:spacing w:after="160" w:line="276" w:lineRule="auto"/>
        <w:ind w:left="567"/>
        <w:jc w:val="both"/>
        <w:rPr>
          <w:rFonts w:ascii="Arial" w:hAnsi="Arial" w:cs="Arial"/>
          <w:color w:val="000000"/>
        </w:rPr>
      </w:pPr>
      <w:r w:rsidRPr="0098153F">
        <w:rPr>
          <w:rFonts w:ascii="Arial" w:hAnsi="Arial" w:cs="Arial"/>
          <w:color w:val="000000"/>
          <w:lang w:val="ca"/>
        </w:rPr>
        <w:t>(a) models de tracte, relació i criança que, sense arribar a constituir violència o desprotecció ja que no han provocat ni necessàriament col·loquen el menor en risc de patir un dany significatiu, no són idonis o són poc respectuosos cap als seus drets i necessitats, podent limitar el seu desenvolupament potencial</w:t>
      </w:r>
    </w:p>
    <w:p w14:paraId="60B682AC" w14:textId="77777777" w:rsidR="00D8385E" w:rsidRPr="0098153F" w:rsidRDefault="00D8385E" w:rsidP="00042716">
      <w:pPr>
        <w:autoSpaceDE w:val="0"/>
        <w:autoSpaceDN w:val="0"/>
        <w:adjustRightInd w:val="0"/>
        <w:spacing w:line="276" w:lineRule="auto"/>
        <w:ind w:left="567"/>
        <w:jc w:val="both"/>
        <w:rPr>
          <w:rFonts w:ascii="Arial" w:hAnsi="Arial" w:cs="Arial"/>
          <w:color w:val="000000"/>
        </w:rPr>
      </w:pPr>
      <w:r w:rsidRPr="0098153F">
        <w:rPr>
          <w:rFonts w:ascii="Arial" w:hAnsi="Arial" w:cs="Arial"/>
          <w:color w:val="000000"/>
          <w:lang w:val="ca"/>
        </w:rPr>
        <w:t xml:space="preserve">(b) violència, maltractament o desatenció perpetrada per persones diferents a les persones progenitores, tutores o guardadores </w:t>
      </w:r>
    </w:p>
    <w:p w14:paraId="54BFD7DA" w14:textId="77777777" w:rsidR="00D8385E" w:rsidRPr="0098153F" w:rsidRDefault="00D8385E" w:rsidP="00042716">
      <w:pPr>
        <w:autoSpaceDE w:val="0"/>
        <w:autoSpaceDN w:val="0"/>
        <w:adjustRightInd w:val="0"/>
        <w:spacing w:line="276" w:lineRule="auto"/>
        <w:ind w:left="567"/>
        <w:jc w:val="both"/>
        <w:rPr>
          <w:rFonts w:ascii="Arial" w:hAnsi="Arial" w:cs="Arial"/>
          <w:color w:val="000000"/>
        </w:rPr>
      </w:pPr>
      <w:r w:rsidRPr="0098153F">
        <w:rPr>
          <w:rFonts w:ascii="Arial" w:hAnsi="Arial" w:cs="Arial"/>
          <w:color w:val="000000"/>
          <w:lang w:val="ca"/>
        </w:rPr>
        <w:t>(c) circumstàncies socials i ambientals adverses que estan exercint o poden exercir un dany significatiu en el desenvolupament del menor.</w:t>
      </w:r>
    </w:p>
    <w:p w14:paraId="5EC89817" w14:textId="77777777" w:rsidR="00D8385E" w:rsidRPr="0098153F" w:rsidRDefault="00D8385E" w:rsidP="00042716">
      <w:pPr>
        <w:autoSpaceDE w:val="0"/>
        <w:autoSpaceDN w:val="0"/>
        <w:adjustRightInd w:val="0"/>
        <w:spacing w:line="276" w:lineRule="auto"/>
        <w:ind w:left="567"/>
        <w:jc w:val="both"/>
        <w:rPr>
          <w:rFonts w:ascii="Arial" w:hAnsi="Arial" w:cs="Arial"/>
          <w:color w:val="000000"/>
          <w:lang w:val="ca"/>
        </w:rPr>
      </w:pPr>
      <w:r w:rsidRPr="0098153F">
        <w:rPr>
          <w:rFonts w:ascii="Arial" w:hAnsi="Arial" w:cs="Arial"/>
          <w:color w:val="000000"/>
          <w:lang w:val="ca"/>
        </w:rPr>
        <w:t xml:space="preserve">(d) factors de risc per a l'exercici parental que es preveu poden afectar negativament o limitar la capacitat de les persones progenitores, tutores o guardadores per proporcionar una cura i atenció adequats al menor i provocar l'aparició en un futur pròxim d'una situació de desprotecció. </w:t>
      </w:r>
    </w:p>
    <w:p w14:paraId="4A100088" w14:textId="4E7B9EEC" w:rsidR="00D8385E" w:rsidRPr="0098153F" w:rsidRDefault="00D8385E" w:rsidP="00042716">
      <w:pPr>
        <w:spacing w:line="276" w:lineRule="auto"/>
        <w:ind w:left="567"/>
        <w:jc w:val="both"/>
        <w:rPr>
          <w:rFonts w:ascii="Arial" w:hAnsi="Arial" w:cs="Arial"/>
          <w:color w:val="000000" w:themeColor="text1"/>
          <w:lang w:val="ca"/>
        </w:rPr>
      </w:pPr>
      <w:r w:rsidRPr="0098153F">
        <w:rPr>
          <w:rFonts w:ascii="Arial" w:hAnsi="Arial" w:cs="Arial"/>
          <w:color w:val="000000" w:themeColor="text1"/>
          <w:lang w:val="ca"/>
        </w:rPr>
        <w:t>Les situacions de vulnerabilitat requereixen una valoració individualitzada, ja que algunes d' elles poden presentar un nivell de gravetat elevat i requerir una intervenció prioritària i fins i tot urgent.</w:t>
      </w:r>
    </w:p>
    <w:p w14:paraId="5047506D" w14:textId="77777777" w:rsidR="00EB44F1" w:rsidRPr="0098153F" w:rsidRDefault="00EB44F1" w:rsidP="00042716">
      <w:pPr>
        <w:spacing w:line="276" w:lineRule="auto"/>
        <w:ind w:left="567"/>
        <w:jc w:val="both"/>
        <w:rPr>
          <w:rFonts w:ascii="Arial" w:hAnsi="Arial" w:cs="Arial"/>
          <w:color w:val="000000"/>
          <w:lang w:val="ca"/>
        </w:rPr>
      </w:pPr>
    </w:p>
    <w:p w14:paraId="6862088D" w14:textId="77777777" w:rsidR="00D8385E" w:rsidRPr="0098153F" w:rsidRDefault="00D8385E" w:rsidP="00D67653">
      <w:pPr>
        <w:pStyle w:val="ListParagraph"/>
        <w:numPr>
          <w:ilvl w:val="1"/>
          <w:numId w:val="60"/>
        </w:numPr>
        <w:suppressAutoHyphens w:val="0"/>
        <w:spacing w:line="276" w:lineRule="auto"/>
        <w:ind w:left="567" w:firstLine="0"/>
        <w:jc w:val="both"/>
        <w:rPr>
          <w:rFonts w:ascii="Arial" w:hAnsi="Arial" w:cs="Arial"/>
          <w:b/>
          <w:bCs/>
          <w:color w:val="4472C4" w:themeColor="accent1"/>
        </w:rPr>
      </w:pPr>
      <w:r w:rsidRPr="0098153F">
        <w:rPr>
          <w:rFonts w:ascii="Arial" w:hAnsi="Arial" w:cs="Arial"/>
          <w:b/>
          <w:bCs/>
          <w:color w:val="4472C4" w:themeColor="accent1"/>
          <w:lang w:val="ca"/>
        </w:rPr>
        <w:t>Situacions de desprotecció</w:t>
      </w:r>
    </w:p>
    <w:p w14:paraId="13EF08FA" w14:textId="77777777" w:rsidR="00D8385E" w:rsidRPr="0098153F" w:rsidRDefault="00D8385E" w:rsidP="00042716">
      <w:pPr>
        <w:autoSpaceDE w:val="0"/>
        <w:autoSpaceDN w:val="0"/>
        <w:adjustRightInd w:val="0"/>
        <w:spacing w:line="276" w:lineRule="auto"/>
        <w:ind w:left="567"/>
        <w:jc w:val="both"/>
        <w:rPr>
          <w:rFonts w:ascii="Arial" w:hAnsi="Arial" w:cs="Arial"/>
          <w:color w:val="000000"/>
        </w:rPr>
      </w:pPr>
      <w:r w:rsidRPr="0098153F">
        <w:rPr>
          <w:rFonts w:ascii="Arial" w:hAnsi="Arial" w:cs="Arial"/>
          <w:color w:val="000000"/>
          <w:lang w:val="ca"/>
        </w:rPr>
        <w:t xml:space="preserve">Impliquen un incompliment  o inadequat o impossible exercici dels deures de protecció per part de les persones progenitores, tutores o guardadores que suposa la no cobertura de les necessitats bàsiques del menor, la qual cosa li està provocant o es valora que és probable que li provoqui un dany significatiu en la seva salut, benestar o desenvolupament. </w:t>
      </w:r>
    </w:p>
    <w:p w14:paraId="54382D0B" w14:textId="4E7B9EEC" w:rsidR="00D8385E" w:rsidRPr="0098153F" w:rsidRDefault="00D8385E" w:rsidP="00042716">
      <w:pPr>
        <w:autoSpaceDE w:val="0"/>
        <w:autoSpaceDN w:val="0"/>
        <w:adjustRightInd w:val="0"/>
        <w:spacing w:line="276" w:lineRule="auto"/>
        <w:ind w:left="567"/>
        <w:jc w:val="both"/>
        <w:rPr>
          <w:rFonts w:ascii="Arial" w:hAnsi="Arial" w:cs="Arial"/>
          <w:color w:val="000000" w:themeColor="text1"/>
          <w:lang w:val="ca"/>
        </w:rPr>
      </w:pPr>
      <w:r w:rsidRPr="0098153F">
        <w:rPr>
          <w:rFonts w:ascii="Arial" w:hAnsi="Arial" w:cs="Arial"/>
          <w:color w:val="000000" w:themeColor="text1"/>
          <w:lang w:val="ca"/>
        </w:rPr>
        <w:t xml:space="preserve">Les situacions de desprotecció poden presentar diferent nivell de gravetat en funció del dany que la situació ha provocat o pot provocar en el NNA en les diferents àrees de desenvolupament: físic, emocional, social, cognitiu i afectiu. </w:t>
      </w:r>
    </w:p>
    <w:p w14:paraId="57A05A27" w14:textId="77777777" w:rsidR="00A02D32" w:rsidRPr="0098153F" w:rsidRDefault="00A02D32" w:rsidP="00042716">
      <w:pPr>
        <w:autoSpaceDE w:val="0"/>
        <w:autoSpaceDN w:val="0"/>
        <w:adjustRightInd w:val="0"/>
        <w:spacing w:line="276" w:lineRule="auto"/>
        <w:ind w:left="567"/>
        <w:jc w:val="both"/>
        <w:rPr>
          <w:rFonts w:ascii="Arial" w:hAnsi="Arial" w:cs="Arial"/>
          <w:color w:val="000000" w:themeColor="text1"/>
          <w:lang w:val="ca"/>
        </w:rPr>
      </w:pPr>
    </w:p>
    <w:p w14:paraId="26220379" w14:textId="77777777" w:rsidR="00D8385E" w:rsidRPr="0098153F" w:rsidRDefault="00D8385E" w:rsidP="00D67653">
      <w:pPr>
        <w:pStyle w:val="Default"/>
        <w:numPr>
          <w:ilvl w:val="1"/>
          <w:numId w:val="60"/>
        </w:numPr>
        <w:spacing w:line="276" w:lineRule="auto"/>
        <w:ind w:left="567" w:firstLine="0"/>
        <w:jc w:val="both"/>
        <w:rPr>
          <w:b/>
          <w:bCs/>
          <w:color w:val="4472C4" w:themeColor="accent1"/>
        </w:rPr>
      </w:pPr>
      <w:r w:rsidRPr="0098153F">
        <w:rPr>
          <w:b/>
          <w:bCs/>
          <w:color w:val="4472C4" w:themeColor="accent1"/>
          <w:lang w:val="ca"/>
        </w:rPr>
        <w:t>Situació de risc</w:t>
      </w:r>
    </w:p>
    <w:p w14:paraId="01EBFE0C" w14:textId="74BB6CAD" w:rsidR="00D8385E" w:rsidRPr="0098153F" w:rsidRDefault="00D8385E" w:rsidP="00042716">
      <w:pPr>
        <w:pStyle w:val="Default"/>
        <w:spacing w:line="276" w:lineRule="auto"/>
        <w:ind w:left="567"/>
        <w:jc w:val="both"/>
        <w:rPr>
          <w:color w:val="auto"/>
        </w:rPr>
      </w:pPr>
      <w:r w:rsidRPr="0098153F">
        <w:rPr>
          <w:color w:val="auto"/>
          <w:lang w:val="ca"/>
        </w:rPr>
        <w:t xml:space="preserve">Les situacions de desprotecció constituiran risc quan no assoleixin l' entitat per declarar el desemparament, però podrien arribar a fer-ho en el futur. D' acord amb el que estableix l' art. 17.1 de la </w:t>
      </w:r>
      <w:hyperlink r:id="rId49">
        <w:r w:rsidRPr="0098153F">
          <w:rPr>
            <w:rStyle w:val="Hyperlink"/>
            <w:color w:val="auto"/>
            <w:u w:val="none"/>
            <w:lang w:val="ca"/>
          </w:rPr>
          <w:t>Ll</w:t>
        </w:r>
        <w:r w:rsidRPr="0098153F">
          <w:rPr>
            <w:rStyle w:val="Hyperlink"/>
            <w:color w:val="auto"/>
            <w:u w:val="none"/>
          </w:rPr>
          <w:t>ei orgànica</w:t>
        </w:r>
        <w:r w:rsidRPr="0098153F">
          <w:rPr>
            <w:rStyle w:val="Hyperlink"/>
            <w:color w:val="auto"/>
            <w:u w:val="none"/>
            <w:lang w:val="ca"/>
          </w:rPr>
          <w:t xml:space="preserve"> 1/1996</w:t>
        </w:r>
      </w:hyperlink>
      <w:r w:rsidRPr="0098153F">
        <w:rPr>
          <w:rStyle w:val="Hyperlink"/>
          <w:color w:val="auto"/>
          <w:u w:val="none"/>
          <w:lang w:val="ca"/>
        </w:rPr>
        <w:t>, en la redacció donada per la Llei Orgànica 8/2021, de 4 de juny, de protecció integral a la infància i l'adolescència enfront de la violència, les situacions de Risc es defineixen com aquelles en les quals</w:t>
      </w:r>
      <w:r w:rsidRPr="0098153F">
        <w:rPr>
          <w:color w:val="auto"/>
          <w:lang w:val="ca"/>
        </w:rPr>
        <w:t xml:space="preserve"> "a causa de circumstàncies, mancances o conflictes familiars, socials  o educatius, la persona menor d' edat es vegi perjudicada en el seu desenvolupament personal, familiar, social o educatiu, en el seu benestar o en els seus drets de manera que, sense assolir l' entitat, intensitat o persistència que fonamentarien la seva declaració de situació de desemparament i l' assumpció de la tutela per ministeri de la llei, sigui precisa la intervenció de l' administració pública competent,  per eliminar, reduir o compensar les dificultats o inadaptació que l' afectin i evitar el seu desemparament i exclusió social, sense haver de ser separat del seu entorn familiar".</w:t>
      </w:r>
    </w:p>
    <w:p w14:paraId="52135755" w14:textId="306AE50C" w:rsidR="00D8385E" w:rsidRPr="0098153F" w:rsidRDefault="00D8385E" w:rsidP="0074693D">
      <w:pPr>
        <w:spacing w:line="276" w:lineRule="auto"/>
        <w:ind w:left="567"/>
        <w:jc w:val="both"/>
        <w:rPr>
          <w:rFonts w:ascii="Arial" w:hAnsi="Arial" w:cs="Arial"/>
          <w:lang w:val="ca"/>
        </w:rPr>
      </w:pPr>
      <w:r w:rsidRPr="0098153F">
        <w:rPr>
          <w:rFonts w:ascii="Arial" w:hAnsi="Arial" w:cs="Arial"/>
          <w:lang w:val="ca"/>
        </w:rPr>
        <w:t xml:space="preserve">La resolució administrativa de risc serà dictada pels equips d'atenció primària de serveis socials, d'acord amb el que estableix l'article 169 de la Llei 26/2018. </w:t>
      </w:r>
    </w:p>
    <w:p w14:paraId="1E4BD41F" w14:textId="77777777" w:rsidR="00A02D32" w:rsidRPr="0098153F" w:rsidRDefault="00A02D32" w:rsidP="0074693D">
      <w:pPr>
        <w:spacing w:line="276" w:lineRule="auto"/>
        <w:ind w:left="567"/>
        <w:jc w:val="both"/>
        <w:rPr>
          <w:rStyle w:val="Hyperlink"/>
          <w:rFonts w:ascii="Arial" w:hAnsi="Arial" w:cs="Arial"/>
          <w:color w:val="auto"/>
          <w:u w:val="none"/>
          <w:lang w:val="ca"/>
        </w:rPr>
      </w:pPr>
    </w:p>
    <w:p w14:paraId="4B0A486C" w14:textId="4E7B9EEC" w:rsidR="00D8385E" w:rsidRPr="0098153F" w:rsidRDefault="00D8385E" w:rsidP="00D67653">
      <w:pPr>
        <w:pStyle w:val="ListParagraph"/>
        <w:numPr>
          <w:ilvl w:val="1"/>
          <w:numId w:val="60"/>
        </w:numPr>
        <w:suppressAutoHyphens w:val="0"/>
        <w:spacing w:line="276" w:lineRule="auto"/>
        <w:ind w:left="567" w:firstLine="0"/>
        <w:jc w:val="both"/>
        <w:rPr>
          <w:rFonts w:ascii="Arial" w:hAnsi="Arial" w:cs="Arial"/>
          <w:b/>
          <w:bCs/>
          <w:color w:val="4472C4" w:themeColor="accent1"/>
        </w:rPr>
      </w:pPr>
      <w:r w:rsidRPr="0098153F">
        <w:rPr>
          <w:rFonts w:ascii="Arial" w:hAnsi="Arial" w:cs="Arial"/>
          <w:b/>
          <w:bCs/>
          <w:color w:val="4472C4" w:themeColor="accent1"/>
          <w:lang w:val="ca"/>
        </w:rPr>
        <w:t>Situació de desemparament</w:t>
      </w:r>
    </w:p>
    <w:p w14:paraId="6A0D9535" w14:textId="50563D78" w:rsidR="00D8385E" w:rsidRPr="0098153F" w:rsidRDefault="00D8385E" w:rsidP="0074693D">
      <w:pPr>
        <w:spacing w:line="276" w:lineRule="auto"/>
        <w:ind w:left="567"/>
        <w:jc w:val="both"/>
        <w:rPr>
          <w:rFonts w:ascii="Arial" w:hAnsi="Arial" w:cs="Arial"/>
          <w:lang w:val="ca"/>
        </w:rPr>
      </w:pPr>
      <w:r w:rsidRPr="0098153F">
        <w:rPr>
          <w:rFonts w:ascii="Arial" w:hAnsi="Arial" w:cs="Arial"/>
          <w:lang w:val="ca"/>
        </w:rPr>
        <w:t xml:space="preserve">Segons els articles 172 Codi Civil i 18 </w:t>
      </w:r>
      <w:r w:rsidR="002C0298" w:rsidRPr="0098153F">
        <w:rPr>
          <w:rFonts w:ascii="Arial" w:hAnsi="Arial" w:cs="Arial"/>
          <w:lang w:val="ca"/>
        </w:rPr>
        <w:t>de la</w:t>
      </w:r>
      <w:r w:rsidRPr="0098153F">
        <w:rPr>
          <w:rFonts w:ascii="Arial" w:hAnsi="Arial" w:cs="Arial"/>
          <w:lang w:val="ca"/>
        </w:rPr>
        <w:t xml:space="preserve"> </w:t>
      </w:r>
      <w:hyperlink r:id="rId50" w:history="1">
        <w:r w:rsidRPr="0098153F">
          <w:rPr>
            <w:rStyle w:val="Hyperlink"/>
            <w:rFonts w:ascii="Arial" w:hAnsi="Arial" w:cs="Arial"/>
            <w:color w:val="auto"/>
            <w:u w:val="none"/>
            <w:lang w:val="ca"/>
          </w:rPr>
          <w:t>LO 1/1996</w:t>
        </w:r>
      </w:hyperlink>
      <w:r w:rsidRPr="0098153F">
        <w:rPr>
          <w:rFonts w:ascii="Arial" w:hAnsi="Arial" w:cs="Arial"/>
          <w:lang w:val="ca"/>
        </w:rPr>
        <w:t>, en la redacció donada per la Llei 26/2015, de 28 de juliol, de modificació del sistema de protecció a la infància i a l'adolescència, les situacions de desemparament es defineixen com aquelles en les quals es produeix un "incompliment, un impossible o un inadequat exercici dels deures de protecció establerts per les lleis per a la guarda de les persones menors d'edat,  quan aquests quedin privats de la necessària assistència moral o material".</w:t>
      </w:r>
    </w:p>
    <w:p w14:paraId="7373384D" w14:textId="77777777" w:rsidR="00C42B3B" w:rsidRPr="0098153F" w:rsidRDefault="00C42B3B" w:rsidP="0074693D">
      <w:pPr>
        <w:spacing w:line="276" w:lineRule="auto"/>
        <w:ind w:left="567"/>
        <w:jc w:val="both"/>
        <w:rPr>
          <w:rFonts w:ascii="Arial" w:hAnsi="Arial" w:cs="Arial"/>
        </w:rPr>
      </w:pPr>
    </w:p>
    <w:p w14:paraId="65964B99" w14:textId="77777777" w:rsidR="00D8385E" w:rsidRPr="0098153F" w:rsidRDefault="00D8385E" w:rsidP="00D67653">
      <w:pPr>
        <w:pStyle w:val="ListParagraph"/>
        <w:numPr>
          <w:ilvl w:val="1"/>
          <w:numId w:val="60"/>
        </w:numPr>
        <w:spacing w:line="276" w:lineRule="auto"/>
        <w:ind w:left="567" w:firstLine="0"/>
        <w:jc w:val="both"/>
        <w:rPr>
          <w:rFonts w:ascii="Arial" w:hAnsi="Arial" w:cs="Arial"/>
          <w:color w:val="4472C4" w:themeColor="accent1"/>
          <w:lang w:val="ca-ES-valencia"/>
        </w:rPr>
      </w:pPr>
      <w:r w:rsidRPr="0098153F">
        <w:rPr>
          <w:rFonts w:ascii="Arial" w:hAnsi="Arial" w:cs="Arial"/>
          <w:b/>
          <w:bCs/>
          <w:color w:val="4472C4" w:themeColor="accent1"/>
          <w:lang w:val="ca-ES-valencia"/>
        </w:rPr>
        <w:t>Protecció àmbit escolar</w:t>
      </w:r>
    </w:p>
    <w:p w14:paraId="51DF11CF" w14:textId="4E7B9EEC" w:rsidR="00D8385E" w:rsidRPr="0098153F" w:rsidRDefault="00D8385E" w:rsidP="0074693D">
      <w:pPr>
        <w:spacing w:before="120" w:line="276" w:lineRule="auto"/>
        <w:ind w:left="567"/>
        <w:jc w:val="both"/>
        <w:rPr>
          <w:rFonts w:ascii="Arial" w:hAnsi="Arial" w:cs="Arial"/>
          <w:lang w:val="ca"/>
        </w:rPr>
      </w:pPr>
      <w:r w:rsidRPr="0098153F">
        <w:rPr>
          <w:rFonts w:ascii="Arial" w:hAnsi="Arial" w:cs="Arial"/>
          <w:lang w:val="ca"/>
        </w:rPr>
        <w:t xml:space="preserve">El decret de convivència i igualtat </w:t>
      </w:r>
      <w:r w:rsidRPr="0098153F">
        <w:rPr>
          <w:rFonts w:ascii="Arial" w:eastAsia="Times New Roman" w:hAnsi="Arial" w:cs="Arial"/>
          <w:color w:val="000000" w:themeColor="text1"/>
          <w:lang w:val="ca-ES-valencia"/>
        </w:rPr>
        <w:t>Decret 195/2022, d’11 de novembre</w:t>
      </w:r>
      <w:r w:rsidRPr="0098153F">
        <w:rPr>
          <w:rFonts w:ascii="Arial" w:hAnsi="Arial" w:cs="Arial"/>
          <w:lang w:val="ca"/>
        </w:rPr>
        <w:t xml:space="preserve"> en la disposició Transitòria 2.  En l'àmbit de la Comunitat Valenciana, la coordinació d'igualtat i convivència, creada amb anterioritat a l'aprovació de la Llei orgànica 3/2020 i la Llei orgànica 8/2021, de 4 de juny, de protecció integral a la infància i l'adolescència davant la violència, i que es troba plenament institucionalitzada en la totalitat de centres educatius que imparteixen ensenyaments obligatoris,  assumeix les funcions pròpies de la coordinació de benestar i protecció descrites a l'article 35 de l'esmentada Llei 8/2021, a excepció de les funcions b, que recauen en la direcció del centre, o la titularitat en el cas dels centres privats concertats. L´article 16 descriu el deure de comunicació qualificat com que és especialment exigible a aquelles persones que per raó del seu càrrec, professió, ofici o activitat, tinguin encomanada l'assistència, la cura, l'ensenyament o la protecció d'infants o adolescents i, en l'exercici de les mateixes, hagin tingut coneixement d'una situació de violència exercida sobre aquests.</w:t>
      </w:r>
    </w:p>
    <w:p w14:paraId="324DD813" w14:textId="4E7B9EEC" w:rsidR="0074693D" w:rsidRDefault="0074693D" w:rsidP="0074693D">
      <w:pPr>
        <w:spacing w:before="120" w:line="276" w:lineRule="auto"/>
        <w:ind w:left="567"/>
        <w:jc w:val="both"/>
        <w:rPr>
          <w:rFonts w:ascii="Arial" w:hAnsi="Arial" w:cs="Arial"/>
          <w:lang w:val="ca"/>
        </w:rPr>
      </w:pPr>
    </w:p>
    <w:p w14:paraId="6AE808E4" w14:textId="77777777" w:rsidR="008C1927" w:rsidRDefault="008C1927" w:rsidP="0074693D">
      <w:pPr>
        <w:spacing w:before="120" w:line="276" w:lineRule="auto"/>
        <w:ind w:left="567"/>
        <w:jc w:val="both"/>
        <w:rPr>
          <w:rFonts w:ascii="Arial" w:hAnsi="Arial" w:cs="Arial"/>
          <w:lang w:val="ca"/>
        </w:rPr>
      </w:pPr>
    </w:p>
    <w:p w14:paraId="2D5BFD1D" w14:textId="77777777" w:rsidR="008C1927" w:rsidRPr="0098153F" w:rsidRDefault="008C1927" w:rsidP="0074693D">
      <w:pPr>
        <w:spacing w:before="120" w:line="276" w:lineRule="auto"/>
        <w:ind w:left="567"/>
        <w:jc w:val="both"/>
        <w:rPr>
          <w:rFonts w:ascii="Arial" w:hAnsi="Arial" w:cs="Arial"/>
          <w:lang w:val="ca"/>
        </w:rPr>
      </w:pPr>
    </w:p>
    <w:p w14:paraId="50C2DA1A" w14:textId="2D7C61EE" w:rsidR="00D8385E" w:rsidRPr="00D87B9E" w:rsidRDefault="00D8385E" w:rsidP="00D67653">
      <w:pPr>
        <w:pStyle w:val="ListParagraph"/>
        <w:numPr>
          <w:ilvl w:val="1"/>
          <w:numId w:val="55"/>
        </w:numPr>
        <w:spacing w:line="276" w:lineRule="auto"/>
        <w:jc w:val="both"/>
        <w:rPr>
          <w:rFonts w:ascii="Arial" w:eastAsia="Arial" w:hAnsi="Arial" w:cs="Arial"/>
          <w:b/>
          <w:lang w:val="ca"/>
        </w:rPr>
      </w:pPr>
      <w:r w:rsidRPr="00D87B9E">
        <w:rPr>
          <w:rFonts w:ascii="Arial" w:eastAsia="Arial" w:hAnsi="Arial" w:cs="Arial"/>
          <w:b/>
          <w:bCs/>
          <w:color w:val="4472C4" w:themeColor="accent1"/>
          <w:lang w:val="ca"/>
        </w:rPr>
        <w:t xml:space="preserve">Tipologies de desprotecció </w:t>
      </w:r>
    </w:p>
    <w:p w14:paraId="458ADBF5" w14:textId="77777777" w:rsidR="00A02D32" w:rsidRPr="0098153F" w:rsidRDefault="00A02D32" w:rsidP="00042716">
      <w:pPr>
        <w:spacing w:line="276" w:lineRule="auto"/>
        <w:ind w:left="567"/>
        <w:jc w:val="both"/>
        <w:rPr>
          <w:rFonts w:ascii="Arial" w:eastAsia="Arial" w:hAnsi="Arial" w:cs="Arial"/>
          <w:b/>
          <w:bCs/>
          <w:color w:val="4472C4" w:themeColor="accent1"/>
          <w:lang w:val="ca"/>
        </w:rPr>
      </w:pPr>
    </w:p>
    <w:p w14:paraId="5E3602D1" w14:textId="77777777" w:rsidR="00D8385E" w:rsidRPr="0098153F" w:rsidRDefault="00D8385E" w:rsidP="00042716">
      <w:pPr>
        <w:spacing w:line="276" w:lineRule="auto"/>
        <w:ind w:left="567"/>
        <w:jc w:val="both"/>
        <w:rPr>
          <w:rFonts w:ascii="Arial" w:eastAsia="Arial" w:hAnsi="Arial" w:cs="Arial"/>
          <w:b/>
          <w:bCs/>
          <w:color w:val="4472C4" w:themeColor="accent1"/>
          <w:lang w:val="ca"/>
        </w:rPr>
      </w:pPr>
      <w:r w:rsidRPr="0098153F">
        <w:rPr>
          <w:rFonts w:ascii="Arial" w:eastAsia="Arial" w:hAnsi="Arial" w:cs="Arial"/>
          <w:b/>
          <w:bCs/>
          <w:color w:val="4472C4" w:themeColor="accent1"/>
          <w:lang w:val="ca"/>
        </w:rPr>
        <w:t xml:space="preserve">Negligència </w:t>
      </w:r>
    </w:p>
    <w:p w14:paraId="5916F0EE" w14:textId="77777777" w:rsidR="00D8385E" w:rsidRPr="0098153F" w:rsidRDefault="00D8385E" w:rsidP="00042716">
      <w:pPr>
        <w:spacing w:line="276" w:lineRule="auto"/>
        <w:ind w:left="567"/>
        <w:jc w:val="both"/>
      </w:pPr>
      <w:r w:rsidRPr="0098153F">
        <w:rPr>
          <w:rFonts w:ascii="Arial" w:eastAsia="Arial" w:hAnsi="Arial" w:cs="Arial"/>
          <w:color w:val="000000" w:themeColor="text1"/>
          <w:lang w:val="ca"/>
        </w:rPr>
        <w:t>L' infant o l' adolescent ha patit un dany en les àrees física, emocional, social, cognitiva o afectivosexual o hi ha risc que el pateixi com a conseqüència de la incapacitat de les persones progenitores, tutores o guardadores de proporcionar-li una atenció adequada a les seves necessitats físiques, de seguretat, formatives i psicològiques. T</w:t>
      </w:r>
      <w:r w:rsidRPr="0098153F">
        <w:rPr>
          <w:rFonts w:ascii="Arial" w:eastAsia="Arial" w:hAnsi="Arial" w:cs="Arial"/>
          <w:lang w:val="ca"/>
        </w:rPr>
        <w:t>ambé inclou l’absentisme escolar, que consisteix en la manca d’assistència total o sovintejada a l’escola.</w:t>
      </w:r>
    </w:p>
    <w:p w14:paraId="20A8497A" w14:textId="3BF064EF" w:rsidR="00D8385E" w:rsidRPr="0098153F" w:rsidRDefault="00D8385E" w:rsidP="00042716">
      <w:pPr>
        <w:spacing w:line="276" w:lineRule="auto"/>
        <w:ind w:left="567"/>
        <w:jc w:val="both"/>
        <w:rPr>
          <w:rFonts w:ascii="Arial" w:eastAsia="Arial" w:hAnsi="Arial" w:cs="Arial"/>
          <w:b/>
          <w:bCs/>
          <w:color w:val="4472C4" w:themeColor="accent1"/>
          <w:lang w:val="ca"/>
        </w:rPr>
      </w:pPr>
      <w:r w:rsidRPr="0098153F">
        <w:rPr>
          <w:rFonts w:ascii="Arial" w:eastAsia="Arial" w:hAnsi="Arial" w:cs="Arial"/>
          <w:b/>
          <w:bCs/>
          <w:color w:val="4472C4" w:themeColor="accent1"/>
          <w:lang w:val="ca"/>
        </w:rPr>
        <w:t xml:space="preserve">Abandonament </w:t>
      </w:r>
    </w:p>
    <w:p w14:paraId="731786A3" w14:textId="77777777" w:rsidR="00D8385E" w:rsidRPr="0098153F" w:rsidRDefault="00D8385E" w:rsidP="00042716">
      <w:pPr>
        <w:spacing w:line="276" w:lineRule="auto"/>
        <w:ind w:left="567"/>
        <w:jc w:val="both"/>
      </w:pPr>
      <w:r w:rsidRPr="0098153F">
        <w:rPr>
          <w:rFonts w:ascii="Arial" w:eastAsia="Arial" w:hAnsi="Arial" w:cs="Arial"/>
          <w:color w:val="000000" w:themeColor="text1"/>
          <w:lang w:val="ca"/>
        </w:rPr>
        <w:t xml:space="preserve">Inclou les situacions següents: </w:t>
      </w:r>
    </w:p>
    <w:p w14:paraId="689519B1" w14:textId="77777777" w:rsidR="00D8385E" w:rsidRPr="0098153F" w:rsidRDefault="00D8385E" w:rsidP="00042716">
      <w:pPr>
        <w:spacing w:line="276" w:lineRule="auto"/>
        <w:ind w:left="567"/>
        <w:jc w:val="both"/>
      </w:pPr>
      <w:r w:rsidRPr="0098153F">
        <w:rPr>
          <w:rFonts w:ascii="Arial" w:eastAsia="Arial" w:hAnsi="Arial" w:cs="Arial"/>
          <w:color w:val="000000" w:themeColor="text1"/>
          <w:lang w:val="ca"/>
        </w:rPr>
        <w:t xml:space="preserve">• Les persones progenitores, tutores o guardadores de l'infant o adolescent li deixen sol o sola deliberadament sense intenció de tornar. </w:t>
      </w:r>
    </w:p>
    <w:p w14:paraId="3B078C85" w14:textId="77777777" w:rsidR="00D8385E" w:rsidRPr="0098153F" w:rsidRDefault="00D8385E" w:rsidP="00042716">
      <w:pPr>
        <w:spacing w:line="276" w:lineRule="auto"/>
        <w:ind w:left="567"/>
        <w:jc w:val="both"/>
      </w:pPr>
      <w:r w:rsidRPr="0098153F">
        <w:rPr>
          <w:rFonts w:ascii="Arial" w:eastAsia="Arial" w:hAnsi="Arial" w:cs="Arial"/>
          <w:color w:val="000000" w:themeColor="text1"/>
          <w:lang w:val="ca"/>
        </w:rPr>
        <w:t xml:space="preserve">• Han acordat amb terceres persones que aquestes assumeixin la cura de l'infant, nena o adolescent, i transcorregut el temps acordat no tornen per fer-se'n càrrec o ella i les terceres persones ja no poden assumir la seva cura durant més temps. </w:t>
      </w:r>
    </w:p>
    <w:p w14:paraId="2BA68F67" w14:textId="77777777" w:rsidR="00D8385E" w:rsidRDefault="00D8385E" w:rsidP="00042716">
      <w:pPr>
        <w:spacing w:line="276" w:lineRule="auto"/>
        <w:ind w:left="567"/>
        <w:jc w:val="both"/>
        <w:rPr>
          <w:rFonts w:ascii="Arial" w:eastAsia="Arial" w:hAnsi="Arial" w:cs="Arial"/>
          <w:color w:val="000000" w:themeColor="text1"/>
          <w:lang w:val="ca"/>
        </w:rPr>
      </w:pPr>
      <w:r w:rsidRPr="0098153F">
        <w:rPr>
          <w:rFonts w:ascii="Arial" w:eastAsia="Arial" w:hAnsi="Arial" w:cs="Arial"/>
          <w:color w:val="000000" w:themeColor="text1"/>
          <w:lang w:val="ca"/>
        </w:rPr>
        <w:t xml:space="preserve">• Deixen freqüentment l'infant o adolescent sota la responsabilitat de diferents persones (desconegudes o poc familiars per a ell o ella) sense acordar o disposar d'un pla estable per assegurar la seva atenció o una previsió temporal per a la delegació de la responsabilitat. </w:t>
      </w:r>
    </w:p>
    <w:p w14:paraId="7C2F3F73" w14:textId="60DE45E3" w:rsidR="00D8385E" w:rsidRPr="0098153F" w:rsidRDefault="00D8385E" w:rsidP="00042716">
      <w:pPr>
        <w:spacing w:line="276" w:lineRule="auto"/>
        <w:ind w:left="567"/>
        <w:jc w:val="both"/>
        <w:rPr>
          <w:rFonts w:ascii="Arial" w:eastAsia="Arial" w:hAnsi="Arial" w:cs="Arial"/>
          <w:b/>
          <w:bCs/>
          <w:color w:val="4472C4" w:themeColor="accent1"/>
          <w:lang w:val="ca"/>
        </w:rPr>
      </w:pPr>
      <w:r w:rsidRPr="0098153F">
        <w:rPr>
          <w:rFonts w:ascii="Arial" w:eastAsia="Arial" w:hAnsi="Arial" w:cs="Arial"/>
          <w:b/>
          <w:bCs/>
          <w:color w:val="4472C4" w:themeColor="accent1"/>
          <w:lang w:val="ca"/>
        </w:rPr>
        <w:t xml:space="preserve">Incapacitat parental per a la regulació i control de la conducta de l' infant o adolescent </w:t>
      </w:r>
    </w:p>
    <w:p w14:paraId="3BA225F3" w14:textId="10F1FB67" w:rsidR="00D8385E" w:rsidRPr="0098153F" w:rsidRDefault="00D8385E" w:rsidP="00042716">
      <w:pPr>
        <w:spacing w:line="276" w:lineRule="auto"/>
        <w:ind w:left="567"/>
        <w:jc w:val="both"/>
      </w:pPr>
      <w:r w:rsidRPr="0098153F">
        <w:rPr>
          <w:rFonts w:ascii="Arial" w:eastAsia="Arial" w:hAnsi="Arial" w:cs="Arial"/>
          <w:color w:val="000000" w:themeColor="text1"/>
          <w:lang w:val="ca"/>
        </w:rPr>
        <w:t xml:space="preserve">La gravetat d' aquesta tipologia es determina en funció de la presència i gravetat de problemes externalitzats d'adaptació personal, familiar, social o escolar de l' infant o adolescent en relació a la capacitat de les persones progenitores, tutores o guardadores per controlar i resoldre aquests problemes. </w:t>
      </w:r>
    </w:p>
    <w:p w14:paraId="5696A8D4" w14:textId="77777777" w:rsidR="00D8385E" w:rsidRPr="0098153F" w:rsidRDefault="00D8385E" w:rsidP="00042716">
      <w:pPr>
        <w:spacing w:line="276" w:lineRule="auto"/>
        <w:ind w:left="567"/>
        <w:jc w:val="both"/>
      </w:pPr>
      <w:r w:rsidRPr="0098153F">
        <w:rPr>
          <w:rFonts w:ascii="Arial" w:eastAsia="Arial" w:hAnsi="Arial" w:cs="Arial"/>
          <w:color w:val="000000" w:themeColor="text1"/>
          <w:lang w:val="ca"/>
        </w:rPr>
        <w:t xml:space="preserve">La implicació dels serveis sociosanitaris en l'atenció a aquests casos resulta imprescindible, particularment quan existeixen trastorns psicopatològics o addiccions greus en l'infant o adolescent (diagnosticats o en sospita). </w:t>
      </w:r>
    </w:p>
    <w:p w14:paraId="2826115D" w14:textId="725C6358" w:rsidR="00D8385E" w:rsidRPr="0098153F" w:rsidRDefault="00D8385E" w:rsidP="00042716">
      <w:pPr>
        <w:spacing w:line="276" w:lineRule="auto"/>
        <w:ind w:left="567"/>
        <w:jc w:val="both"/>
        <w:rPr>
          <w:rFonts w:ascii="Arial" w:eastAsia="Arial" w:hAnsi="Arial" w:cs="Arial"/>
          <w:b/>
          <w:bCs/>
          <w:color w:val="4472C4" w:themeColor="accent1"/>
          <w:lang w:val="ca"/>
        </w:rPr>
      </w:pPr>
      <w:r w:rsidRPr="0098153F">
        <w:rPr>
          <w:rFonts w:ascii="Arial" w:eastAsia="Arial" w:hAnsi="Arial" w:cs="Arial"/>
          <w:b/>
          <w:bCs/>
          <w:color w:val="4472C4" w:themeColor="accent1"/>
          <w:lang w:val="ca"/>
        </w:rPr>
        <w:t xml:space="preserve">Maltractament psicològic </w:t>
      </w:r>
    </w:p>
    <w:p w14:paraId="5774D402" w14:textId="77777777" w:rsidR="00D8385E" w:rsidRPr="0098153F" w:rsidRDefault="00D8385E" w:rsidP="00042716">
      <w:pPr>
        <w:spacing w:line="276" w:lineRule="auto"/>
        <w:ind w:left="567"/>
        <w:jc w:val="both"/>
      </w:pPr>
      <w:r w:rsidRPr="0098153F">
        <w:rPr>
          <w:rFonts w:ascii="Arial" w:eastAsia="Arial" w:hAnsi="Arial" w:cs="Arial"/>
          <w:color w:val="000000" w:themeColor="text1"/>
          <w:lang w:val="ca"/>
        </w:rPr>
        <w:t>L' infant o l' adolescent ha patit un dany greu en les àrees emocional, social, cognitiva o afectivosexual, o hi ha risc que el pateixi com a conseqüència de les accions de les persones progenitores, tutores o guardadores. En determinats casos inclou també les accions d' altres persones que formen part de la unitat convivència</w:t>
      </w:r>
    </w:p>
    <w:p w14:paraId="790B3702" w14:textId="328E5DC9" w:rsidR="00D8385E" w:rsidRPr="0098153F" w:rsidRDefault="00D8385E" w:rsidP="00042716">
      <w:pPr>
        <w:spacing w:line="276" w:lineRule="auto"/>
        <w:ind w:left="567"/>
        <w:jc w:val="both"/>
        <w:rPr>
          <w:rFonts w:ascii="Arial" w:eastAsia="Arial" w:hAnsi="Arial" w:cs="Arial"/>
          <w:b/>
          <w:bCs/>
          <w:color w:val="000000" w:themeColor="text1"/>
          <w:lang w:val="ca"/>
        </w:rPr>
      </w:pPr>
      <w:r w:rsidRPr="0098153F">
        <w:rPr>
          <w:rFonts w:ascii="Arial" w:eastAsia="Arial" w:hAnsi="Arial" w:cs="Arial"/>
          <w:b/>
          <w:bCs/>
          <w:color w:val="4472C4" w:themeColor="accent1"/>
          <w:lang w:val="ca"/>
        </w:rPr>
        <w:t xml:space="preserve">Maltractament físic </w:t>
      </w:r>
    </w:p>
    <w:p w14:paraId="3E4A4F0C" w14:textId="77777777" w:rsidR="00D8385E" w:rsidRPr="0098153F" w:rsidRDefault="00D8385E" w:rsidP="00042716">
      <w:pPr>
        <w:spacing w:line="276" w:lineRule="auto"/>
        <w:ind w:left="567"/>
        <w:jc w:val="both"/>
      </w:pPr>
      <w:r w:rsidRPr="0098153F">
        <w:rPr>
          <w:rFonts w:ascii="Arial" w:eastAsia="Arial" w:hAnsi="Arial" w:cs="Arial"/>
          <w:color w:val="000000" w:themeColor="text1"/>
          <w:lang w:val="ca"/>
        </w:rPr>
        <w:t>Qualsevol acció no accidental per part de les persones progenitores, tutores o guardadores que provoqui com a conseqüència directa dany físic sever o malaltia en l' infant o adolescent o el col·loqui en greu risc de patir-lo.</w:t>
      </w:r>
    </w:p>
    <w:p w14:paraId="3B2469FE" w14:textId="77777777" w:rsidR="00C42B3B" w:rsidRDefault="00C42B3B" w:rsidP="00042716">
      <w:pPr>
        <w:spacing w:line="276" w:lineRule="auto"/>
        <w:ind w:left="567"/>
        <w:jc w:val="both"/>
        <w:rPr>
          <w:rFonts w:ascii="Arial" w:eastAsia="Arial" w:hAnsi="Arial" w:cs="Arial"/>
          <w:b/>
          <w:bCs/>
          <w:color w:val="4472C4" w:themeColor="accent1"/>
          <w:lang w:val="ca"/>
        </w:rPr>
      </w:pPr>
    </w:p>
    <w:p w14:paraId="51FAC818" w14:textId="0840DB29" w:rsidR="00D8385E" w:rsidRPr="0098153F" w:rsidRDefault="00D8385E" w:rsidP="00042716">
      <w:pPr>
        <w:spacing w:line="276" w:lineRule="auto"/>
        <w:ind w:left="567"/>
        <w:jc w:val="both"/>
        <w:rPr>
          <w:rFonts w:ascii="Arial" w:eastAsia="Arial" w:hAnsi="Arial" w:cs="Arial"/>
          <w:b/>
          <w:bCs/>
          <w:color w:val="4472C4" w:themeColor="accent1"/>
          <w:lang w:val="ca"/>
        </w:rPr>
      </w:pPr>
      <w:r w:rsidRPr="0098153F">
        <w:rPr>
          <w:rFonts w:ascii="Arial" w:eastAsia="Arial" w:hAnsi="Arial" w:cs="Arial"/>
          <w:b/>
          <w:bCs/>
          <w:color w:val="4472C4" w:themeColor="accent1"/>
          <w:lang w:val="ca"/>
        </w:rPr>
        <w:t xml:space="preserve">Violència sexual </w:t>
      </w:r>
    </w:p>
    <w:p w14:paraId="1CDB2A4C" w14:textId="340AAD6C" w:rsidR="00D8385E" w:rsidRPr="0098153F" w:rsidRDefault="00D8385E" w:rsidP="00042716">
      <w:pPr>
        <w:spacing w:line="276" w:lineRule="auto"/>
        <w:ind w:left="567"/>
        <w:jc w:val="both"/>
        <w:rPr>
          <w:rFonts w:ascii="Arial" w:eastAsia="Arial" w:hAnsi="Arial" w:cs="Arial"/>
          <w:color w:val="000000" w:themeColor="text1"/>
          <w:lang w:val="ca"/>
        </w:rPr>
      </w:pPr>
      <w:r w:rsidRPr="0098153F">
        <w:rPr>
          <w:rFonts w:ascii="Arial" w:eastAsia="Arial" w:hAnsi="Arial" w:cs="Arial"/>
          <w:color w:val="000000" w:themeColor="text1"/>
          <w:lang w:val="ca"/>
        </w:rPr>
        <w:t>Qualsevol classe de contacte i interacció sexual entre les persones progenitores, tutores o guardadores, o persones familiars o al·legades que formen part de la unitat convivencial i l'infant, nena o adolescent, en la qual aquesta persona, que posseeix una posició de poder o autoritat sobre l'infant o adolescent, usa a aquest o aquesta per a la seva pròpia estimulació sexual,  la de l' infant o adolescent o les d' altres persones. Inclou també altres conductes que danyen o puguin danyar de forma significativa la sexualitat de l' infant o l' adolescent i el seu desenvolupament posterior.</w:t>
      </w:r>
    </w:p>
    <w:p w14:paraId="5E46DA59" w14:textId="7F0314A7" w:rsidR="00D8385E" w:rsidRPr="0098153F" w:rsidRDefault="00D8385E" w:rsidP="00042716">
      <w:pPr>
        <w:spacing w:line="276" w:lineRule="auto"/>
        <w:ind w:left="567"/>
        <w:jc w:val="both"/>
        <w:rPr>
          <w:rFonts w:ascii="Arial" w:eastAsia="Arial" w:hAnsi="Arial" w:cs="Arial"/>
          <w:b/>
          <w:bCs/>
          <w:color w:val="4472C4" w:themeColor="accent1"/>
          <w:lang w:val="ca"/>
        </w:rPr>
      </w:pPr>
      <w:r w:rsidRPr="0098153F">
        <w:rPr>
          <w:rFonts w:ascii="Arial" w:eastAsia="Arial" w:hAnsi="Arial" w:cs="Arial"/>
          <w:b/>
          <w:bCs/>
          <w:color w:val="4472C4" w:themeColor="accent1"/>
          <w:lang w:val="ca"/>
        </w:rPr>
        <w:t xml:space="preserve">Maltractament prenatal </w:t>
      </w:r>
    </w:p>
    <w:p w14:paraId="5F33731A" w14:textId="77777777" w:rsidR="00D8385E" w:rsidRPr="0098153F" w:rsidRDefault="00D8385E" w:rsidP="00042716">
      <w:pPr>
        <w:spacing w:line="276" w:lineRule="auto"/>
        <w:ind w:left="567"/>
        <w:jc w:val="both"/>
      </w:pPr>
      <w:r w:rsidRPr="0098153F">
        <w:rPr>
          <w:rFonts w:ascii="Arial" w:eastAsia="Arial" w:hAnsi="Arial" w:cs="Arial"/>
          <w:color w:val="000000" w:themeColor="text1"/>
          <w:lang w:val="ca"/>
        </w:rPr>
        <w:t>Comportament de la mare o del pare de tipus intencionat o negligent que es produeix durant la gestació i provoca que el nounat pateixi malalties o anomalies físiques, mentals o sensorials greus.</w:t>
      </w:r>
    </w:p>
    <w:p w14:paraId="79A498B5" w14:textId="09616F8E" w:rsidR="00D8385E" w:rsidRPr="0098153F" w:rsidRDefault="00D8385E" w:rsidP="00042716">
      <w:pPr>
        <w:spacing w:line="276" w:lineRule="auto"/>
        <w:ind w:left="567"/>
        <w:jc w:val="both"/>
        <w:rPr>
          <w:rFonts w:ascii="Arial" w:eastAsia="Arial" w:hAnsi="Arial" w:cs="Arial"/>
          <w:b/>
          <w:bCs/>
          <w:color w:val="4472C4" w:themeColor="accent1"/>
          <w:lang w:val="ca"/>
        </w:rPr>
      </w:pPr>
      <w:r w:rsidRPr="0098153F">
        <w:rPr>
          <w:rFonts w:ascii="Arial" w:eastAsia="Arial" w:hAnsi="Arial" w:cs="Arial"/>
          <w:b/>
          <w:bCs/>
          <w:color w:val="4472C4" w:themeColor="accent1"/>
          <w:lang w:val="ca"/>
        </w:rPr>
        <w:t>Maltractament institucional</w:t>
      </w:r>
    </w:p>
    <w:p w14:paraId="428F9601" w14:textId="2DB30218" w:rsidR="00C42B3B" w:rsidRPr="00C42B3B" w:rsidRDefault="00D8385E" w:rsidP="00C42B3B">
      <w:pPr>
        <w:spacing w:line="276" w:lineRule="auto"/>
        <w:ind w:left="567"/>
        <w:jc w:val="both"/>
      </w:pPr>
      <w:r w:rsidRPr="0098153F">
        <w:rPr>
          <w:rFonts w:ascii="Arial" w:eastAsia="Arial" w:hAnsi="Arial" w:cs="Arial"/>
          <w:lang w:val="ca"/>
        </w:rPr>
        <w:t xml:space="preserve">És causat per qualsevol legislació, procediment, actuació o omissió procedent dels poders públics o derivada de l’actuació individual del professional que comporti abús, negligència, detriment de la salut, la seguretat, l’estat emocional, el benestar físic, la correcta maduració o que violi els drets bàsics de l’infant o l’adolescent. </w:t>
      </w:r>
    </w:p>
    <w:p w14:paraId="0EC1CA83" w14:textId="77777777" w:rsidR="00D8385E" w:rsidRPr="0098153F" w:rsidRDefault="00D8385E" w:rsidP="00042716">
      <w:pPr>
        <w:spacing w:line="276" w:lineRule="auto"/>
        <w:ind w:left="567"/>
        <w:jc w:val="both"/>
        <w:rPr>
          <w:rFonts w:ascii="Arial" w:eastAsia="Arial" w:hAnsi="Arial" w:cs="Arial"/>
          <w:b/>
          <w:bCs/>
          <w:color w:val="4472C4" w:themeColor="accent1"/>
          <w:lang w:val="ca"/>
        </w:rPr>
      </w:pPr>
      <w:r w:rsidRPr="0098153F">
        <w:rPr>
          <w:rFonts w:ascii="Arial" w:eastAsia="Arial" w:hAnsi="Arial" w:cs="Arial"/>
          <w:b/>
          <w:bCs/>
          <w:color w:val="4472C4" w:themeColor="accent1"/>
          <w:lang w:val="ca"/>
        </w:rPr>
        <w:t xml:space="preserve">Altres tipologies </w:t>
      </w:r>
    </w:p>
    <w:p w14:paraId="3B82C2FB" w14:textId="77777777" w:rsidR="00D8385E" w:rsidRPr="0098153F" w:rsidRDefault="00D8385E" w:rsidP="00D67653">
      <w:pPr>
        <w:pStyle w:val="ListParagraph"/>
        <w:numPr>
          <w:ilvl w:val="0"/>
          <w:numId w:val="62"/>
        </w:numPr>
        <w:spacing w:line="276" w:lineRule="auto"/>
        <w:ind w:left="567" w:firstLine="0"/>
        <w:jc w:val="both"/>
        <w:rPr>
          <w:rFonts w:ascii="Arial" w:eastAsia="Arial" w:hAnsi="Arial" w:cs="Arial"/>
          <w:lang w:val="ca"/>
        </w:rPr>
      </w:pPr>
      <w:r w:rsidRPr="0098153F">
        <w:rPr>
          <w:rFonts w:ascii="Arial" w:eastAsia="Arial" w:hAnsi="Arial" w:cs="Arial"/>
          <w:lang w:val="ca"/>
        </w:rPr>
        <w:t>Mendicitat: Pràctica que consisteix a obtenir diners o recursos materials en llocs públics.</w:t>
      </w:r>
    </w:p>
    <w:p w14:paraId="227EE449" w14:textId="77777777" w:rsidR="00D8385E" w:rsidRPr="0098153F" w:rsidRDefault="00D8385E" w:rsidP="00D67653">
      <w:pPr>
        <w:pStyle w:val="ListParagraph"/>
        <w:numPr>
          <w:ilvl w:val="0"/>
          <w:numId w:val="62"/>
        </w:numPr>
        <w:spacing w:line="276" w:lineRule="auto"/>
        <w:ind w:left="567" w:firstLine="0"/>
        <w:jc w:val="both"/>
        <w:rPr>
          <w:rFonts w:ascii="Arial" w:eastAsia="Arial" w:hAnsi="Arial" w:cs="Arial"/>
          <w:lang w:val="ca"/>
        </w:rPr>
      </w:pPr>
      <w:r w:rsidRPr="0098153F">
        <w:rPr>
          <w:rFonts w:ascii="Arial" w:eastAsia="Arial" w:hAnsi="Arial" w:cs="Arial"/>
          <w:lang w:val="ca"/>
        </w:rPr>
        <w:t>Explotació domèstica i laboral: Les persones progenitores, tutores o guardadores de l'infant o adolescent li assignen amb caràcter obligatori la realització continuada de tasques (domèstiques o no) que excedeixen els límits de l'habitual, que haurien de ser realitzats per persones adultes, que interfereixen de manera clara en les activitats i necessitats socials i/o escolars de l'infant,  nena o adolescent, i/o que li són assignats amb l'objectiu fonamental d'obtenir un benefici econòmic o equivalent per a les persones progenitores, tutores o guardadores o per a l'estructura familiar.</w:t>
      </w:r>
    </w:p>
    <w:p w14:paraId="79089AD5" w14:textId="77777777" w:rsidR="00D8385E" w:rsidRPr="0098153F" w:rsidRDefault="00D8385E" w:rsidP="00D67653">
      <w:pPr>
        <w:pStyle w:val="ListParagraph"/>
        <w:numPr>
          <w:ilvl w:val="0"/>
          <w:numId w:val="62"/>
        </w:numPr>
        <w:spacing w:line="276" w:lineRule="auto"/>
        <w:ind w:left="567" w:firstLine="0"/>
        <w:jc w:val="both"/>
        <w:rPr>
          <w:rFonts w:ascii="Arial" w:eastAsia="Arial" w:hAnsi="Arial" w:cs="Arial"/>
          <w:lang w:val="ca"/>
        </w:rPr>
      </w:pPr>
      <w:r w:rsidRPr="0098153F">
        <w:rPr>
          <w:rFonts w:ascii="Arial" w:eastAsia="Arial" w:hAnsi="Arial" w:cs="Arial"/>
          <w:lang w:val="ca"/>
        </w:rPr>
        <w:t>Corrupció: Les persones progenitores o guardadores promouen, reforcen o permeten pautes de conducta antisocial o desviada que impedeixen el normal desenvolupament i integració social del menor. Com a conseqüència d' això, el menor presenta seriosos problemes d' adaptació social o es troba en una clara situació d' alt risc per desenvolupar problemes d' aquesta índole. També inclouen situacions en què la persona menor d' edat és utilitzada per a la comissió d' actes delictius independent de la seva edat i de les conseqüències ocres en el seu comportament.</w:t>
      </w:r>
    </w:p>
    <w:p w14:paraId="5A28E72C" w14:textId="77777777" w:rsidR="00D8385E" w:rsidRPr="0098153F" w:rsidRDefault="00D8385E" w:rsidP="00D67653">
      <w:pPr>
        <w:pStyle w:val="ListParagraph"/>
        <w:numPr>
          <w:ilvl w:val="0"/>
          <w:numId w:val="62"/>
        </w:numPr>
        <w:spacing w:line="276" w:lineRule="auto"/>
        <w:ind w:left="567" w:firstLine="0"/>
        <w:jc w:val="both"/>
        <w:rPr>
          <w:rFonts w:ascii="Arial" w:eastAsia="Arial" w:hAnsi="Arial" w:cs="Arial"/>
          <w:lang w:val="ca"/>
        </w:rPr>
      </w:pPr>
      <w:r w:rsidRPr="0098153F">
        <w:rPr>
          <w:rFonts w:ascii="Arial" w:eastAsia="Arial" w:hAnsi="Arial" w:cs="Arial"/>
          <w:lang w:val="ca"/>
        </w:rPr>
        <w:t>Expulsió o negació de l'entrada al domicili: Se li ha impedit a un NN de 12 anys o menys, o major, però amb una limitació física o intel·lectual significativa, l'entrada al domicili o és expulsat del domicili sense que tingui cap lloc al qual anar, havent de demanar ajuda a una persona estranya que hagi estat diverses hores al carrer amb mal temps etc... proposant-li una tensió o malestar emocional seriós.</w:t>
      </w:r>
    </w:p>
    <w:p w14:paraId="6E395E52" w14:textId="77777777" w:rsidR="00D8385E" w:rsidRPr="0098153F" w:rsidRDefault="00D8385E" w:rsidP="00D67653">
      <w:pPr>
        <w:pStyle w:val="ListParagraph"/>
        <w:numPr>
          <w:ilvl w:val="0"/>
          <w:numId w:val="62"/>
        </w:numPr>
        <w:spacing w:line="276" w:lineRule="auto"/>
        <w:ind w:left="567" w:firstLine="0"/>
        <w:jc w:val="both"/>
        <w:rPr>
          <w:rFonts w:ascii="Arial" w:eastAsia="Arial" w:hAnsi="Arial" w:cs="Arial"/>
          <w:lang w:val="ca"/>
        </w:rPr>
      </w:pPr>
      <w:r w:rsidRPr="0098153F">
        <w:rPr>
          <w:rFonts w:ascii="Arial" w:eastAsia="Arial" w:hAnsi="Arial" w:cs="Arial"/>
          <w:lang w:val="ca"/>
        </w:rPr>
        <w:t>Violència vicària: Forma de violència a els fills i filles de les dones víctimes de violència de gènere, així com les xiquetes i xiquets menors subjectes a la seua tutela, guarda i custòdia, són víctimes directes d'aquesta mena de violència.</w:t>
      </w:r>
      <w:r w:rsidRPr="0098153F">
        <w:rPr>
          <w:rFonts w:ascii="Arial" w:eastAsia="Arial" w:hAnsi="Arial" w:cs="Arial"/>
          <w:lang w:val="ca-ES-valencia"/>
        </w:rPr>
        <w:t xml:space="preserve"> </w:t>
      </w:r>
    </w:p>
    <w:p w14:paraId="104463A9" w14:textId="4E7B9EEC" w:rsidR="006662D6" w:rsidRPr="0098153F" w:rsidRDefault="006662D6" w:rsidP="00A5792C">
      <w:pPr>
        <w:spacing w:before="120" w:after="120" w:line="276" w:lineRule="auto"/>
        <w:jc w:val="both"/>
        <w:rPr>
          <w:lang w:val="ca-ES-valencia"/>
        </w:rPr>
      </w:pPr>
    </w:p>
    <w:p w14:paraId="5ECD7CA8" w14:textId="0FED04DA" w:rsidR="00D8385E" w:rsidRPr="0098153F" w:rsidRDefault="006662D6" w:rsidP="006662D6">
      <w:pPr>
        <w:shd w:val="clear" w:color="auto" w:fill="DEEAF6" w:themeFill="accent5" w:themeFillTint="33"/>
        <w:spacing w:before="120" w:after="120" w:line="276" w:lineRule="auto"/>
        <w:ind w:left="567"/>
        <w:jc w:val="both"/>
        <w:rPr>
          <w:rStyle w:val="normaltextrun"/>
          <w:b/>
          <w:lang w:val="ca-ES-valencia"/>
        </w:rPr>
      </w:pPr>
      <w:r w:rsidRPr="0098153F">
        <w:rPr>
          <w:rStyle w:val="normaltextrun"/>
          <w:rFonts w:ascii="Arial" w:eastAsiaTheme="minorEastAsia" w:hAnsi="Arial" w:cs="Arial"/>
          <w:b/>
          <w:lang w:val="ca-ES-valencia"/>
        </w:rPr>
        <w:t xml:space="preserve">10. </w:t>
      </w:r>
      <w:r w:rsidR="00D8385E" w:rsidRPr="0098153F">
        <w:rPr>
          <w:rStyle w:val="normaltextrun"/>
          <w:rFonts w:ascii="Arial" w:eastAsiaTheme="minorEastAsia" w:hAnsi="Arial" w:cs="Arial"/>
          <w:b/>
          <w:lang w:val="ca-ES-valencia"/>
        </w:rPr>
        <w:t>Documentació/Annexos</w:t>
      </w:r>
    </w:p>
    <w:p w14:paraId="4CD6CD59" w14:textId="3A0B1C50" w:rsidR="00D8385E" w:rsidRPr="0098153F" w:rsidRDefault="009416BB" w:rsidP="00CF4A83">
      <w:pPr>
        <w:pStyle w:val="Heading3"/>
        <w:spacing w:line="276" w:lineRule="auto"/>
        <w:ind w:left="567"/>
        <w:jc w:val="both"/>
        <w:rPr>
          <w:rFonts w:ascii="Roboto" w:eastAsia="Roboto" w:hAnsi="Roboto" w:cs="Roboto"/>
          <w:b w:val="0"/>
          <w:lang w:val="ca-ES-valencia"/>
        </w:rPr>
      </w:pPr>
      <w:hyperlink r:id="rId51">
        <w:r w:rsidR="00D8385E" w:rsidRPr="0098153F">
          <w:rPr>
            <w:rStyle w:val="Hyperlink"/>
            <w:rFonts w:ascii="Roboto" w:eastAsia="Roboto" w:hAnsi="Roboto" w:cs="Roboto"/>
            <w:b w:val="0"/>
            <w:bCs w:val="0"/>
            <w:color w:val="auto"/>
            <w:u w:val="none"/>
            <w:lang w:val="ca-ES-valencia"/>
          </w:rPr>
          <w:t>A</w:t>
        </w:r>
        <w:r w:rsidR="00287284" w:rsidRPr="0098153F">
          <w:rPr>
            <w:rStyle w:val="Hyperlink"/>
            <w:rFonts w:ascii="Roboto" w:eastAsia="Roboto" w:hAnsi="Roboto" w:cs="Roboto"/>
            <w:b w:val="0"/>
            <w:bCs w:val="0"/>
            <w:color w:val="auto"/>
            <w:u w:val="none"/>
            <w:lang w:val="ca-ES-valencia"/>
          </w:rPr>
          <w:t>nne</w:t>
        </w:r>
        <w:r w:rsidR="006452FC" w:rsidRPr="0098153F">
          <w:rPr>
            <w:rStyle w:val="Hyperlink"/>
            <w:rFonts w:ascii="Roboto" w:eastAsia="Roboto" w:hAnsi="Roboto" w:cs="Roboto"/>
            <w:b w:val="0"/>
            <w:bCs w:val="0"/>
            <w:color w:val="auto"/>
            <w:u w:val="none"/>
            <w:lang w:val="ca-ES-valencia"/>
          </w:rPr>
          <w:t>x</w:t>
        </w:r>
        <w:r w:rsidR="00D8385E" w:rsidRPr="0098153F">
          <w:rPr>
            <w:rStyle w:val="Hyperlink"/>
            <w:rFonts w:ascii="Roboto" w:eastAsia="Roboto" w:hAnsi="Roboto" w:cs="Roboto"/>
            <w:b w:val="0"/>
            <w:color w:val="auto"/>
            <w:u w:val="none"/>
            <w:lang w:val="ca-ES-valencia"/>
          </w:rPr>
          <w:t xml:space="preserve"> I</w:t>
        </w:r>
      </w:hyperlink>
      <w:r w:rsidR="006452FC" w:rsidRPr="0098153F">
        <w:rPr>
          <w:rStyle w:val="Hyperlink"/>
          <w:rFonts w:ascii="Roboto" w:eastAsia="Roboto" w:hAnsi="Roboto" w:cs="Roboto"/>
          <w:b w:val="0"/>
          <w:bCs w:val="0"/>
          <w:u w:val="none"/>
          <w:lang w:val="ca-ES-valencia"/>
        </w:rPr>
        <w:t>.</w:t>
      </w:r>
      <w:r w:rsidR="00D8385E" w:rsidRPr="0098153F">
        <w:rPr>
          <w:rFonts w:ascii="Roboto" w:eastAsia="Roboto" w:hAnsi="Roboto" w:cs="Roboto"/>
          <w:b w:val="0"/>
          <w:lang w:val="ca-ES-valencia"/>
        </w:rPr>
        <w:t xml:space="preserve"> Full de notificació des de l'àmbit educatiu per a l'atenció socioeducativa i la protecció de l'alumnat menor d'edat, annex I, a la Comunitat Valenciana.</w:t>
      </w:r>
    </w:p>
    <w:p w14:paraId="28671C6A" w14:textId="7F4A76A5" w:rsidR="00D8385E" w:rsidRPr="0098153F" w:rsidRDefault="00D8385E" w:rsidP="00E4D3BA">
      <w:pPr>
        <w:suppressAutoHyphens w:val="0"/>
        <w:spacing w:before="120" w:after="120" w:line="276" w:lineRule="auto"/>
        <w:ind w:left="567"/>
        <w:jc w:val="both"/>
        <w:textAlignment w:val="baseline"/>
        <w:rPr>
          <w:rFonts w:ascii="Arial" w:hAnsi="Arial" w:cs="Arial"/>
          <w:b/>
          <w:bCs/>
          <w:lang w:val="ca-ES-valencia"/>
        </w:rPr>
      </w:pPr>
      <w:r w:rsidRPr="0098153F">
        <w:rPr>
          <w:rFonts w:ascii="Arial" w:hAnsi="Arial" w:cs="Arial"/>
          <w:b/>
          <w:lang w:val="ca-ES-valencia"/>
        </w:rPr>
        <w:t xml:space="preserve">Annex II. </w:t>
      </w:r>
      <w:r w:rsidR="5E5916EC" w:rsidRPr="0098153F">
        <w:rPr>
          <w:rFonts w:ascii="Arial" w:hAnsi="Arial" w:cs="Arial"/>
          <w:b/>
          <w:bCs/>
          <w:lang w:val="ca-ES-valencia"/>
        </w:rPr>
        <w:t xml:space="preserve">Telèfons i enllaços d’interés </w:t>
      </w:r>
    </w:p>
    <w:p w14:paraId="785372B2" w14:textId="38207176" w:rsidR="1E220545" w:rsidRPr="0098153F" w:rsidRDefault="1E220545" w:rsidP="00FF7CBC">
      <w:pPr>
        <w:spacing w:line="276" w:lineRule="auto"/>
        <w:ind w:left="567"/>
        <w:jc w:val="both"/>
        <w:rPr>
          <w:rFonts w:ascii="Arial" w:hAnsi="Arial" w:cs="Arial"/>
          <w:b/>
          <w:color w:val="4472C4" w:themeColor="accent1"/>
          <w:lang w:val="ca-ES-valencia"/>
        </w:rPr>
      </w:pPr>
      <w:r w:rsidRPr="0098153F">
        <w:rPr>
          <w:rFonts w:ascii="Arial" w:hAnsi="Arial" w:cs="Arial"/>
          <w:b/>
          <w:color w:val="4472C4" w:themeColor="accent1"/>
          <w:lang w:val="ca-ES-valencia"/>
        </w:rPr>
        <w:t xml:space="preserve">Telèfons i adreces de contacte actualitzades de les </w:t>
      </w:r>
      <w:r w:rsidR="00FF7CBC" w:rsidRPr="0098153F">
        <w:rPr>
          <w:rFonts w:ascii="Arial" w:hAnsi="Arial" w:cs="Arial"/>
          <w:b/>
          <w:color w:val="4472C4" w:themeColor="accent1"/>
          <w:lang w:val="ca-ES-valencia"/>
        </w:rPr>
        <w:t>d</w:t>
      </w:r>
      <w:r w:rsidRPr="0098153F">
        <w:rPr>
          <w:rFonts w:ascii="Arial" w:hAnsi="Arial" w:cs="Arial"/>
          <w:b/>
          <w:color w:val="4472C4" w:themeColor="accent1"/>
          <w:lang w:val="ca-ES-valencia"/>
        </w:rPr>
        <w:t xml:space="preserve">ireccions </w:t>
      </w:r>
      <w:r w:rsidR="00FF7CBC" w:rsidRPr="0098153F">
        <w:rPr>
          <w:rFonts w:ascii="Arial" w:hAnsi="Arial" w:cs="Arial"/>
          <w:b/>
          <w:color w:val="4472C4" w:themeColor="accent1"/>
          <w:lang w:val="ca-ES-valencia"/>
        </w:rPr>
        <w:t>t</w:t>
      </w:r>
      <w:r w:rsidRPr="0098153F">
        <w:rPr>
          <w:rFonts w:ascii="Arial" w:hAnsi="Arial" w:cs="Arial"/>
          <w:b/>
          <w:color w:val="4472C4" w:themeColor="accent1"/>
          <w:lang w:val="ca-ES-valencia"/>
        </w:rPr>
        <w:t>erritorials de la Conselleria d'Igualtat i Polítiques Inclusives</w:t>
      </w:r>
    </w:p>
    <w:p w14:paraId="72A1E16F" w14:textId="77777777" w:rsidR="00FF7CBC" w:rsidRPr="0098153F" w:rsidRDefault="00FF7CBC" w:rsidP="00FF7CBC">
      <w:pPr>
        <w:spacing w:line="276" w:lineRule="auto"/>
        <w:ind w:left="567"/>
        <w:rPr>
          <w:rFonts w:ascii="Arial" w:hAnsi="Arial" w:cs="Arial"/>
          <w:b/>
          <w:bCs/>
          <w:lang w:val="ca-ES-valenci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49"/>
        <w:gridCol w:w="3063"/>
        <w:gridCol w:w="4969"/>
      </w:tblGrid>
      <w:tr w:rsidR="1D941EF6" w:rsidRPr="0098153F" w14:paraId="7F39B410" w14:textId="77777777" w:rsidTr="002803BD">
        <w:trPr>
          <w:trHeight w:val="345"/>
          <w:jc w:val="center"/>
        </w:trPr>
        <w:tc>
          <w:tcPr>
            <w:tcW w:w="9214" w:type="dxa"/>
            <w:gridSpan w:val="3"/>
          </w:tcPr>
          <w:p w14:paraId="0D71C1B1" w14:textId="1A7904B0" w:rsidR="1D941EF6" w:rsidRPr="0098153F" w:rsidRDefault="1D941EF6" w:rsidP="00FF7CBC">
            <w:pPr>
              <w:ind w:left="567"/>
              <w:jc w:val="center"/>
              <w:rPr>
                <w:rFonts w:ascii="Calibri" w:eastAsia="Calibri" w:hAnsi="Calibri" w:cs="Calibri"/>
                <w:b/>
                <w:bCs/>
              </w:rPr>
            </w:pPr>
            <w:r w:rsidRPr="0098153F">
              <w:rPr>
                <w:rFonts w:ascii="Calibri" w:eastAsia="Calibri" w:hAnsi="Calibri" w:cs="Calibri"/>
                <w:b/>
                <w:bCs/>
              </w:rPr>
              <w:t>DIRECCIONS TERRITORIALS D’IGUALTAT I POLÍTIQUES INCLUSIVES</w:t>
            </w:r>
          </w:p>
        </w:tc>
      </w:tr>
      <w:tr w:rsidR="1D941EF6" w:rsidRPr="0098153F" w14:paraId="1995A30E" w14:textId="77777777" w:rsidTr="004D065F">
        <w:trPr>
          <w:trHeight w:val="930"/>
          <w:jc w:val="center"/>
        </w:trPr>
        <w:tc>
          <w:tcPr>
            <w:tcW w:w="1182" w:type="dxa"/>
          </w:tcPr>
          <w:p w14:paraId="04507182" w14:textId="55C51943" w:rsidR="1D941EF6" w:rsidRPr="0098153F" w:rsidRDefault="1D941EF6" w:rsidP="00FF7CBC">
            <w:pPr>
              <w:ind w:left="567"/>
            </w:pPr>
            <w:r w:rsidRPr="0098153F">
              <w:rPr>
                <w:rFonts w:ascii="Calibri" w:eastAsia="Calibri" w:hAnsi="Calibri" w:cs="Calibri"/>
                <w:sz w:val="26"/>
                <w:szCs w:val="26"/>
              </w:rPr>
              <w:t xml:space="preserve"> </w:t>
            </w:r>
          </w:p>
          <w:p w14:paraId="24AFE631" w14:textId="1DCC6013" w:rsidR="1D941EF6" w:rsidRPr="0098153F" w:rsidRDefault="1D941EF6" w:rsidP="00FF7CBC">
            <w:pPr>
              <w:ind w:left="567"/>
              <w:rPr>
                <w:rFonts w:ascii="Calibri" w:eastAsia="Calibri" w:hAnsi="Calibri" w:cs="Calibri"/>
              </w:rPr>
            </w:pPr>
            <w:r w:rsidRPr="0098153F">
              <w:rPr>
                <w:rFonts w:ascii="Calibri" w:eastAsia="Calibri" w:hAnsi="Calibri" w:cs="Calibri"/>
              </w:rPr>
              <w:t>ALACANT</w:t>
            </w:r>
          </w:p>
        </w:tc>
        <w:tc>
          <w:tcPr>
            <w:tcW w:w="3063" w:type="dxa"/>
          </w:tcPr>
          <w:p w14:paraId="04FB633F" w14:textId="2426E156" w:rsidR="1D941EF6" w:rsidRPr="0098153F" w:rsidRDefault="1D941EF6" w:rsidP="00FF7CBC">
            <w:pPr>
              <w:ind w:left="567"/>
            </w:pPr>
            <w:r w:rsidRPr="0098153F">
              <w:rPr>
                <w:rFonts w:ascii="Calibri" w:eastAsia="Calibri" w:hAnsi="Calibri" w:cs="Calibri"/>
                <w:sz w:val="22"/>
                <w:szCs w:val="22"/>
              </w:rPr>
              <w:t xml:space="preserve"> </w:t>
            </w:r>
          </w:p>
          <w:p w14:paraId="3037C346" w14:textId="4B6AAED0" w:rsidR="1D941EF6" w:rsidRPr="0098153F" w:rsidRDefault="1D941EF6" w:rsidP="00FF7CBC">
            <w:pPr>
              <w:ind w:left="567"/>
            </w:pPr>
            <w:r w:rsidRPr="0098153F">
              <w:rPr>
                <w:rFonts w:ascii="Calibri" w:eastAsia="Calibri" w:hAnsi="Calibri" w:cs="Calibri"/>
                <w:sz w:val="20"/>
                <w:szCs w:val="20"/>
              </w:rPr>
              <w:t>Rambla Méndez Núñez, n.º 41, 10ª planta 03002 AL</w:t>
            </w:r>
            <w:r w:rsidR="00EC20E5">
              <w:rPr>
                <w:rFonts w:ascii="Calibri" w:eastAsia="Calibri" w:hAnsi="Calibri" w:cs="Calibri"/>
                <w:sz w:val="20"/>
                <w:szCs w:val="20"/>
              </w:rPr>
              <w:t>A</w:t>
            </w:r>
            <w:r w:rsidRPr="0098153F">
              <w:rPr>
                <w:rFonts w:ascii="Calibri" w:eastAsia="Calibri" w:hAnsi="Calibri" w:cs="Calibri"/>
                <w:sz w:val="20"/>
                <w:szCs w:val="20"/>
              </w:rPr>
              <w:t>CANT</w:t>
            </w:r>
          </w:p>
        </w:tc>
        <w:tc>
          <w:tcPr>
            <w:tcW w:w="4969" w:type="dxa"/>
          </w:tcPr>
          <w:p w14:paraId="48D02EF2" w14:textId="55446484" w:rsidR="1D941EF6" w:rsidRPr="0098153F" w:rsidRDefault="1D941EF6" w:rsidP="00FF7CBC">
            <w:pPr>
              <w:ind w:left="567"/>
              <w:rPr>
                <w:rFonts w:ascii="Calibri" w:eastAsia="Calibri" w:hAnsi="Calibri" w:cs="Calibri"/>
                <w:sz w:val="20"/>
                <w:szCs w:val="20"/>
              </w:rPr>
            </w:pPr>
          </w:p>
          <w:p w14:paraId="2BCAE320" w14:textId="2EF1CB4A" w:rsidR="1D941EF6" w:rsidRPr="0098153F" w:rsidRDefault="1D941EF6" w:rsidP="00FF7CBC">
            <w:pPr>
              <w:ind w:left="567"/>
            </w:pPr>
            <w:r w:rsidRPr="0098153F">
              <w:rPr>
                <w:rFonts w:ascii="Calibri" w:eastAsia="Calibri" w:hAnsi="Calibri" w:cs="Calibri"/>
                <w:sz w:val="20"/>
                <w:szCs w:val="20"/>
              </w:rPr>
              <w:t>Tel. 966 478 321-966 478 350</w:t>
            </w:r>
          </w:p>
          <w:p w14:paraId="28A19D75" w14:textId="2C17F53F" w:rsidR="1D941EF6" w:rsidRPr="0098153F" w:rsidRDefault="009416BB" w:rsidP="00FF7CBC">
            <w:pPr>
              <w:ind w:left="567"/>
            </w:pPr>
            <w:hyperlink r:id="rId52" w:history="1">
              <w:r w:rsidR="00960AF8" w:rsidRPr="008227E9">
                <w:rPr>
                  <w:rStyle w:val="Hyperlink"/>
                  <w:rFonts w:ascii="Verdana" w:eastAsia="Verdana" w:hAnsi="Verdana" w:cs="Verdana"/>
                  <w:sz w:val="16"/>
                  <w:szCs w:val="16"/>
                </w:rPr>
                <w:t>proteccionalicante@gva.es</w:t>
              </w:r>
            </w:hyperlink>
          </w:p>
        </w:tc>
      </w:tr>
      <w:tr w:rsidR="1D941EF6" w:rsidRPr="0098153F" w14:paraId="0D0586A0" w14:textId="77777777" w:rsidTr="004D065F">
        <w:trPr>
          <w:trHeight w:val="930"/>
          <w:jc w:val="center"/>
        </w:trPr>
        <w:tc>
          <w:tcPr>
            <w:tcW w:w="1182" w:type="dxa"/>
          </w:tcPr>
          <w:p w14:paraId="2813F2AD" w14:textId="316D400E" w:rsidR="1D941EF6" w:rsidRPr="0098153F" w:rsidRDefault="1D941EF6" w:rsidP="00FF7CBC">
            <w:pPr>
              <w:ind w:left="567"/>
            </w:pPr>
            <w:r w:rsidRPr="0098153F">
              <w:rPr>
                <w:rFonts w:ascii="Calibri" w:eastAsia="Calibri" w:hAnsi="Calibri" w:cs="Calibri"/>
                <w:sz w:val="26"/>
                <w:szCs w:val="26"/>
              </w:rPr>
              <w:t xml:space="preserve"> </w:t>
            </w:r>
          </w:p>
          <w:p w14:paraId="082367AF" w14:textId="529F1C28" w:rsidR="1D941EF6" w:rsidRPr="0098153F" w:rsidRDefault="1D941EF6" w:rsidP="00FF7CBC">
            <w:pPr>
              <w:ind w:left="567"/>
            </w:pPr>
            <w:r w:rsidRPr="0098153F">
              <w:rPr>
                <w:rFonts w:ascii="Calibri" w:eastAsia="Calibri" w:hAnsi="Calibri" w:cs="Calibri"/>
              </w:rPr>
              <w:t>CASTELLÓ</w:t>
            </w:r>
          </w:p>
        </w:tc>
        <w:tc>
          <w:tcPr>
            <w:tcW w:w="3063" w:type="dxa"/>
          </w:tcPr>
          <w:p w14:paraId="24474F29" w14:textId="32B18DF0" w:rsidR="1D941EF6" w:rsidRPr="0098153F" w:rsidRDefault="1D941EF6" w:rsidP="00FF7CBC">
            <w:pPr>
              <w:ind w:left="567"/>
            </w:pPr>
            <w:r w:rsidRPr="0098153F">
              <w:rPr>
                <w:rFonts w:ascii="Calibri" w:eastAsia="Calibri" w:hAnsi="Calibri" w:cs="Calibri"/>
                <w:sz w:val="17"/>
                <w:szCs w:val="17"/>
              </w:rPr>
              <w:t xml:space="preserve"> </w:t>
            </w:r>
          </w:p>
          <w:p w14:paraId="3BC7848E" w14:textId="16247EBD" w:rsidR="1D941EF6" w:rsidRPr="0098153F" w:rsidRDefault="00960AF8" w:rsidP="00FF7CBC">
            <w:pPr>
              <w:ind w:left="567"/>
            </w:pPr>
            <w:r w:rsidRPr="0098153F">
              <w:rPr>
                <w:rFonts w:ascii="Verdana" w:eastAsia="Verdana" w:hAnsi="Verdana" w:cs="Verdana"/>
                <w:sz w:val="16"/>
                <w:szCs w:val="16"/>
              </w:rPr>
              <w:t>Av</w:t>
            </w:r>
            <w:r w:rsidR="1D941EF6" w:rsidRPr="0098153F">
              <w:rPr>
                <w:rFonts w:ascii="Verdana" w:eastAsia="Verdana" w:hAnsi="Verdana" w:cs="Verdana"/>
                <w:sz w:val="16"/>
                <w:szCs w:val="16"/>
              </w:rPr>
              <w:t>. Germans Bou, 81 12003 CASTELLÓ</w:t>
            </w:r>
          </w:p>
        </w:tc>
        <w:tc>
          <w:tcPr>
            <w:tcW w:w="4969" w:type="dxa"/>
          </w:tcPr>
          <w:p w14:paraId="4BA2DC41" w14:textId="6E3CD950" w:rsidR="1D941EF6" w:rsidRPr="0098153F" w:rsidRDefault="1D941EF6" w:rsidP="00FF7CBC">
            <w:pPr>
              <w:ind w:left="567"/>
              <w:rPr>
                <w:rFonts w:ascii="Verdana" w:eastAsia="Verdana" w:hAnsi="Verdana" w:cs="Verdana"/>
                <w:sz w:val="16"/>
                <w:szCs w:val="16"/>
              </w:rPr>
            </w:pPr>
            <w:r w:rsidRPr="0098153F">
              <w:rPr>
                <w:rFonts w:ascii="Verdana" w:eastAsia="Verdana" w:hAnsi="Verdana" w:cs="Verdana"/>
                <w:sz w:val="16"/>
                <w:szCs w:val="16"/>
              </w:rPr>
              <w:t>Tel. 964 726 261 /964 726 265 Fax:964726201/964726201</w:t>
            </w:r>
          </w:p>
          <w:p w14:paraId="61574820" w14:textId="7DFAE9EC" w:rsidR="1D941EF6" w:rsidRPr="0098153F" w:rsidRDefault="009416BB" w:rsidP="00FF7CBC">
            <w:pPr>
              <w:ind w:left="567"/>
              <w:rPr>
                <w:rFonts w:ascii="Verdana" w:eastAsia="Verdana" w:hAnsi="Verdana" w:cs="Verdana"/>
                <w:sz w:val="16"/>
                <w:szCs w:val="16"/>
              </w:rPr>
            </w:pPr>
            <w:hyperlink r:id="rId53" w:history="1">
              <w:r w:rsidR="00960AF8" w:rsidRPr="008227E9">
                <w:rPr>
                  <w:rStyle w:val="Hyperlink"/>
                  <w:rFonts w:ascii="Verdana" w:eastAsia="Verdana" w:hAnsi="Verdana" w:cs="Verdana"/>
                  <w:sz w:val="16"/>
                  <w:szCs w:val="16"/>
                </w:rPr>
                <w:t>direccioterritorialcs@gva.es</w:t>
              </w:r>
            </w:hyperlink>
          </w:p>
        </w:tc>
      </w:tr>
      <w:tr w:rsidR="1D941EF6" w:rsidRPr="0098153F" w14:paraId="29F5749E" w14:textId="77777777" w:rsidTr="004D065F">
        <w:trPr>
          <w:trHeight w:val="840"/>
          <w:jc w:val="center"/>
        </w:trPr>
        <w:tc>
          <w:tcPr>
            <w:tcW w:w="1182" w:type="dxa"/>
          </w:tcPr>
          <w:p w14:paraId="085DDB60" w14:textId="4DCD46A7" w:rsidR="1D941EF6" w:rsidRPr="0098153F" w:rsidRDefault="1D941EF6" w:rsidP="00FF7CBC">
            <w:pPr>
              <w:ind w:left="567"/>
            </w:pPr>
            <w:r w:rsidRPr="0098153F">
              <w:rPr>
                <w:rFonts w:ascii="Calibri" w:eastAsia="Calibri" w:hAnsi="Calibri" w:cs="Calibri"/>
                <w:sz w:val="26"/>
                <w:szCs w:val="26"/>
              </w:rPr>
              <w:t xml:space="preserve"> </w:t>
            </w:r>
          </w:p>
          <w:p w14:paraId="0CBEB3A7" w14:textId="0C6452DF" w:rsidR="1D941EF6" w:rsidRPr="0098153F" w:rsidRDefault="1D941EF6" w:rsidP="00FF7CBC">
            <w:pPr>
              <w:ind w:left="567"/>
            </w:pPr>
            <w:r w:rsidRPr="0098153F">
              <w:rPr>
                <w:rFonts w:ascii="Calibri" w:eastAsia="Calibri" w:hAnsi="Calibri" w:cs="Calibri"/>
              </w:rPr>
              <w:t>VALÈNCIA</w:t>
            </w:r>
          </w:p>
        </w:tc>
        <w:tc>
          <w:tcPr>
            <w:tcW w:w="3063" w:type="dxa"/>
          </w:tcPr>
          <w:p w14:paraId="7A3F9364" w14:textId="5A2AEE0B" w:rsidR="1D941EF6" w:rsidRPr="0098153F" w:rsidRDefault="1D941EF6" w:rsidP="00FF7CBC">
            <w:pPr>
              <w:ind w:left="567"/>
            </w:pPr>
            <w:r w:rsidRPr="0098153F">
              <w:rPr>
                <w:rFonts w:ascii="Calibri" w:eastAsia="Calibri" w:hAnsi="Calibri" w:cs="Calibri"/>
                <w:sz w:val="17"/>
                <w:szCs w:val="17"/>
              </w:rPr>
              <w:t xml:space="preserve"> </w:t>
            </w:r>
          </w:p>
          <w:p w14:paraId="6C336141" w14:textId="6548F972" w:rsidR="1D941EF6" w:rsidRPr="0098153F" w:rsidRDefault="00960AF8" w:rsidP="00FF7CBC">
            <w:pPr>
              <w:ind w:left="567"/>
            </w:pPr>
            <w:r w:rsidRPr="0098153F">
              <w:rPr>
                <w:rFonts w:ascii="Verdana" w:eastAsia="Verdana" w:hAnsi="Verdana" w:cs="Verdana"/>
                <w:sz w:val="16"/>
                <w:szCs w:val="16"/>
              </w:rPr>
              <w:t>Av</w:t>
            </w:r>
            <w:r w:rsidR="1D941EF6" w:rsidRPr="0098153F">
              <w:rPr>
                <w:rFonts w:ascii="Verdana" w:eastAsia="Verdana" w:hAnsi="Verdana" w:cs="Verdana"/>
                <w:sz w:val="16"/>
                <w:szCs w:val="16"/>
              </w:rPr>
              <w:t xml:space="preserve"> De L’Oest, 36 46001 VALENCIA</w:t>
            </w:r>
          </w:p>
        </w:tc>
        <w:tc>
          <w:tcPr>
            <w:tcW w:w="4969" w:type="dxa"/>
          </w:tcPr>
          <w:p w14:paraId="38676ECB" w14:textId="1D625EAC" w:rsidR="1D941EF6" w:rsidRPr="0098153F" w:rsidRDefault="1D941EF6" w:rsidP="00FF7CBC">
            <w:pPr>
              <w:ind w:left="567"/>
            </w:pPr>
            <w:r w:rsidRPr="0098153F">
              <w:rPr>
                <w:rFonts w:ascii="Verdana" w:eastAsia="Verdana" w:hAnsi="Verdana" w:cs="Verdana"/>
                <w:sz w:val="16"/>
                <w:szCs w:val="16"/>
              </w:rPr>
              <w:t>Tel. 961 27 16 57/681 193 883</w:t>
            </w:r>
          </w:p>
          <w:p w14:paraId="1C9CFCBB" w14:textId="0C95EB58" w:rsidR="1D941EF6" w:rsidRPr="0098153F" w:rsidRDefault="1D941EF6" w:rsidP="00FF7CBC">
            <w:pPr>
              <w:ind w:left="567"/>
            </w:pPr>
            <w:r w:rsidRPr="0098153F">
              <w:rPr>
                <w:rFonts w:ascii="Verdana" w:eastAsia="Verdana" w:hAnsi="Verdana" w:cs="Verdana"/>
                <w:sz w:val="16"/>
                <w:szCs w:val="16"/>
              </w:rPr>
              <w:t xml:space="preserve">Fax: </w:t>
            </w:r>
            <w:hyperlink r:id="rId54">
              <w:r w:rsidRPr="0098153F">
                <w:rPr>
                  <w:rStyle w:val="Hyperlink"/>
                  <w:rFonts w:ascii="Verdana" w:eastAsia="Verdana" w:hAnsi="Verdana" w:cs="Verdana"/>
                  <w:sz w:val="16"/>
                  <w:szCs w:val="16"/>
                </w:rPr>
                <w:t>961271912_fax@gva.es/</w:t>
              </w:r>
            </w:hyperlink>
            <w:r w:rsidRPr="0098153F">
              <w:rPr>
                <w:rFonts w:ascii="Verdana" w:eastAsia="Verdana" w:hAnsi="Verdana" w:cs="Verdana"/>
                <w:sz w:val="16"/>
                <w:szCs w:val="16"/>
              </w:rPr>
              <w:t xml:space="preserve"> </w:t>
            </w:r>
            <w:hyperlink r:id="rId55">
              <w:r w:rsidRPr="0098153F">
                <w:rPr>
                  <w:rStyle w:val="Hyperlink"/>
                  <w:rFonts w:ascii="Verdana" w:eastAsia="Verdana" w:hAnsi="Verdana" w:cs="Verdana"/>
                  <w:sz w:val="16"/>
                  <w:szCs w:val="16"/>
                </w:rPr>
                <w:t>961271913_fax@gva.es</w:t>
              </w:r>
            </w:hyperlink>
            <w:r w:rsidRPr="0098153F">
              <w:rPr>
                <w:rFonts w:ascii="Verdana" w:eastAsia="Verdana" w:hAnsi="Verdana" w:cs="Verdana"/>
                <w:sz w:val="16"/>
                <w:szCs w:val="16"/>
              </w:rPr>
              <w:t xml:space="preserve"> </w:t>
            </w:r>
          </w:p>
          <w:p w14:paraId="3695F1B5" w14:textId="189F8C57" w:rsidR="1D941EF6" w:rsidRPr="0098153F" w:rsidRDefault="1D941EF6" w:rsidP="00FF7CBC">
            <w:pPr>
              <w:ind w:left="567"/>
            </w:pPr>
            <w:r w:rsidRPr="0098153F">
              <w:rPr>
                <w:rFonts w:ascii="Verdana" w:eastAsia="Verdana" w:hAnsi="Verdana" w:cs="Verdana"/>
                <w:color w:val="5A267C"/>
                <w:sz w:val="16"/>
                <w:szCs w:val="16"/>
              </w:rPr>
              <w:t>proteccionvalencia</w:t>
            </w:r>
            <w:hyperlink r:id="rId56">
              <w:r w:rsidRPr="0098153F">
                <w:rPr>
                  <w:rStyle w:val="Hyperlink"/>
                  <w:rFonts w:ascii="Verdana" w:eastAsia="Verdana" w:hAnsi="Verdana" w:cs="Verdana"/>
                  <w:sz w:val="16"/>
                  <w:szCs w:val="16"/>
                </w:rPr>
                <w:t>@gva.es</w:t>
              </w:r>
            </w:hyperlink>
          </w:p>
        </w:tc>
      </w:tr>
    </w:tbl>
    <w:p w14:paraId="0FD648E0" w14:textId="53171657" w:rsidR="6542A5A3" w:rsidRPr="0098153F" w:rsidRDefault="6542A5A3" w:rsidP="00FF7CBC">
      <w:pPr>
        <w:spacing w:line="276" w:lineRule="auto"/>
        <w:ind w:left="567"/>
        <w:jc w:val="both"/>
        <w:rPr>
          <w:color w:val="000000" w:themeColor="text1"/>
          <w:lang w:val="ca-ES-valencia"/>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6"/>
        <w:gridCol w:w="2134"/>
        <w:gridCol w:w="4843"/>
      </w:tblGrid>
      <w:tr w:rsidR="6542A5A3" w:rsidRPr="0098153F" w14:paraId="50201DC1" w14:textId="77777777" w:rsidTr="002803BD">
        <w:trPr>
          <w:trHeight w:val="345"/>
        </w:trPr>
        <w:tc>
          <w:tcPr>
            <w:tcW w:w="9923" w:type="dxa"/>
            <w:gridSpan w:val="3"/>
          </w:tcPr>
          <w:p w14:paraId="001F591F" w14:textId="61B9ED42" w:rsidR="6542A5A3" w:rsidRPr="0098153F" w:rsidRDefault="6542A5A3" w:rsidP="00FF7CBC">
            <w:pPr>
              <w:ind w:left="567" w:right="630"/>
              <w:jc w:val="center"/>
            </w:pPr>
            <w:r w:rsidRPr="0098153F">
              <w:rPr>
                <w:rFonts w:ascii="Calibri" w:eastAsia="Calibri" w:hAnsi="Calibri" w:cs="Calibri"/>
                <w:b/>
                <w:bCs/>
              </w:rPr>
              <w:t>CENTRES DE RECEPCIÓ DE PERSONES MENORS D’EDAT</w:t>
            </w:r>
          </w:p>
        </w:tc>
      </w:tr>
      <w:tr w:rsidR="6542A5A3" w:rsidRPr="0098153F" w14:paraId="09AE84C0" w14:textId="77777777" w:rsidTr="004D065F">
        <w:trPr>
          <w:trHeight w:val="780"/>
        </w:trPr>
        <w:tc>
          <w:tcPr>
            <w:tcW w:w="2946" w:type="dxa"/>
            <w:vMerge w:val="restart"/>
          </w:tcPr>
          <w:p w14:paraId="667F154C" w14:textId="30454E31" w:rsidR="6542A5A3" w:rsidRPr="0098153F" w:rsidRDefault="6542A5A3" w:rsidP="00FF7CBC">
            <w:pPr>
              <w:ind w:left="567"/>
              <w:rPr>
                <w:rFonts w:ascii="Calibri" w:eastAsia="Calibri" w:hAnsi="Calibri" w:cs="Calibri"/>
              </w:rPr>
            </w:pPr>
          </w:p>
          <w:p w14:paraId="6EA29180" w14:textId="46017730" w:rsidR="6542A5A3" w:rsidRPr="0098153F" w:rsidRDefault="6542A5A3" w:rsidP="00FF7CBC">
            <w:pPr>
              <w:ind w:left="567"/>
              <w:rPr>
                <w:rFonts w:ascii="Calibri" w:eastAsia="Calibri" w:hAnsi="Calibri" w:cs="Calibri"/>
              </w:rPr>
            </w:pPr>
          </w:p>
          <w:p w14:paraId="2A4EF14C" w14:textId="1189C75F" w:rsidR="6542A5A3" w:rsidRPr="0098153F" w:rsidRDefault="6542A5A3" w:rsidP="00FF7CBC">
            <w:pPr>
              <w:ind w:left="567"/>
              <w:rPr>
                <w:rFonts w:ascii="Calibri" w:eastAsia="Calibri" w:hAnsi="Calibri" w:cs="Calibri"/>
              </w:rPr>
            </w:pPr>
          </w:p>
          <w:p w14:paraId="0050F418" w14:textId="52D6725D" w:rsidR="6542A5A3" w:rsidRPr="0098153F" w:rsidRDefault="6542A5A3" w:rsidP="00FF7CBC">
            <w:pPr>
              <w:ind w:left="567"/>
              <w:rPr>
                <w:rFonts w:ascii="Calibri" w:eastAsia="Calibri" w:hAnsi="Calibri" w:cs="Calibri"/>
              </w:rPr>
            </w:pPr>
          </w:p>
          <w:p w14:paraId="4F506806" w14:textId="00A9F1BE" w:rsidR="6542A5A3" w:rsidRPr="0098153F" w:rsidRDefault="6542A5A3" w:rsidP="00FF7CBC">
            <w:pPr>
              <w:ind w:left="567"/>
              <w:rPr>
                <w:rFonts w:ascii="Calibri" w:eastAsia="Calibri" w:hAnsi="Calibri" w:cs="Calibri"/>
              </w:rPr>
            </w:pPr>
          </w:p>
          <w:p w14:paraId="5FB8FE06" w14:textId="26DD8CA9" w:rsidR="6542A5A3" w:rsidRPr="0098153F" w:rsidRDefault="6542A5A3" w:rsidP="00FF7CBC">
            <w:pPr>
              <w:ind w:left="567"/>
              <w:rPr>
                <w:rFonts w:ascii="Calibri" w:eastAsia="Calibri" w:hAnsi="Calibri" w:cs="Calibri"/>
              </w:rPr>
            </w:pPr>
            <w:r w:rsidRPr="0098153F">
              <w:rPr>
                <w:rFonts w:ascii="Calibri" w:eastAsia="Calibri" w:hAnsi="Calibri" w:cs="Calibri"/>
              </w:rPr>
              <w:t>ALACANT</w:t>
            </w:r>
          </w:p>
        </w:tc>
        <w:tc>
          <w:tcPr>
            <w:tcW w:w="2134" w:type="dxa"/>
          </w:tcPr>
          <w:p w14:paraId="504B5B10" w14:textId="6C56C2A3" w:rsidR="6542A5A3" w:rsidRPr="0098153F" w:rsidRDefault="00450108" w:rsidP="00A831A3">
            <w:pPr>
              <w:ind w:left="-64" w:right="630"/>
              <w:rPr>
                <w:rFonts w:ascii="Calibri" w:eastAsia="Calibri" w:hAnsi="Calibri" w:cs="Calibri"/>
                <w:sz w:val="20"/>
                <w:szCs w:val="20"/>
              </w:rPr>
            </w:pPr>
            <w:r w:rsidRPr="0098153F">
              <w:rPr>
                <w:rFonts w:ascii="Calibri" w:eastAsia="Calibri" w:hAnsi="Calibri" w:cs="Calibri"/>
                <w:sz w:val="20"/>
                <w:szCs w:val="20"/>
              </w:rPr>
              <w:t>Resid</w:t>
            </w:r>
            <w:r w:rsidR="005932A3" w:rsidRPr="0098153F">
              <w:rPr>
                <w:rFonts w:ascii="Calibri" w:eastAsia="Calibri" w:hAnsi="Calibri" w:cs="Calibri"/>
                <w:sz w:val="20"/>
                <w:szCs w:val="20"/>
              </w:rPr>
              <w:t>è</w:t>
            </w:r>
            <w:r w:rsidRPr="0098153F">
              <w:rPr>
                <w:rFonts w:ascii="Calibri" w:eastAsia="Calibri" w:hAnsi="Calibri" w:cs="Calibri"/>
                <w:sz w:val="20"/>
                <w:szCs w:val="20"/>
              </w:rPr>
              <w:t>ncia</w:t>
            </w:r>
            <w:r w:rsidR="6542A5A3" w:rsidRPr="0098153F">
              <w:rPr>
                <w:rFonts w:ascii="Calibri" w:eastAsia="Calibri" w:hAnsi="Calibri" w:cs="Calibri"/>
                <w:sz w:val="20"/>
                <w:szCs w:val="20"/>
              </w:rPr>
              <w:t xml:space="preserve"> de recepció </w:t>
            </w:r>
            <w:r w:rsidR="005932A3" w:rsidRPr="0098153F">
              <w:rPr>
                <w:rFonts w:ascii="Calibri" w:eastAsia="Calibri" w:hAnsi="Calibri" w:cs="Calibri"/>
                <w:sz w:val="20"/>
                <w:szCs w:val="20"/>
              </w:rPr>
              <w:t>d’</w:t>
            </w:r>
            <w:r w:rsidRPr="0098153F">
              <w:rPr>
                <w:rFonts w:ascii="Calibri" w:eastAsia="Calibri" w:hAnsi="Calibri" w:cs="Calibri"/>
                <w:sz w:val="20"/>
                <w:szCs w:val="20"/>
              </w:rPr>
              <w:t>Alacant</w:t>
            </w:r>
            <w:r w:rsidR="6542A5A3" w:rsidRPr="0098153F">
              <w:rPr>
                <w:rFonts w:ascii="Calibri" w:eastAsia="Calibri" w:hAnsi="Calibri" w:cs="Calibri"/>
                <w:sz w:val="20"/>
                <w:szCs w:val="20"/>
              </w:rPr>
              <w:t xml:space="preserve"> C/ Primitivo Pérez</w:t>
            </w:r>
            <w:r w:rsidR="005932A3" w:rsidRPr="0098153F">
              <w:rPr>
                <w:rFonts w:ascii="Calibri" w:eastAsia="Calibri" w:hAnsi="Calibri" w:cs="Calibri"/>
                <w:sz w:val="20"/>
                <w:szCs w:val="20"/>
              </w:rPr>
              <w:t>,</w:t>
            </w:r>
            <w:r w:rsidR="6542A5A3" w:rsidRPr="0098153F">
              <w:rPr>
                <w:rFonts w:ascii="Calibri" w:eastAsia="Calibri" w:hAnsi="Calibri" w:cs="Calibri"/>
                <w:sz w:val="20"/>
                <w:szCs w:val="20"/>
              </w:rPr>
              <w:t xml:space="preserve"> 21</w:t>
            </w:r>
          </w:p>
        </w:tc>
        <w:tc>
          <w:tcPr>
            <w:tcW w:w="4843" w:type="dxa"/>
          </w:tcPr>
          <w:p w14:paraId="6E4C66B9" w14:textId="70D945A4" w:rsidR="6542A5A3" w:rsidRPr="0098153F" w:rsidRDefault="6542A5A3" w:rsidP="00A831A3">
            <w:pPr>
              <w:ind w:right="630"/>
            </w:pPr>
            <w:r w:rsidRPr="0098153F">
              <w:rPr>
                <w:rFonts w:ascii="Calibri" w:eastAsia="Calibri" w:hAnsi="Calibri" w:cs="Calibri"/>
                <w:sz w:val="20"/>
                <w:szCs w:val="20"/>
              </w:rPr>
              <w:t>Tel. 965.919.000 / 965.919.002</w:t>
            </w:r>
            <w:r w:rsidR="00450108" w:rsidRPr="0098153F">
              <w:rPr>
                <w:rFonts w:ascii="Calibri" w:eastAsia="Calibri" w:hAnsi="Calibri" w:cs="Calibri"/>
                <w:sz w:val="20"/>
                <w:szCs w:val="20"/>
              </w:rPr>
              <w:t>/</w:t>
            </w:r>
            <w:r w:rsidRPr="0098153F">
              <w:rPr>
                <w:rFonts w:ascii="Calibri" w:eastAsia="Calibri" w:hAnsi="Calibri" w:cs="Calibri"/>
                <w:sz w:val="20"/>
                <w:szCs w:val="20"/>
              </w:rPr>
              <w:t>965.919.003 /616.942.617</w:t>
            </w:r>
          </w:p>
          <w:p w14:paraId="6B83B3E1" w14:textId="4F50FD0D" w:rsidR="6542A5A3" w:rsidRPr="0098153F" w:rsidRDefault="009416BB" w:rsidP="00A831A3">
            <w:pPr>
              <w:ind w:right="630"/>
              <w:rPr>
                <w:rFonts w:ascii="Verdana" w:eastAsia="Verdana" w:hAnsi="Verdana" w:cs="Verdana"/>
                <w:sz w:val="16"/>
                <w:szCs w:val="16"/>
              </w:rPr>
            </w:pPr>
            <w:hyperlink r:id="rId57" w:history="1">
              <w:r w:rsidR="00450108" w:rsidRPr="0098153F">
                <w:rPr>
                  <w:rStyle w:val="Hyperlink"/>
                  <w:rFonts w:ascii="Calibri" w:eastAsia="Calibri" w:hAnsi="Calibri" w:cs="Calibri"/>
                  <w:sz w:val="20"/>
                  <w:szCs w:val="20"/>
                </w:rPr>
                <w:t>heredia_ros@gva.es</w:t>
              </w:r>
            </w:hyperlink>
          </w:p>
        </w:tc>
      </w:tr>
      <w:tr w:rsidR="6542A5A3" w:rsidRPr="0098153F" w14:paraId="415939C6" w14:textId="77777777" w:rsidTr="004D065F">
        <w:trPr>
          <w:trHeight w:val="780"/>
        </w:trPr>
        <w:tc>
          <w:tcPr>
            <w:tcW w:w="2946" w:type="dxa"/>
            <w:vMerge/>
          </w:tcPr>
          <w:p w14:paraId="72340151" w14:textId="77777777" w:rsidR="00F43171" w:rsidRPr="0098153F" w:rsidRDefault="00F43171" w:rsidP="00FF7CBC">
            <w:pPr>
              <w:ind w:left="567"/>
            </w:pPr>
          </w:p>
        </w:tc>
        <w:tc>
          <w:tcPr>
            <w:tcW w:w="2134" w:type="dxa"/>
          </w:tcPr>
          <w:p w14:paraId="55255A00" w14:textId="3E5B9F22" w:rsidR="6542A5A3" w:rsidRPr="0098153F" w:rsidRDefault="00450108" w:rsidP="00A831A3">
            <w:pPr>
              <w:ind w:left="-64" w:right="630"/>
              <w:rPr>
                <w:rFonts w:ascii="Calibri" w:eastAsia="Calibri" w:hAnsi="Calibri" w:cs="Calibri"/>
                <w:sz w:val="20"/>
                <w:szCs w:val="20"/>
              </w:rPr>
            </w:pPr>
            <w:r w:rsidRPr="0098153F">
              <w:rPr>
                <w:rFonts w:ascii="Calibri" w:eastAsia="Calibri" w:hAnsi="Calibri" w:cs="Calibri"/>
                <w:sz w:val="20"/>
                <w:szCs w:val="20"/>
              </w:rPr>
              <w:t>Resid</w:t>
            </w:r>
            <w:r w:rsidR="005932A3" w:rsidRPr="0098153F">
              <w:rPr>
                <w:rFonts w:ascii="Calibri" w:eastAsia="Calibri" w:hAnsi="Calibri" w:cs="Calibri"/>
                <w:sz w:val="20"/>
                <w:szCs w:val="20"/>
              </w:rPr>
              <w:t>è</w:t>
            </w:r>
            <w:r w:rsidRPr="0098153F">
              <w:rPr>
                <w:rFonts w:ascii="Calibri" w:eastAsia="Calibri" w:hAnsi="Calibri" w:cs="Calibri"/>
                <w:sz w:val="20"/>
                <w:szCs w:val="20"/>
              </w:rPr>
              <w:t>ncia</w:t>
            </w:r>
            <w:r w:rsidR="6542A5A3" w:rsidRPr="0098153F">
              <w:rPr>
                <w:rFonts w:ascii="Calibri" w:eastAsia="Calibri" w:hAnsi="Calibri" w:cs="Calibri"/>
                <w:sz w:val="20"/>
                <w:szCs w:val="20"/>
              </w:rPr>
              <w:t xml:space="preserve"> de recepció Lucentum I C/ General Pintos</w:t>
            </w:r>
            <w:r w:rsidR="005932A3" w:rsidRPr="0098153F">
              <w:rPr>
                <w:rFonts w:ascii="Calibri" w:eastAsia="Calibri" w:hAnsi="Calibri" w:cs="Calibri"/>
                <w:sz w:val="20"/>
                <w:szCs w:val="20"/>
              </w:rPr>
              <w:t>,</w:t>
            </w:r>
            <w:r w:rsidR="6542A5A3" w:rsidRPr="0098153F">
              <w:rPr>
                <w:rFonts w:ascii="Calibri" w:eastAsia="Calibri" w:hAnsi="Calibri" w:cs="Calibri"/>
                <w:sz w:val="20"/>
                <w:szCs w:val="20"/>
              </w:rPr>
              <w:t>19</w:t>
            </w:r>
          </w:p>
        </w:tc>
        <w:tc>
          <w:tcPr>
            <w:tcW w:w="4843" w:type="dxa"/>
          </w:tcPr>
          <w:p w14:paraId="137EAF7F" w14:textId="3B30A759" w:rsidR="6542A5A3" w:rsidRPr="0098153F" w:rsidRDefault="00450108" w:rsidP="00A831A3">
            <w:pPr>
              <w:ind w:right="630"/>
              <w:rPr>
                <w:rFonts w:ascii="Calibri" w:eastAsia="Calibri" w:hAnsi="Calibri" w:cs="Calibri"/>
                <w:sz w:val="20"/>
                <w:szCs w:val="20"/>
              </w:rPr>
            </w:pPr>
            <w:r w:rsidRPr="0098153F">
              <w:rPr>
                <w:rFonts w:ascii="Calibri" w:eastAsia="Calibri" w:hAnsi="Calibri" w:cs="Calibri"/>
                <w:sz w:val="20"/>
                <w:szCs w:val="20"/>
              </w:rPr>
              <w:t>Tel</w:t>
            </w:r>
            <w:r w:rsidR="6542A5A3" w:rsidRPr="0098153F">
              <w:rPr>
                <w:rFonts w:ascii="Calibri" w:eastAsia="Calibri" w:hAnsi="Calibri" w:cs="Calibri"/>
                <w:sz w:val="20"/>
                <w:szCs w:val="20"/>
              </w:rPr>
              <w:t>. 965.242.245 / 965.242.240-42 / 608.746.095</w:t>
            </w:r>
          </w:p>
          <w:p w14:paraId="608E0CE4" w14:textId="5493E7B3" w:rsidR="6542A5A3" w:rsidRPr="0098153F" w:rsidRDefault="009416BB" w:rsidP="00A831A3">
            <w:pPr>
              <w:ind w:right="630"/>
              <w:rPr>
                <w:rFonts w:ascii="Verdana" w:eastAsia="Verdana" w:hAnsi="Verdana" w:cs="Verdana"/>
                <w:sz w:val="16"/>
                <w:szCs w:val="16"/>
              </w:rPr>
            </w:pPr>
            <w:hyperlink r:id="rId58" w:history="1">
              <w:r w:rsidR="00450108" w:rsidRPr="0098153F">
                <w:rPr>
                  <w:rStyle w:val="Hyperlink"/>
                  <w:rFonts w:ascii="Calibri" w:eastAsia="Calibri" w:hAnsi="Calibri" w:cs="Calibri"/>
                  <w:sz w:val="20"/>
                  <w:szCs w:val="20"/>
                </w:rPr>
                <w:t>centrolucentum@diagra</w:t>
              </w:r>
            </w:hyperlink>
            <w:hyperlink r:id="rId59">
              <w:r w:rsidR="6542A5A3" w:rsidRPr="0098153F">
                <w:rPr>
                  <w:rStyle w:val="Hyperlink"/>
                  <w:rFonts w:ascii="Calibri" w:eastAsia="Calibri" w:hAnsi="Calibri" w:cs="Calibri"/>
                  <w:sz w:val="20"/>
                  <w:szCs w:val="20"/>
                </w:rPr>
                <w:t>ma.org</w:t>
              </w:r>
            </w:hyperlink>
          </w:p>
        </w:tc>
      </w:tr>
      <w:tr w:rsidR="6542A5A3" w:rsidRPr="0098153F" w14:paraId="1E97C175" w14:textId="77777777" w:rsidTr="004D065F">
        <w:trPr>
          <w:trHeight w:val="1020"/>
        </w:trPr>
        <w:tc>
          <w:tcPr>
            <w:tcW w:w="2946" w:type="dxa"/>
            <w:vMerge/>
          </w:tcPr>
          <w:p w14:paraId="36DC11C2" w14:textId="77777777" w:rsidR="00F43171" w:rsidRPr="0098153F" w:rsidRDefault="00F43171" w:rsidP="00FF7CBC">
            <w:pPr>
              <w:ind w:left="567"/>
            </w:pPr>
          </w:p>
        </w:tc>
        <w:tc>
          <w:tcPr>
            <w:tcW w:w="2134" w:type="dxa"/>
          </w:tcPr>
          <w:p w14:paraId="0A37B7D7" w14:textId="53F80602" w:rsidR="6542A5A3" w:rsidRPr="0098153F" w:rsidRDefault="6542A5A3" w:rsidP="00A831A3">
            <w:pPr>
              <w:ind w:left="-64" w:right="630"/>
              <w:rPr>
                <w:rFonts w:ascii="Calibri" w:eastAsia="Calibri" w:hAnsi="Calibri" w:cs="Calibri"/>
                <w:sz w:val="20"/>
                <w:szCs w:val="20"/>
              </w:rPr>
            </w:pPr>
            <w:r w:rsidRPr="0098153F">
              <w:rPr>
                <w:rFonts w:ascii="Calibri" w:eastAsia="Calibri" w:hAnsi="Calibri" w:cs="Calibri"/>
                <w:sz w:val="20"/>
                <w:szCs w:val="20"/>
              </w:rPr>
              <w:t xml:space="preserve">Residencia de recepció </w:t>
            </w:r>
            <w:r w:rsidR="00D01A99">
              <w:rPr>
                <w:rFonts w:ascii="Calibri" w:eastAsia="Calibri" w:hAnsi="Calibri" w:cs="Calibri"/>
                <w:sz w:val="20"/>
                <w:szCs w:val="20"/>
              </w:rPr>
              <w:t xml:space="preserve">i </w:t>
            </w:r>
            <w:r w:rsidRPr="0098153F">
              <w:rPr>
                <w:rFonts w:ascii="Calibri" w:eastAsia="Calibri" w:hAnsi="Calibri" w:cs="Calibri"/>
                <w:sz w:val="20"/>
                <w:szCs w:val="20"/>
              </w:rPr>
              <w:t xml:space="preserve">acollida </w:t>
            </w:r>
            <w:r w:rsidR="00D01A99">
              <w:rPr>
                <w:rFonts w:ascii="Calibri" w:eastAsia="Calibri" w:hAnsi="Calibri" w:cs="Calibri"/>
                <w:sz w:val="20"/>
                <w:szCs w:val="20"/>
              </w:rPr>
              <w:t>Llar</w:t>
            </w:r>
            <w:r w:rsidRPr="0098153F">
              <w:rPr>
                <w:rFonts w:ascii="Calibri" w:eastAsia="Calibri" w:hAnsi="Calibri" w:cs="Calibri"/>
                <w:sz w:val="20"/>
                <w:szCs w:val="20"/>
              </w:rPr>
              <w:t xml:space="preserve"> Provincial</w:t>
            </w:r>
          </w:p>
          <w:p w14:paraId="6A875FC9" w14:textId="245CC826" w:rsidR="6542A5A3" w:rsidRPr="0098153F" w:rsidRDefault="6542A5A3" w:rsidP="00A831A3">
            <w:pPr>
              <w:ind w:left="-64" w:right="630"/>
              <w:rPr>
                <w:rFonts w:ascii="Calibri" w:eastAsia="Calibri" w:hAnsi="Calibri" w:cs="Calibri"/>
                <w:sz w:val="20"/>
                <w:szCs w:val="20"/>
              </w:rPr>
            </w:pPr>
            <w:r w:rsidRPr="0098153F">
              <w:rPr>
                <w:rFonts w:ascii="Calibri" w:eastAsia="Calibri" w:hAnsi="Calibri" w:cs="Calibri"/>
                <w:sz w:val="20"/>
                <w:szCs w:val="20"/>
              </w:rPr>
              <w:t xml:space="preserve">C/ </w:t>
            </w:r>
            <w:r w:rsidR="00D01A99">
              <w:rPr>
                <w:rFonts w:ascii="Calibri" w:eastAsia="Calibri" w:hAnsi="Calibri" w:cs="Calibri"/>
                <w:sz w:val="20"/>
                <w:szCs w:val="20"/>
              </w:rPr>
              <w:t xml:space="preserve">Llar </w:t>
            </w:r>
            <w:r w:rsidRPr="0098153F">
              <w:rPr>
                <w:rFonts w:ascii="Calibri" w:eastAsia="Calibri" w:hAnsi="Calibri" w:cs="Calibri"/>
                <w:sz w:val="20"/>
                <w:szCs w:val="20"/>
              </w:rPr>
              <w:t>Provincial</w:t>
            </w:r>
            <w:r w:rsidR="005932A3" w:rsidRPr="0098153F">
              <w:rPr>
                <w:rFonts w:ascii="Calibri" w:eastAsia="Calibri" w:hAnsi="Calibri" w:cs="Calibri"/>
                <w:sz w:val="20"/>
                <w:szCs w:val="20"/>
              </w:rPr>
              <w:t>,</w:t>
            </w:r>
            <w:r w:rsidRPr="0098153F">
              <w:rPr>
                <w:rFonts w:ascii="Calibri" w:eastAsia="Calibri" w:hAnsi="Calibri" w:cs="Calibri"/>
                <w:sz w:val="20"/>
                <w:szCs w:val="20"/>
              </w:rPr>
              <w:t xml:space="preserve"> 27-33</w:t>
            </w:r>
          </w:p>
        </w:tc>
        <w:tc>
          <w:tcPr>
            <w:tcW w:w="4843" w:type="dxa"/>
          </w:tcPr>
          <w:p w14:paraId="30B62C3E" w14:textId="5EC05346" w:rsidR="6542A5A3" w:rsidRPr="0098153F" w:rsidRDefault="00450108" w:rsidP="00A831A3">
            <w:pPr>
              <w:ind w:right="630"/>
              <w:rPr>
                <w:rFonts w:ascii="Calibri" w:eastAsia="Calibri" w:hAnsi="Calibri" w:cs="Calibri"/>
                <w:sz w:val="20"/>
                <w:szCs w:val="20"/>
              </w:rPr>
            </w:pPr>
            <w:r w:rsidRPr="0098153F">
              <w:rPr>
                <w:rFonts w:ascii="Calibri" w:eastAsia="Calibri" w:hAnsi="Calibri" w:cs="Calibri"/>
                <w:sz w:val="20"/>
                <w:szCs w:val="20"/>
              </w:rPr>
              <w:t>Tel</w:t>
            </w:r>
            <w:r w:rsidR="6542A5A3" w:rsidRPr="0098153F">
              <w:rPr>
                <w:rFonts w:ascii="Calibri" w:eastAsia="Calibri" w:hAnsi="Calibri" w:cs="Calibri"/>
                <w:sz w:val="20"/>
                <w:szCs w:val="20"/>
              </w:rPr>
              <w:t>. 965.265.100 / 965.269.394</w:t>
            </w:r>
          </w:p>
          <w:p w14:paraId="29F5E610" w14:textId="7A75CEB4" w:rsidR="6542A5A3" w:rsidRPr="0098153F" w:rsidRDefault="009416BB" w:rsidP="00A831A3">
            <w:pPr>
              <w:ind w:right="630"/>
              <w:rPr>
                <w:rFonts w:ascii="Verdana" w:eastAsia="Verdana" w:hAnsi="Verdana" w:cs="Verdana"/>
                <w:sz w:val="16"/>
                <w:szCs w:val="16"/>
              </w:rPr>
            </w:pPr>
            <w:hyperlink r:id="rId60" w:history="1">
              <w:r w:rsidR="00D01A99" w:rsidRPr="008227E9">
                <w:rPr>
                  <w:rStyle w:val="Hyperlink"/>
                  <w:rFonts w:ascii="Calibri" w:eastAsia="Calibri" w:hAnsi="Calibri" w:cs="Calibri"/>
                  <w:sz w:val="20"/>
                  <w:szCs w:val="20"/>
                </w:rPr>
                <w:t>gerenciahogar@diputacionalicante.es</w:t>
              </w:r>
            </w:hyperlink>
          </w:p>
          <w:p w14:paraId="3BAF210A" w14:textId="764607B5" w:rsidR="6542A5A3" w:rsidRPr="0098153F" w:rsidRDefault="009416BB" w:rsidP="00A831A3">
            <w:pPr>
              <w:ind w:right="630"/>
            </w:pPr>
            <w:hyperlink r:id="rId61">
              <w:r w:rsidR="6542A5A3" w:rsidRPr="0098153F">
                <w:rPr>
                  <w:rStyle w:val="Hyperlink"/>
                  <w:rFonts w:ascii="Calibri" w:eastAsia="Calibri" w:hAnsi="Calibri" w:cs="Calibri"/>
                  <w:sz w:val="20"/>
                  <w:szCs w:val="20"/>
                </w:rPr>
                <w:t>hoga</w:t>
              </w:r>
            </w:hyperlink>
            <w:hyperlink r:id="rId62">
              <w:r w:rsidR="6542A5A3" w:rsidRPr="0098153F">
                <w:rPr>
                  <w:rStyle w:val="Hyperlink"/>
                  <w:rFonts w:ascii="Calibri" w:eastAsia="Calibri" w:hAnsi="Calibri" w:cs="Calibri"/>
                  <w:sz w:val="20"/>
                  <w:szCs w:val="20"/>
                </w:rPr>
                <w:t>rp</w:t>
              </w:r>
            </w:hyperlink>
            <w:hyperlink r:id="rId63">
              <w:r w:rsidR="6542A5A3" w:rsidRPr="0098153F">
                <w:rPr>
                  <w:rStyle w:val="Hyperlink"/>
                  <w:rFonts w:ascii="Calibri" w:eastAsia="Calibri" w:hAnsi="Calibri" w:cs="Calibri"/>
                  <w:sz w:val="20"/>
                  <w:szCs w:val="20"/>
                </w:rPr>
                <w:t>rovincial@dip-alicante.es</w:t>
              </w:r>
            </w:hyperlink>
          </w:p>
        </w:tc>
      </w:tr>
      <w:tr w:rsidR="6542A5A3" w:rsidRPr="0098153F" w14:paraId="49A61627" w14:textId="77777777" w:rsidTr="004D065F">
        <w:trPr>
          <w:trHeight w:val="780"/>
        </w:trPr>
        <w:tc>
          <w:tcPr>
            <w:tcW w:w="2946" w:type="dxa"/>
            <w:vMerge w:val="restart"/>
          </w:tcPr>
          <w:p w14:paraId="21CE901F" w14:textId="3C913C91" w:rsidR="6542A5A3" w:rsidRPr="0098153F" w:rsidRDefault="6542A5A3" w:rsidP="00FF7CBC">
            <w:pPr>
              <w:ind w:left="567" w:right="630"/>
              <w:rPr>
                <w:rFonts w:ascii="Calibri" w:eastAsia="Calibri" w:hAnsi="Calibri" w:cs="Calibri"/>
              </w:rPr>
            </w:pPr>
          </w:p>
          <w:p w14:paraId="52432B17" w14:textId="42ECD919" w:rsidR="6542A5A3" w:rsidRPr="0098153F" w:rsidRDefault="6542A5A3" w:rsidP="00FF7CBC">
            <w:pPr>
              <w:ind w:left="567" w:right="630"/>
              <w:rPr>
                <w:rFonts w:ascii="Calibri" w:eastAsia="Calibri" w:hAnsi="Calibri" w:cs="Calibri"/>
              </w:rPr>
            </w:pPr>
          </w:p>
          <w:p w14:paraId="3ED7A607" w14:textId="72DA93B6" w:rsidR="6542A5A3" w:rsidRPr="0098153F" w:rsidRDefault="6542A5A3" w:rsidP="00FF7CBC">
            <w:pPr>
              <w:ind w:left="567" w:right="630"/>
              <w:rPr>
                <w:rFonts w:ascii="Calibri" w:eastAsia="Calibri" w:hAnsi="Calibri" w:cs="Calibri"/>
              </w:rPr>
            </w:pPr>
            <w:r w:rsidRPr="0098153F">
              <w:rPr>
                <w:rFonts w:ascii="Calibri" w:eastAsia="Calibri" w:hAnsi="Calibri" w:cs="Calibri"/>
              </w:rPr>
              <w:t>CASTELLÓ</w:t>
            </w:r>
          </w:p>
        </w:tc>
        <w:tc>
          <w:tcPr>
            <w:tcW w:w="2134" w:type="dxa"/>
          </w:tcPr>
          <w:p w14:paraId="7189D6D3" w14:textId="03309AF0" w:rsidR="6542A5A3" w:rsidRPr="0098153F" w:rsidRDefault="00450108" w:rsidP="00A831A3">
            <w:pPr>
              <w:ind w:left="-64" w:right="630"/>
              <w:rPr>
                <w:rFonts w:ascii="Calibri" w:eastAsia="Calibri" w:hAnsi="Calibri" w:cs="Calibri"/>
                <w:sz w:val="20"/>
                <w:szCs w:val="20"/>
              </w:rPr>
            </w:pPr>
            <w:r w:rsidRPr="0098153F">
              <w:rPr>
                <w:rFonts w:ascii="Calibri" w:eastAsia="Calibri" w:hAnsi="Calibri" w:cs="Calibri"/>
                <w:sz w:val="20"/>
                <w:szCs w:val="20"/>
              </w:rPr>
              <w:t>Resid</w:t>
            </w:r>
            <w:r w:rsidR="005932A3" w:rsidRPr="0098153F">
              <w:rPr>
                <w:rFonts w:ascii="Calibri" w:eastAsia="Calibri" w:hAnsi="Calibri" w:cs="Calibri"/>
                <w:sz w:val="20"/>
                <w:szCs w:val="20"/>
              </w:rPr>
              <w:t>è</w:t>
            </w:r>
            <w:r w:rsidRPr="0098153F">
              <w:rPr>
                <w:rFonts w:ascii="Calibri" w:eastAsia="Calibri" w:hAnsi="Calibri" w:cs="Calibri"/>
                <w:sz w:val="20"/>
                <w:szCs w:val="20"/>
              </w:rPr>
              <w:t>ncia</w:t>
            </w:r>
            <w:r w:rsidR="6542A5A3" w:rsidRPr="0098153F">
              <w:rPr>
                <w:rFonts w:ascii="Calibri" w:eastAsia="Calibri" w:hAnsi="Calibri" w:cs="Calibri"/>
                <w:sz w:val="20"/>
                <w:szCs w:val="20"/>
              </w:rPr>
              <w:t xml:space="preserve"> de recepció </w:t>
            </w:r>
            <w:r w:rsidR="005932A3" w:rsidRPr="0098153F">
              <w:rPr>
                <w:rFonts w:ascii="Calibri" w:eastAsia="Calibri" w:hAnsi="Calibri" w:cs="Calibri"/>
                <w:sz w:val="20"/>
                <w:szCs w:val="20"/>
              </w:rPr>
              <w:t>Mare de Déu</w:t>
            </w:r>
            <w:r w:rsidR="6542A5A3" w:rsidRPr="0098153F">
              <w:rPr>
                <w:rFonts w:ascii="Calibri" w:eastAsia="Calibri" w:hAnsi="Calibri" w:cs="Calibri"/>
                <w:sz w:val="20"/>
                <w:szCs w:val="20"/>
              </w:rPr>
              <w:t xml:space="preserve"> del Lledó I</w:t>
            </w:r>
            <w:r w:rsidR="00214969" w:rsidRPr="0098153F">
              <w:rPr>
                <w:rFonts w:ascii="Calibri" w:eastAsia="Calibri" w:hAnsi="Calibri" w:cs="Calibri"/>
                <w:sz w:val="20"/>
                <w:szCs w:val="20"/>
              </w:rPr>
              <w:t>, Av. Germans</w:t>
            </w:r>
            <w:r w:rsidR="6542A5A3" w:rsidRPr="0098153F">
              <w:rPr>
                <w:rFonts w:ascii="Calibri" w:eastAsia="Calibri" w:hAnsi="Calibri" w:cs="Calibri"/>
                <w:sz w:val="20"/>
                <w:szCs w:val="20"/>
              </w:rPr>
              <w:t xml:space="preserve"> Bou</w:t>
            </w:r>
            <w:r w:rsidR="005932A3" w:rsidRPr="0098153F">
              <w:rPr>
                <w:rFonts w:ascii="Calibri" w:eastAsia="Calibri" w:hAnsi="Calibri" w:cs="Calibri"/>
                <w:sz w:val="20"/>
                <w:szCs w:val="20"/>
              </w:rPr>
              <w:t>,</w:t>
            </w:r>
            <w:r w:rsidR="6542A5A3" w:rsidRPr="0098153F">
              <w:rPr>
                <w:rFonts w:ascii="Calibri" w:eastAsia="Calibri" w:hAnsi="Calibri" w:cs="Calibri"/>
                <w:sz w:val="20"/>
                <w:szCs w:val="20"/>
              </w:rPr>
              <w:t xml:space="preserve"> 26</w:t>
            </w:r>
          </w:p>
        </w:tc>
        <w:tc>
          <w:tcPr>
            <w:tcW w:w="4843" w:type="dxa"/>
          </w:tcPr>
          <w:p w14:paraId="3A19000B" w14:textId="6E19C0F8" w:rsidR="6542A5A3" w:rsidRPr="0098153F" w:rsidRDefault="6542A5A3" w:rsidP="00A831A3">
            <w:pPr>
              <w:ind w:right="630"/>
            </w:pPr>
            <w:r w:rsidRPr="0098153F">
              <w:rPr>
                <w:rFonts w:ascii="Calibri" w:eastAsia="Calibri" w:hAnsi="Calibri" w:cs="Calibri"/>
                <w:sz w:val="20"/>
                <w:szCs w:val="20"/>
              </w:rPr>
              <w:t>Tel. 964.715.737/964.715.731/649.495.235</w:t>
            </w:r>
          </w:p>
          <w:p w14:paraId="1C44686C" w14:textId="7FD7C650" w:rsidR="6542A5A3" w:rsidRPr="0098153F" w:rsidRDefault="009416BB" w:rsidP="00A831A3">
            <w:pPr>
              <w:ind w:right="630"/>
              <w:rPr>
                <w:rFonts w:ascii="Verdana" w:eastAsia="Verdana" w:hAnsi="Verdana" w:cs="Verdana"/>
                <w:sz w:val="16"/>
                <w:szCs w:val="16"/>
              </w:rPr>
            </w:pPr>
            <w:hyperlink r:id="rId64">
              <w:r w:rsidR="6542A5A3" w:rsidRPr="0098153F">
                <w:rPr>
                  <w:rStyle w:val="Hyperlink"/>
                  <w:rFonts w:ascii="Calibri" w:eastAsia="Calibri" w:hAnsi="Calibri" w:cs="Calibri"/>
                  <w:sz w:val="20"/>
                  <w:szCs w:val="20"/>
                </w:rPr>
                <w:t>rraia_vlledol@gva.es</w:t>
              </w:r>
            </w:hyperlink>
          </w:p>
        </w:tc>
      </w:tr>
      <w:tr w:rsidR="6542A5A3" w:rsidRPr="0098153F" w14:paraId="548B91D3" w14:textId="77777777" w:rsidTr="004D065F">
        <w:trPr>
          <w:trHeight w:val="780"/>
        </w:trPr>
        <w:tc>
          <w:tcPr>
            <w:tcW w:w="2946" w:type="dxa"/>
            <w:vMerge/>
          </w:tcPr>
          <w:p w14:paraId="64CA58D9" w14:textId="77777777" w:rsidR="00F43171" w:rsidRPr="0098153F" w:rsidRDefault="00F43171" w:rsidP="00FF7CBC">
            <w:pPr>
              <w:ind w:left="567"/>
            </w:pPr>
          </w:p>
        </w:tc>
        <w:tc>
          <w:tcPr>
            <w:tcW w:w="2134" w:type="dxa"/>
          </w:tcPr>
          <w:p w14:paraId="3876B20D" w14:textId="675B3D08" w:rsidR="6542A5A3" w:rsidRPr="0098153F" w:rsidRDefault="00450108" w:rsidP="00A831A3">
            <w:pPr>
              <w:ind w:left="-64" w:right="630"/>
              <w:rPr>
                <w:rFonts w:ascii="Calibri" w:eastAsia="Calibri" w:hAnsi="Calibri" w:cs="Calibri"/>
                <w:sz w:val="20"/>
                <w:szCs w:val="20"/>
              </w:rPr>
            </w:pPr>
            <w:r w:rsidRPr="0098153F">
              <w:rPr>
                <w:rFonts w:ascii="Calibri" w:eastAsia="Calibri" w:hAnsi="Calibri" w:cs="Calibri"/>
                <w:sz w:val="20"/>
                <w:szCs w:val="20"/>
              </w:rPr>
              <w:t>Resid</w:t>
            </w:r>
            <w:r w:rsidR="00214969" w:rsidRPr="0098153F">
              <w:rPr>
                <w:rFonts w:ascii="Calibri" w:eastAsia="Calibri" w:hAnsi="Calibri" w:cs="Calibri"/>
                <w:sz w:val="20"/>
                <w:szCs w:val="20"/>
              </w:rPr>
              <w:t>è</w:t>
            </w:r>
            <w:r w:rsidRPr="0098153F">
              <w:rPr>
                <w:rFonts w:ascii="Calibri" w:eastAsia="Calibri" w:hAnsi="Calibri" w:cs="Calibri"/>
                <w:sz w:val="20"/>
                <w:szCs w:val="20"/>
              </w:rPr>
              <w:t>ncia</w:t>
            </w:r>
            <w:r w:rsidR="6542A5A3" w:rsidRPr="0098153F">
              <w:rPr>
                <w:rFonts w:ascii="Calibri" w:eastAsia="Calibri" w:hAnsi="Calibri" w:cs="Calibri"/>
                <w:sz w:val="20"/>
                <w:szCs w:val="20"/>
              </w:rPr>
              <w:t xml:space="preserve"> de recepció </w:t>
            </w:r>
            <w:r w:rsidR="00214969" w:rsidRPr="0098153F">
              <w:rPr>
                <w:rFonts w:ascii="Calibri" w:eastAsia="Calibri" w:hAnsi="Calibri" w:cs="Calibri"/>
                <w:sz w:val="20"/>
                <w:szCs w:val="20"/>
              </w:rPr>
              <w:t>Mare de Déu</w:t>
            </w:r>
            <w:r w:rsidR="6542A5A3" w:rsidRPr="0098153F">
              <w:rPr>
                <w:rFonts w:ascii="Calibri" w:eastAsia="Calibri" w:hAnsi="Calibri" w:cs="Calibri"/>
                <w:sz w:val="20"/>
                <w:szCs w:val="20"/>
              </w:rPr>
              <w:t xml:space="preserve"> del Lledó II C/ Prim. 25</w:t>
            </w:r>
          </w:p>
        </w:tc>
        <w:tc>
          <w:tcPr>
            <w:tcW w:w="4843" w:type="dxa"/>
          </w:tcPr>
          <w:p w14:paraId="3603AB19" w14:textId="7F9F0891" w:rsidR="6542A5A3" w:rsidRPr="0098153F" w:rsidRDefault="6542A5A3" w:rsidP="00A831A3">
            <w:pPr>
              <w:ind w:right="630"/>
            </w:pPr>
            <w:r w:rsidRPr="0098153F">
              <w:rPr>
                <w:rFonts w:ascii="Calibri" w:eastAsia="Calibri" w:hAnsi="Calibri" w:cs="Calibri"/>
                <w:sz w:val="20"/>
                <w:szCs w:val="20"/>
              </w:rPr>
              <w:t>Tel. 964.715.737/964.715.731/649.495.235</w:t>
            </w:r>
          </w:p>
          <w:p w14:paraId="2B99EB46" w14:textId="4AE58328" w:rsidR="6542A5A3" w:rsidRPr="0098153F" w:rsidRDefault="009416BB" w:rsidP="00A831A3">
            <w:pPr>
              <w:ind w:right="630"/>
              <w:rPr>
                <w:rFonts w:ascii="Verdana" w:eastAsia="Verdana" w:hAnsi="Verdana" w:cs="Verdana"/>
                <w:sz w:val="16"/>
                <w:szCs w:val="16"/>
              </w:rPr>
            </w:pPr>
            <w:hyperlink r:id="rId65" w:history="1">
              <w:r w:rsidR="00450108" w:rsidRPr="0098153F">
                <w:rPr>
                  <w:rStyle w:val="Hyperlink"/>
                  <w:rFonts w:ascii="Calibri" w:eastAsia="Calibri" w:hAnsi="Calibri" w:cs="Calibri"/>
                  <w:sz w:val="20"/>
                  <w:szCs w:val="20"/>
                </w:rPr>
                <w:t>recep_menlledo@gva.es</w:t>
              </w:r>
            </w:hyperlink>
          </w:p>
        </w:tc>
      </w:tr>
      <w:tr w:rsidR="6542A5A3" w:rsidRPr="0098153F" w14:paraId="21CFDF7A" w14:textId="77777777" w:rsidTr="004D065F">
        <w:trPr>
          <w:trHeight w:val="849"/>
        </w:trPr>
        <w:tc>
          <w:tcPr>
            <w:tcW w:w="2946" w:type="dxa"/>
            <w:vMerge w:val="restart"/>
          </w:tcPr>
          <w:p w14:paraId="635418A0" w14:textId="603CB20B" w:rsidR="6542A5A3" w:rsidRPr="0098153F" w:rsidRDefault="6542A5A3" w:rsidP="00FF7CBC">
            <w:pPr>
              <w:ind w:left="567" w:right="630"/>
              <w:rPr>
                <w:rFonts w:ascii="Calibri" w:eastAsia="Calibri" w:hAnsi="Calibri" w:cs="Calibri"/>
              </w:rPr>
            </w:pPr>
          </w:p>
          <w:p w14:paraId="68028C0B" w14:textId="3B341556" w:rsidR="6542A5A3" w:rsidRPr="0098153F" w:rsidRDefault="6542A5A3" w:rsidP="00FF7CBC">
            <w:pPr>
              <w:ind w:left="567" w:right="630"/>
              <w:rPr>
                <w:rFonts w:ascii="Calibri" w:eastAsia="Calibri" w:hAnsi="Calibri" w:cs="Calibri"/>
              </w:rPr>
            </w:pPr>
          </w:p>
          <w:p w14:paraId="653682D7" w14:textId="12AFB1DC" w:rsidR="6542A5A3" w:rsidRPr="0098153F" w:rsidRDefault="6542A5A3" w:rsidP="00FF7CBC">
            <w:pPr>
              <w:ind w:left="567" w:right="630"/>
              <w:rPr>
                <w:rFonts w:ascii="Calibri" w:eastAsia="Calibri" w:hAnsi="Calibri" w:cs="Calibri"/>
              </w:rPr>
            </w:pPr>
          </w:p>
          <w:p w14:paraId="4D3B0D69" w14:textId="4D1DDFB1" w:rsidR="6542A5A3" w:rsidRPr="0098153F" w:rsidRDefault="6542A5A3" w:rsidP="00FF7CBC">
            <w:pPr>
              <w:ind w:left="567" w:right="630"/>
              <w:rPr>
                <w:rFonts w:ascii="Calibri" w:eastAsia="Calibri" w:hAnsi="Calibri" w:cs="Calibri"/>
              </w:rPr>
            </w:pPr>
            <w:r w:rsidRPr="0098153F">
              <w:rPr>
                <w:rFonts w:ascii="Calibri" w:eastAsia="Calibri" w:hAnsi="Calibri" w:cs="Calibri"/>
              </w:rPr>
              <w:t>VALÈNCIA</w:t>
            </w:r>
          </w:p>
        </w:tc>
        <w:tc>
          <w:tcPr>
            <w:tcW w:w="2134" w:type="dxa"/>
          </w:tcPr>
          <w:p w14:paraId="228C97DE" w14:textId="4E1E128D" w:rsidR="6542A5A3" w:rsidRPr="0098153F" w:rsidRDefault="00450108" w:rsidP="00A831A3">
            <w:pPr>
              <w:ind w:left="-64" w:right="630"/>
              <w:rPr>
                <w:rFonts w:ascii="Calibri" w:eastAsia="Calibri" w:hAnsi="Calibri" w:cs="Calibri"/>
                <w:sz w:val="20"/>
                <w:szCs w:val="20"/>
              </w:rPr>
            </w:pPr>
            <w:r w:rsidRPr="0098153F">
              <w:rPr>
                <w:rFonts w:ascii="Calibri" w:eastAsia="Calibri" w:hAnsi="Calibri" w:cs="Calibri"/>
                <w:sz w:val="20"/>
                <w:szCs w:val="20"/>
              </w:rPr>
              <w:t>Resid</w:t>
            </w:r>
            <w:r w:rsidR="00214969" w:rsidRPr="0098153F">
              <w:rPr>
                <w:rFonts w:ascii="Calibri" w:eastAsia="Calibri" w:hAnsi="Calibri" w:cs="Calibri"/>
                <w:sz w:val="20"/>
                <w:szCs w:val="20"/>
              </w:rPr>
              <w:t>è</w:t>
            </w:r>
            <w:r w:rsidRPr="0098153F">
              <w:rPr>
                <w:rFonts w:ascii="Calibri" w:eastAsia="Calibri" w:hAnsi="Calibri" w:cs="Calibri"/>
                <w:sz w:val="20"/>
                <w:szCs w:val="20"/>
              </w:rPr>
              <w:t>ncia</w:t>
            </w:r>
            <w:r w:rsidR="6542A5A3" w:rsidRPr="0098153F">
              <w:rPr>
                <w:rFonts w:ascii="Calibri" w:eastAsia="Calibri" w:hAnsi="Calibri" w:cs="Calibri"/>
                <w:sz w:val="20"/>
                <w:szCs w:val="20"/>
              </w:rPr>
              <w:t xml:space="preserve"> de recepció La Torre C/ </w:t>
            </w:r>
            <w:r w:rsidRPr="0098153F">
              <w:rPr>
                <w:rFonts w:ascii="Calibri" w:eastAsia="Calibri" w:hAnsi="Calibri" w:cs="Calibri"/>
                <w:sz w:val="20"/>
                <w:szCs w:val="20"/>
              </w:rPr>
              <w:t>Bu</w:t>
            </w:r>
            <w:r w:rsidR="00214969" w:rsidRPr="0098153F">
              <w:rPr>
                <w:rFonts w:ascii="Calibri" w:eastAsia="Calibri" w:hAnsi="Calibri" w:cs="Calibri"/>
                <w:sz w:val="20"/>
                <w:szCs w:val="20"/>
              </w:rPr>
              <w:t>ny</w:t>
            </w:r>
            <w:r w:rsidRPr="0098153F">
              <w:rPr>
                <w:rFonts w:ascii="Calibri" w:eastAsia="Calibri" w:hAnsi="Calibri" w:cs="Calibri"/>
                <w:sz w:val="20"/>
                <w:szCs w:val="20"/>
              </w:rPr>
              <w:t>ol</w:t>
            </w:r>
            <w:r w:rsidR="004D065F" w:rsidRPr="0098153F">
              <w:rPr>
                <w:rFonts w:ascii="Calibri" w:eastAsia="Calibri" w:hAnsi="Calibri" w:cs="Calibri"/>
                <w:sz w:val="20"/>
                <w:szCs w:val="20"/>
              </w:rPr>
              <w:t>,</w:t>
            </w:r>
            <w:r w:rsidR="6542A5A3" w:rsidRPr="0098153F">
              <w:rPr>
                <w:rFonts w:ascii="Calibri" w:eastAsia="Calibri" w:hAnsi="Calibri" w:cs="Calibri"/>
                <w:sz w:val="20"/>
                <w:szCs w:val="20"/>
              </w:rPr>
              <w:t xml:space="preserve"> 13</w:t>
            </w:r>
          </w:p>
        </w:tc>
        <w:tc>
          <w:tcPr>
            <w:tcW w:w="4843" w:type="dxa"/>
          </w:tcPr>
          <w:p w14:paraId="3F9E89C7" w14:textId="499510F6" w:rsidR="6542A5A3" w:rsidRPr="0098153F" w:rsidRDefault="00450108" w:rsidP="00A831A3">
            <w:pPr>
              <w:ind w:right="630"/>
              <w:rPr>
                <w:rFonts w:ascii="Calibri" w:eastAsia="Calibri" w:hAnsi="Calibri" w:cs="Calibri"/>
                <w:sz w:val="20"/>
                <w:szCs w:val="20"/>
              </w:rPr>
            </w:pPr>
            <w:r w:rsidRPr="0098153F">
              <w:rPr>
                <w:rFonts w:ascii="Calibri" w:eastAsia="Calibri" w:hAnsi="Calibri" w:cs="Calibri"/>
                <w:sz w:val="20"/>
                <w:szCs w:val="20"/>
              </w:rPr>
              <w:t>Tel</w:t>
            </w:r>
            <w:r w:rsidR="6542A5A3" w:rsidRPr="0098153F">
              <w:rPr>
                <w:rFonts w:ascii="Calibri" w:eastAsia="Calibri" w:hAnsi="Calibri" w:cs="Calibri"/>
                <w:sz w:val="20"/>
                <w:szCs w:val="20"/>
              </w:rPr>
              <w:t>. 961.922.610/674.342.947/637.801.781</w:t>
            </w:r>
          </w:p>
          <w:p w14:paraId="6989EB78" w14:textId="61548542" w:rsidR="6542A5A3" w:rsidRPr="0098153F" w:rsidRDefault="009416BB" w:rsidP="00A831A3">
            <w:pPr>
              <w:ind w:right="630"/>
            </w:pPr>
            <w:hyperlink r:id="rId66">
              <w:r w:rsidR="6542A5A3" w:rsidRPr="0098153F">
                <w:rPr>
                  <w:rStyle w:val="Hyperlink"/>
                  <w:rFonts w:ascii="Calibri" w:eastAsia="Calibri" w:hAnsi="Calibri" w:cs="Calibri"/>
                  <w:sz w:val="20"/>
                  <w:szCs w:val="20"/>
                </w:rPr>
                <w:t>info.latorre@fundacion</w:t>
              </w:r>
            </w:hyperlink>
            <w:hyperlink r:id="rId67">
              <w:r w:rsidR="6542A5A3" w:rsidRPr="0098153F">
                <w:rPr>
                  <w:rStyle w:val="Hyperlink"/>
                  <w:rFonts w:ascii="Calibri" w:eastAsia="Calibri" w:hAnsi="Calibri" w:cs="Calibri"/>
                  <w:sz w:val="20"/>
                  <w:szCs w:val="20"/>
                </w:rPr>
                <w:t>antoniomoreno.org</w:t>
              </w:r>
            </w:hyperlink>
          </w:p>
        </w:tc>
      </w:tr>
      <w:tr w:rsidR="6542A5A3" w:rsidRPr="0098153F" w14:paraId="7A87C869" w14:textId="77777777" w:rsidTr="004D065F">
        <w:trPr>
          <w:trHeight w:val="780"/>
        </w:trPr>
        <w:tc>
          <w:tcPr>
            <w:tcW w:w="2946" w:type="dxa"/>
            <w:vMerge/>
          </w:tcPr>
          <w:p w14:paraId="1035032A" w14:textId="77777777" w:rsidR="00F43171" w:rsidRPr="0098153F" w:rsidRDefault="00F43171" w:rsidP="00FF7CBC">
            <w:pPr>
              <w:ind w:left="567"/>
            </w:pPr>
          </w:p>
        </w:tc>
        <w:tc>
          <w:tcPr>
            <w:tcW w:w="2134" w:type="dxa"/>
          </w:tcPr>
          <w:p w14:paraId="22714179" w14:textId="7E1B5B89" w:rsidR="6542A5A3" w:rsidRPr="0098153F" w:rsidRDefault="00450108" w:rsidP="00A831A3">
            <w:pPr>
              <w:ind w:left="-64" w:right="630"/>
              <w:rPr>
                <w:rFonts w:ascii="Calibri" w:eastAsia="Calibri" w:hAnsi="Calibri" w:cs="Calibri"/>
                <w:sz w:val="20"/>
                <w:szCs w:val="20"/>
              </w:rPr>
            </w:pPr>
            <w:r w:rsidRPr="0098153F">
              <w:rPr>
                <w:rFonts w:ascii="Calibri" w:eastAsia="Calibri" w:hAnsi="Calibri" w:cs="Calibri"/>
                <w:sz w:val="20"/>
                <w:szCs w:val="20"/>
              </w:rPr>
              <w:t>Resid</w:t>
            </w:r>
            <w:r w:rsidR="004D065F" w:rsidRPr="0098153F">
              <w:rPr>
                <w:rFonts w:ascii="Calibri" w:eastAsia="Calibri" w:hAnsi="Calibri" w:cs="Calibri"/>
                <w:sz w:val="20"/>
                <w:szCs w:val="20"/>
              </w:rPr>
              <w:t>è</w:t>
            </w:r>
            <w:r w:rsidRPr="0098153F">
              <w:rPr>
                <w:rFonts w:ascii="Calibri" w:eastAsia="Calibri" w:hAnsi="Calibri" w:cs="Calibri"/>
                <w:sz w:val="20"/>
                <w:szCs w:val="20"/>
              </w:rPr>
              <w:t>ncia</w:t>
            </w:r>
            <w:r w:rsidR="6542A5A3" w:rsidRPr="0098153F">
              <w:rPr>
                <w:rFonts w:ascii="Calibri" w:eastAsia="Calibri" w:hAnsi="Calibri" w:cs="Calibri"/>
                <w:sz w:val="20"/>
                <w:szCs w:val="20"/>
              </w:rPr>
              <w:t xml:space="preserve"> de recepció Les Palmeres</w:t>
            </w:r>
            <w:r w:rsidR="004D065F" w:rsidRPr="0098153F">
              <w:rPr>
                <w:rFonts w:ascii="Calibri" w:eastAsia="Calibri" w:hAnsi="Calibri" w:cs="Calibri"/>
                <w:sz w:val="20"/>
                <w:szCs w:val="20"/>
              </w:rPr>
              <w:t>,</w:t>
            </w:r>
            <w:r w:rsidR="6542A5A3" w:rsidRPr="0098153F">
              <w:rPr>
                <w:rFonts w:ascii="Calibri" w:eastAsia="Calibri" w:hAnsi="Calibri" w:cs="Calibri"/>
                <w:sz w:val="20"/>
                <w:szCs w:val="20"/>
              </w:rPr>
              <w:t xml:space="preserve"> Partida de Saboya. 23</w:t>
            </w:r>
          </w:p>
        </w:tc>
        <w:tc>
          <w:tcPr>
            <w:tcW w:w="4843" w:type="dxa"/>
          </w:tcPr>
          <w:p w14:paraId="662D80B4" w14:textId="7589632C" w:rsidR="6542A5A3" w:rsidRPr="0098153F" w:rsidRDefault="00450108" w:rsidP="00A831A3">
            <w:pPr>
              <w:ind w:right="630"/>
              <w:rPr>
                <w:rFonts w:ascii="Calibri" w:eastAsia="Calibri" w:hAnsi="Calibri" w:cs="Calibri"/>
                <w:sz w:val="20"/>
                <w:szCs w:val="20"/>
              </w:rPr>
            </w:pPr>
            <w:r w:rsidRPr="0098153F">
              <w:rPr>
                <w:rFonts w:ascii="Calibri" w:eastAsia="Calibri" w:hAnsi="Calibri" w:cs="Calibri"/>
                <w:sz w:val="20"/>
                <w:szCs w:val="20"/>
              </w:rPr>
              <w:t>Tel</w:t>
            </w:r>
            <w:r w:rsidR="6542A5A3" w:rsidRPr="0098153F">
              <w:rPr>
                <w:rFonts w:ascii="Calibri" w:eastAsia="Calibri" w:hAnsi="Calibri" w:cs="Calibri"/>
                <w:sz w:val="20"/>
                <w:szCs w:val="20"/>
              </w:rPr>
              <w:t>. 962.787.155/ 962.787.157/ 650.522.795</w:t>
            </w:r>
          </w:p>
          <w:p w14:paraId="36CB0EE5" w14:textId="2C23AD89" w:rsidR="6542A5A3" w:rsidRPr="0098153F" w:rsidRDefault="009416BB" w:rsidP="00A831A3">
            <w:pPr>
              <w:ind w:right="630"/>
            </w:pPr>
            <w:hyperlink r:id="rId68" w:history="1">
              <w:r w:rsidR="00450108" w:rsidRPr="0098153F">
                <w:rPr>
                  <w:rStyle w:val="Hyperlink"/>
                  <w:rFonts w:ascii="Calibri" w:eastAsia="Calibri" w:hAnsi="Calibri" w:cs="Calibri"/>
                  <w:sz w:val="20"/>
                  <w:szCs w:val="20"/>
                </w:rPr>
                <w:t>palmeres_rci@gva.es</w:t>
              </w:r>
            </w:hyperlink>
          </w:p>
        </w:tc>
      </w:tr>
    </w:tbl>
    <w:p w14:paraId="14EA4304" w14:textId="77777777" w:rsidR="1302C809" w:rsidRPr="0098153F" w:rsidRDefault="1302C809" w:rsidP="00FF7CBC">
      <w:pPr>
        <w:spacing w:line="276" w:lineRule="auto"/>
        <w:ind w:left="567"/>
        <w:rPr>
          <w:rFonts w:ascii="Arial" w:eastAsia="Arial" w:hAnsi="Arial" w:cs="Arial"/>
          <w:b/>
          <w:color w:val="4472C4" w:themeColor="accent1"/>
          <w:lang w:val="ca-ES-valencia"/>
        </w:rPr>
      </w:pPr>
    </w:p>
    <w:p w14:paraId="6ECE01A5" w14:textId="34BEC076" w:rsidR="3E34CD2B" w:rsidRPr="0098153F" w:rsidRDefault="00FF7CBC" w:rsidP="00FF7CBC">
      <w:pPr>
        <w:spacing w:line="276" w:lineRule="auto"/>
        <w:ind w:left="567"/>
        <w:rPr>
          <w:rFonts w:ascii="Arial" w:eastAsia="Arial" w:hAnsi="Arial" w:cs="Arial"/>
          <w:b/>
          <w:color w:val="4472C4" w:themeColor="accent1"/>
          <w:lang w:val="ca-ES-valencia"/>
        </w:rPr>
      </w:pPr>
      <w:r w:rsidRPr="0098153F">
        <w:rPr>
          <w:rFonts w:ascii="Arial" w:eastAsia="Arial" w:hAnsi="Arial" w:cs="Arial"/>
          <w:b/>
          <w:color w:val="4472C4" w:themeColor="accent1"/>
          <w:lang w:val="ca-ES-valencia"/>
        </w:rPr>
        <w:t>Cossos i forces</w:t>
      </w:r>
      <w:r w:rsidR="62588568" w:rsidRPr="0098153F">
        <w:rPr>
          <w:rFonts w:ascii="Arial" w:eastAsia="Arial" w:hAnsi="Arial" w:cs="Arial"/>
          <w:b/>
          <w:color w:val="4472C4" w:themeColor="accent1"/>
          <w:lang w:val="ca-ES-valencia"/>
        </w:rPr>
        <w:t xml:space="preserve"> de seguretat</w:t>
      </w:r>
      <w:r w:rsidRPr="0098153F">
        <w:rPr>
          <w:rFonts w:ascii="Arial" w:eastAsia="Arial" w:hAnsi="Arial" w:cs="Arial"/>
          <w:b/>
          <w:color w:val="4472C4" w:themeColor="accent1"/>
          <w:lang w:val="ca-ES-valencia"/>
        </w:rPr>
        <w:t xml:space="preserve"> de l’Estat</w:t>
      </w:r>
    </w:p>
    <w:p w14:paraId="7C5C0BB7" w14:textId="12E80BE7" w:rsidR="3E34CD2B" w:rsidRPr="0098153F" w:rsidRDefault="42B6EE8D" w:rsidP="00FF7CBC">
      <w:pPr>
        <w:spacing w:line="276" w:lineRule="auto"/>
        <w:ind w:left="567"/>
        <w:jc w:val="both"/>
        <w:rPr>
          <w:color w:val="000000" w:themeColor="text1"/>
          <w:lang w:val="ca-ES-valencia"/>
        </w:rPr>
      </w:pPr>
      <w:r w:rsidRPr="0098153F">
        <w:rPr>
          <w:rFonts w:ascii="Arial" w:eastAsia="Arial" w:hAnsi="Arial" w:cs="Arial"/>
          <w:color w:val="000000" w:themeColor="text1"/>
          <w:lang w:val="ca-ES-valencia"/>
        </w:rPr>
        <w:t xml:space="preserve">Policia nacional (091) </w:t>
      </w:r>
    </w:p>
    <w:p w14:paraId="60055559" w14:textId="77777777" w:rsidR="00FF7CBC" w:rsidRPr="0098153F" w:rsidRDefault="42B6EE8D" w:rsidP="00FF7CBC">
      <w:pPr>
        <w:spacing w:line="276" w:lineRule="auto"/>
        <w:ind w:left="567"/>
        <w:jc w:val="both"/>
        <w:rPr>
          <w:rFonts w:ascii="Arial" w:eastAsia="Arial" w:hAnsi="Arial" w:cs="Arial"/>
          <w:lang w:val="ca-ES-valencia"/>
        </w:rPr>
      </w:pPr>
      <w:r w:rsidRPr="0098153F">
        <w:rPr>
          <w:rFonts w:ascii="Arial" w:eastAsia="Arial" w:hAnsi="Arial" w:cs="Arial"/>
          <w:color w:val="000000" w:themeColor="text1"/>
          <w:lang w:val="ca-ES-valencia"/>
        </w:rPr>
        <w:t>Guàrdia civil (062)</w:t>
      </w:r>
      <w:r w:rsidRPr="0098153F">
        <w:rPr>
          <w:rFonts w:ascii="Arial" w:eastAsia="Arial" w:hAnsi="Arial" w:cs="Arial"/>
          <w:lang w:val="ca-ES-valencia"/>
        </w:rPr>
        <w:t xml:space="preserve">  </w:t>
      </w:r>
    </w:p>
    <w:p w14:paraId="4A9B41ED" w14:textId="0FF0CD7D" w:rsidR="3E34CD2B" w:rsidRPr="0098153F" w:rsidRDefault="42B6EE8D" w:rsidP="00FF7CBC">
      <w:pPr>
        <w:spacing w:line="276" w:lineRule="auto"/>
        <w:ind w:left="567"/>
        <w:jc w:val="both"/>
        <w:rPr>
          <w:rFonts w:ascii="Arial" w:eastAsia="Arial" w:hAnsi="Arial" w:cs="Arial"/>
          <w:lang w:val="ca-ES-valencia"/>
        </w:rPr>
      </w:pPr>
      <w:r w:rsidRPr="0098153F">
        <w:rPr>
          <w:rFonts w:ascii="Arial" w:eastAsia="Arial" w:hAnsi="Arial" w:cs="Arial"/>
          <w:color w:val="000000" w:themeColor="text1"/>
          <w:lang w:val="ca-ES-valencia"/>
        </w:rPr>
        <w:t xml:space="preserve">Policia local (092 o </w:t>
      </w:r>
      <w:r w:rsidRPr="0098153F">
        <w:rPr>
          <w:rFonts w:ascii="Arial" w:eastAsia="Arial" w:hAnsi="Arial" w:cs="Arial"/>
          <w:lang w:val="ca-ES-valencia"/>
        </w:rPr>
        <w:t>telèfon específic del cos de la policia local del municipi en cas de no tindre connectada la seu centraleta al 092)</w:t>
      </w:r>
    </w:p>
    <w:p w14:paraId="1EC5CE26" w14:textId="60CCCB67" w:rsidR="76EA246D" w:rsidRPr="0098153F" w:rsidRDefault="76EA246D" w:rsidP="00FF7CBC">
      <w:pPr>
        <w:spacing w:line="276" w:lineRule="auto"/>
        <w:ind w:left="567"/>
        <w:jc w:val="both"/>
        <w:rPr>
          <w:rFonts w:ascii="Arial" w:hAnsi="Arial" w:cs="Arial"/>
          <w:b/>
          <w:color w:val="4472C4" w:themeColor="accent1"/>
          <w:lang w:val="ca-ES-valencia"/>
        </w:rPr>
      </w:pPr>
      <w:r w:rsidRPr="0098153F">
        <w:rPr>
          <w:rFonts w:ascii="Arial" w:hAnsi="Arial" w:cs="Arial"/>
          <w:b/>
          <w:color w:val="4472C4" w:themeColor="accent1"/>
          <w:lang w:val="ca-ES-valencia"/>
        </w:rPr>
        <w:t>Just</w:t>
      </w:r>
      <w:r w:rsidR="00D81731" w:rsidRPr="0098153F">
        <w:rPr>
          <w:rFonts w:ascii="Arial" w:hAnsi="Arial" w:cs="Arial"/>
          <w:b/>
          <w:color w:val="4472C4" w:themeColor="accent1"/>
          <w:lang w:val="ca-ES-valencia"/>
        </w:rPr>
        <w:t>í</w:t>
      </w:r>
      <w:r w:rsidRPr="0098153F">
        <w:rPr>
          <w:rFonts w:ascii="Arial" w:hAnsi="Arial" w:cs="Arial"/>
          <w:b/>
          <w:color w:val="4472C4" w:themeColor="accent1"/>
          <w:lang w:val="ca-ES-valencia"/>
        </w:rPr>
        <w:t>cia</w:t>
      </w:r>
    </w:p>
    <w:p w14:paraId="50999178" w14:textId="73D0F79C" w:rsidR="1A9A51E6" w:rsidRPr="0098153F" w:rsidRDefault="1A9A51E6" w:rsidP="00FF7CBC">
      <w:pPr>
        <w:spacing w:line="276" w:lineRule="auto"/>
        <w:ind w:left="567"/>
        <w:jc w:val="both"/>
        <w:rPr>
          <w:rFonts w:ascii="Arial" w:eastAsia="Arial" w:hAnsi="Arial" w:cs="Arial"/>
          <w:color w:val="000000" w:themeColor="text1"/>
          <w:lang w:val="ca-ES-valencia"/>
        </w:rPr>
      </w:pPr>
      <w:r w:rsidRPr="0098153F">
        <w:rPr>
          <w:rFonts w:ascii="Arial" w:eastAsia="Arial" w:hAnsi="Arial" w:cs="Arial"/>
          <w:color w:val="000000" w:themeColor="text1"/>
          <w:lang w:val="ca-ES-valencia"/>
        </w:rPr>
        <w:t xml:space="preserve">Oficina d’atenció a les víctimes del delicte (900 50 55 50)  </w:t>
      </w:r>
    </w:p>
    <w:p w14:paraId="66A56AE6" w14:textId="50590C94" w:rsidR="580F9817" w:rsidRPr="0098153F" w:rsidRDefault="580F9817" w:rsidP="00FF7CBC">
      <w:pPr>
        <w:spacing w:line="276" w:lineRule="auto"/>
        <w:ind w:left="567"/>
        <w:jc w:val="both"/>
        <w:rPr>
          <w:rFonts w:ascii="Arial" w:eastAsia="Arial" w:hAnsi="Arial" w:cs="Arial"/>
          <w:b/>
          <w:color w:val="4472C4" w:themeColor="accent1"/>
          <w:lang w:val="ca-ES-valencia"/>
        </w:rPr>
      </w:pPr>
      <w:r w:rsidRPr="0098153F">
        <w:rPr>
          <w:rFonts w:ascii="Arial" w:eastAsia="Arial" w:hAnsi="Arial" w:cs="Arial"/>
          <w:b/>
          <w:color w:val="4472C4" w:themeColor="accent1"/>
          <w:lang w:val="ca-ES-valencia"/>
        </w:rPr>
        <w:t>Altres telèfons d’interés</w:t>
      </w:r>
    </w:p>
    <w:p w14:paraId="0125D154" w14:textId="6D9984BD" w:rsidR="00EE6F05" w:rsidRPr="0098153F" w:rsidRDefault="1A9A51E6" w:rsidP="00FF7CBC">
      <w:pPr>
        <w:spacing w:line="276" w:lineRule="auto"/>
        <w:ind w:left="567"/>
        <w:jc w:val="both"/>
        <w:rPr>
          <w:rFonts w:ascii="Arial" w:eastAsia="Arial" w:hAnsi="Arial" w:cs="Arial"/>
          <w:color w:val="000000" w:themeColor="text1"/>
          <w:lang w:val="ca-ES-valencia"/>
        </w:rPr>
      </w:pPr>
      <w:r w:rsidRPr="0098153F">
        <w:rPr>
          <w:rFonts w:ascii="Arial" w:eastAsia="Arial" w:hAnsi="Arial" w:cs="Arial"/>
          <w:color w:val="000000" w:themeColor="text1"/>
          <w:lang w:val="ca-ES-valencia"/>
        </w:rPr>
        <w:t>Telèfon d'atenció a la infància de la conselleria d’igualtat i polítiques inclusives</w:t>
      </w:r>
      <w:r w:rsidR="00287284" w:rsidRPr="0098153F">
        <w:rPr>
          <w:rFonts w:ascii="Arial" w:eastAsia="Arial" w:hAnsi="Arial" w:cs="Arial"/>
          <w:color w:val="000000" w:themeColor="text1"/>
          <w:lang w:val="ca-ES-valencia"/>
        </w:rPr>
        <w:t>: 116111</w:t>
      </w:r>
      <w:r w:rsidRPr="0098153F">
        <w:rPr>
          <w:rFonts w:ascii="Arial" w:eastAsia="Arial" w:hAnsi="Arial" w:cs="Arial"/>
          <w:color w:val="000000" w:themeColor="text1"/>
          <w:lang w:val="ca-ES-valencia"/>
        </w:rPr>
        <w:t xml:space="preserve"> </w:t>
      </w:r>
    </w:p>
    <w:p w14:paraId="26547700" w14:textId="59C85CF8" w:rsidR="00EE6F05" w:rsidRPr="0098153F" w:rsidRDefault="1A9A51E6" w:rsidP="00FF7CBC">
      <w:pPr>
        <w:spacing w:line="276" w:lineRule="auto"/>
        <w:ind w:left="567"/>
        <w:jc w:val="both"/>
        <w:rPr>
          <w:rFonts w:ascii="Arial" w:eastAsia="Arial" w:hAnsi="Arial" w:cs="Arial"/>
          <w:lang w:val="ca-ES-valencia"/>
        </w:rPr>
      </w:pPr>
      <w:r w:rsidRPr="0098153F">
        <w:rPr>
          <w:rFonts w:ascii="Arial" w:eastAsia="Arial" w:hAnsi="Arial" w:cs="Arial"/>
          <w:color w:val="000000" w:themeColor="text1"/>
          <w:lang w:val="ca-ES-valencia"/>
        </w:rPr>
        <w:t>Centre dona 24h</w:t>
      </w:r>
      <w:r w:rsidR="00287284" w:rsidRPr="0098153F">
        <w:rPr>
          <w:rFonts w:ascii="Arial" w:eastAsia="Arial" w:hAnsi="Arial" w:cs="Arial"/>
          <w:color w:val="000000" w:themeColor="text1"/>
          <w:lang w:val="ca-ES-valencia"/>
        </w:rPr>
        <w:t xml:space="preserve">: </w:t>
      </w:r>
      <w:r w:rsidRPr="0098153F">
        <w:rPr>
          <w:rFonts w:ascii="Arial" w:eastAsia="Arial" w:hAnsi="Arial" w:cs="Arial"/>
          <w:color w:val="000000" w:themeColor="text1"/>
          <w:lang w:val="ca-ES-valencia"/>
        </w:rPr>
        <w:t>900 58</w:t>
      </w:r>
      <w:r w:rsidRPr="0098153F">
        <w:rPr>
          <w:rFonts w:ascii="Arial" w:eastAsia="Arial" w:hAnsi="Arial" w:cs="Arial"/>
          <w:lang w:val="ca-ES-valencia"/>
        </w:rPr>
        <w:t xml:space="preserve"> 08 88</w:t>
      </w:r>
    </w:p>
    <w:p w14:paraId="4008F986" w14:textId="49A641C4" w:rsidR="003210FC" w:rsidRPr="00FF7CBC" w:rsidRDefault="6DCB3CC0" w:rsidP="00FF7CBC">
      <w:pPr>
        <w:spacing w:line="276" w:lineRule="auto"/>
        <w:ind w:left="567"/>
        <w:jc w:val="both"/>
        <w:rPr>
          <w:rFonts w:ascii="Arial" w:eastAsia="Arial" w:hAnsi="Arial" w:cs="Arial"/>
          <w:lang w:val="ca-ES-valencia"/>
        </w:rPr>
      </w:pPr>
      <w:r w:rsidRPr="0098153F">
        <w:rPr>
          <w:rFonts w:ascii="Arial" w:eastAsia="Arial" w:hAnsi="Arial" w:cs="Arial"/>
          <w:color w:val="000000" w:themeColor="text1"/>
          <w:lang w:val="ca-ES-valencia"/>
        </w:rPr>
        <w:t xml:space="preserve">Telèfon </w:t>
      </w:r>
      <w:r w:rsidR="00287284" w:rsidRPr="0098153F">
        <w:rPr>
          <w:rFonts w:ascii="Arial" w:eastAsia="Arial" w:hAnsi="Arial" w:cs="Arial"/>
          <w:color w:val="000000" w:themeColor="text1"/>
          <w:lang w:val="ca-ES-valencia"/>
        </w:rPr>
        <w:t xml:space="preserve">Fundació </w:t>
      </w:r>
      <w:r w:rsidRPr="0098153F">
        <w:rPr>
          <w:rFonts w:ascii="Arial" w:eastAsia="Arial" w:hAnsi="Arial" w:cs="Arial"/>
          <w:color w:val="000000" w:themeColor="text1"/>
          <w:lang w:val="ca-ES-valencia"/>
        </w:rPr>
        <w:t>A</w:t>
      </w:r>
      <w:r w:rsidR="00287284" w:rsidRPr="0098153F">
        <w:rPr>
          <w:rFonts w:ascii="Arial" w:eastAsia="Arial" w:hAnsi="Arial" w:cs="Arial"/>
          <w:color w:val="000000" w:themeColor="text1"/>
          <w:lang w:val="ca-ES-valencia"/>
        </w:rPr>
        <w:t>nar</w:t>
      </w:r>
      <w:r w:rsidRPr="0098153F">
        <w:rPr>
          <w:rFonts w:ascii="Arial" w:eastAsia="Arial" w:hAnsi="Arial" w:cs="Arial"/>
          <w:color w:val="000000" w:themeColor="text1"/>
          <w:lang w:val="ca-ES-valencia"/>
        </w:rPr>
        <w:t xml:space="preserve">: </w:t>
      </w:r>
      <w:r w:rsidR="3080E861" w:rsidRPr="0098153F">
        <w:rPr>
          <w:rFonts w:ascii="Arial" w:eastAsia="Arial" w:hAnsi="Arial" w:cs="Arial"/>
          <w:color w:val="000000" w:themeColor="text1"/>
          <w:lang w:val="ca-ES-valencia"/>
        </w:rPr>
        <w:t>900202010</w:t>
      </w:r>
      <w:r w:rsidR="3080E861" w:rsidRPr="00FF7CBC">
        <w:rPr>
          <w:rFonts w:ascii="Arial" w:eastAsia="Arial" w:hAnsi="Arial" w:cs="Arial"/>
          <w:color w:val="000000" w:themeColor="text1"/>
          <w:lang w:val="ca-ES-valencia"/>
        </w:rPr>
        <w:t xml:space="preserve"> </w:t>
      </w:r>
    </w:p>
    <w:p w14:paraId="7159193D" w14:textId="7A24116B" w:rsidR="00FF7CBC" w:rsidRDefault="00FF7CBC" w:rsidP="00FF7CBC">
      <w:pPr>
        <w:spacing w:line="276" w:lineRule="auto"/>
        <w:ind w:left="567"/>
        <w:jc w:val="both"/>
        <w:rPr>
          <w:lang w:val="ca-ES-valencia"/>
        </w:rPr>
      </w:pPr>
    </w:p>
    <w:p w14:paraId="5E187211" w14:textId="25AB60F5" w:rsidR="00EE6F05" w:rsidRDefault="00EE6F05" w:rsidP="00FF7CBC">
      <w:pPr>
        <w:spacing w:line="276" w:lineRule="auto"/>
        <w:ind w:left="567"/>
        <w:rPr>
          <w:rFonts w:ascii="Arial" w:hAnsi="Arial" w:cs="Arial"/>
        </w:rPr>
      </w:pPr>
    </w:p>
    <w:p w14:paraId="13A11C80" w14:textId="77777777" w:rsidR="00EE6F05" w:rsidRPr="00B4433C" w:rsidRDefault="00EE6F05" w:rsidP="00FF7CBC">
      <w:pPr>
        <w:spacing w:line="276" w:lineRule="auto"/>
        <w:ind w:left="567"/>
        <w:rPr>
          <w:rFonts w:ascii="Arial" w:hAnsi="Arial" w:cs="Arial"/>
        </w:rPr>
      </w:pPr>
    </w:p>
    <w:sectPr w:rsidR="00EE6F05" w:rsidRPr="00B4433C" w:rsidSect="00AE4077">
      <w:headerReference w:type="default" r:id="rId69"/>
      <w:footerReference w:type="default" r:id="rId70"/>
      <w:pgSz w:w="11906" w:h="16838"/>
      <w:pgMar w:top="720" w:right="1276" w:bottom="720" w:left="720" w:header="51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CA501" w14:textId="77777777" w:rsidR="00485974" w:rsidRDefault="00485974" w:rsidP="00944D18">
      <w:r>
        <w:separator/>
      </w:r>
    </w:p>
  </w:endnote>
  <w:endnote w:type="continuationSeparator" w:id="0">
    <w:p w14:paraId="40AC3A1E" w14:textId="77777777" w:rsidR="00485974" w:rsidRDefault="00485974" w:rsidP="00944D18">
      <w:r>
        <w:continuationSeparator/>
      </w:r>
    </w:p>
  </w:endnote>
  <w:endnote w:type="continuationNotice" w:id="1">
    <w:p w14:paraId="361077AA" w14:textId="77777777" w:rsidR="00485974" w:rsidRDefault="00485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ngal">
    <w:panose1 w:val="00000400000000000000"/>
    <w:charset w:val="01"/>
    <w:family w:val="roman"/>
    <w:pitch w:val="variable"/>
    <w:sig w:usb0="00002000" w:usb1="00000000" w:usb2="00000000" w:usb3="00000000" w:csb0="00000000" w:csb1="00000000"/>
  </w:font>
  <w:font w:name="Thorndale, 'Times New Roman'">
    <w:altName w:val="Times New Roman"/>
    <w:charset w:val="00"/>
    <w:family w:val="auto"/>
    <w:pitch w:val="variable"/>
  </w:font>
  <w:font w:name="Thorndale">
    <w:altName w:val="Times New Roman"/>
    <w:charset w:val="00"/>
    <w:family w:val="auto"/>
    <w:pitch w:val="variable"/>
  </w:font>
  <w:font w:name="Andale Sans UI">
    <w:charset w:val="00"/>
    <w:family w:val="auto"/>
    <w:pitch w:val="variable"/>
  </w:font>
  <w:font w:name="Swis721 Lt BT">
    <w:altName w:val="Calibri"/>
    <w:charset w:val="00"/>
    <w:family w:val="auto"/>
    <w:pitch w:val="default"/>
  </w:font>
  <w:font w:name="Yu Mincho">
    <w:altName w:val="游明朝"/>
    <w:panose1 w:val="00000000000000000000"/>
    <w:charset w:val="80"/>
    <w:family w:val="roman"/>
    <w:notTrueType/>
    <w:pitch w:val="default"/>
  </w:font>
  <w:font w:name="Lato Medium">
    <w:charset w:val="00"/>
    <w:family w:val="swiss"/>
    <w:pitch w:val="variable"/>
    <w:sig w:usb0="E10002FF" w:usb1="5000ECFF" w:usb2="00000021" w:usb3="00000000" w:csb0="0000019F" w:csb1="00000000"/>
  </w:font>
  <w:font w:name="Arial Nova">
    <w:charset w:val="00"/>
    <w:family w:val="swiss"/>
    <w:pitch w:val="variable"/>
    <w:sig w:usb0="2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variable"/>
    <w:sig w:usb0="E0000AFF" w:usb1="5000217F" w:usb2="00000021" w:usb3="00000000" w:csb0="0000019F" w:csb1="00000000"/>
  </w:font>
  <w:font w:name="Futura Md BT">
    <w:altName w:val="Lucida Sans Unicod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40003"/>
      <w:docPartObj>
        <w:docPartGallery w:val="Page Numbers (Bottom of Page)"/>
        <w:docPartUnique/>
      </w:docPartObj>
    </w:sdtPr>
    <w:sdtContent>
      <w:p w14:paraId="275DCFAA" w14:textId="243E3A45" w:rsidR="00AE4077" w:rsidRDefault="00AE4077">
        <w:pPr>
          <w:pStyle w:val="Footer"/>
          <w:jc w:val="right"/>
        </w:pPr>
        <w:r>
          <w:fldChar w:fldCharType="begin"/>
        </w:r>
        <w:r>
          <w:instrText>PAGE   \* MERGEFORMAT</w:instrText>
        </w:r>
        <w:r>
          <w:fldChar w:fldCharType="separate"/>
        </w:r>
        <w:r>
          <w:rPr>
            <w:lang w:val="ca-ES-valencia"/>
          </w:rPr>
          <w:t>2</w:t>
        </w:r>
        <w:r>
          <w:fldChar w:fldCharType="end"/>
        </w:r>
      </w:p>
    </w:sdtContent>
  </w:sdt>
  <w:p w14:paraId="5AC11E06" w14:textId="77777777" w:rsidR="00AE4077" w:rsidRDefault="00AE4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7A31" w14:textId="77777777" w:rsidR="00485974" w:rsidRDefault="00485974" w:rsidP="00944D18">
      <w:r>
        <w:separator/>
      </w:r>
    </w:p>
  </w:footnote>
  <w:footnote w:type="continuationSeparator" w:id="0">
    <w:p w14:paraId="07D14E0B" w14:textId="77777777" w:rsidR="00485974" w:rsidRDefault="00485974" w:rsidP="00944D18">
      <w:r>
        <w:continuationSeparator/>
      </w:r>
    </w:p>
  </w:footnote>
  <w:footnote w:type="continuationNotice" w:id="1">
    <w:p w14:paraId="6E744FBC" w14:textId="77777777" w:rsidR="00485974" w:rsidRDefault="00485974"/>
  </w:footnote>
  <w:footnote w:id="2">
    <w:p w14:paraId="4AAA5DBC" w14:textId="33395F18" w:rsidR="007516A3" w:rsidRDefault="007516A3" w:rsidP="007516A3">
      <w:pPr>
        <w:pStyle w:val="FootnoteText"/>
        <w:rPr>
          <w:lang w:val="es-ES"/>
        </w:rPr>
      </w:pPr>
      <w:r>
        <w:rPr>
          <w:rStyle w:val="FootnoteReference"/>
        </w:rPr>
        <w:footnoteRef/>
      </w:r>
      <w:r>
        <w:t xml:space="preserve"> </w:t>
      </w:r>
      <w:r w:rsidRPr="00CA5F2F">
        <w:rPr>
          <w:lang w:val="ca-ES-valencia"/>
        </w:rPr>
        <w:t xml:space="preserve">Indicadors de </w:t>
      </w:r>
      <w:r w:rsidR="004D343C" w:rsidRPr="00CA5F2F">
        <w:rPr>
          <w:lang w:val="ca-ES-valencia"/>
        </w:rPr>
        <w:t>v</w:t>
      </w:r>
      <w:r w:rsidRPr="00CA5F2F">
        <w:rPr>
          <w:lang w:val="ca-ES-valencia"/>
        </w:rPr>
        <w:t xml:space="preserve">iolència de </w:t>
      </w:r>
      <w:r w:rsidR="004D343C" w:rsidRPr="00CA5F2F">
        <w:rPr>
          <w:lang w:val="ca-ES-valencia"/>
        </w:rPr>
        <w:t>g</w:t>
      </w:r>
      <w:r w:rsidRPr="00CA5F2F">
        <w:rPr>
          <w:lang w:val="ca-ES-valencia"/>
        </w:rPr>
        <w:t>ènere</w:t>
      </w:r>
      <w:r w:rsidR="004D343C" w:rsidRPr="00CA5F2F">
        <w:rPr>
          <w:lang w:val="ca-ES-valencia"/>
        </w:rPr>
        <w:t>.</w:t>
      </w:r>
      <w:r w:rsidRPr="00CA5F2F">
        <w:rPr>
          <w:lang w:val="ca-ES-valencia"/>
        </w:rPr>
        <w:t xml:space="preserve"> Ministeri d</w:t>
      </w:r>
      <w:r w:rsidR="007F3CDA" w:rsidRPr="00CA5F2F">
        <w:rPr>
          <w:lang w:val="ca-ES-valencia"/>
        </w:rPr>
        <w:t>’</w:t>
      </w:r>
      <w:r w:rsidRPr="00CA5F2F">
        <w:rPr>
          <w:lang w:val="ca-ES-valencia"/>
        </w:rPr>
        <w:t>Igual</w:t>
      </w:r>
      <w:r w:rsidR="004D343C" w:rsidRPr="00CA5F2F">
        <w:rPr>
          <w:lang w:val="ca-ES-valencia"/>
        </w:rPr>
        <w:t>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00AF" w14:textId="41791DC4" w:rsidR="002F697F" w:rsidRPr="00B46FE8" w:rsidRDefault="002F697F" w:rsidP="002F697F">
    <w:pPr>
      <w:pStyle w:val="Header"/>
      <w:ind w:left="1985" w:right="851"/>
      <w:rPr>
        <w:rFonts w:ascii="Roboto" w:hAnsi="Roboto" w:cs="Times New Roman"/>
        <w:color w:val="C00000"/>
        <w:sz w:val="16"/>
        <w:szCs w:val="16"/>
        <w:lang w:val="es-ES_tradnl"/>
      </w:rPr>
    </w:pPr>
    <w:r w:rsidRPr="00B46FE8">
      <w:rPr>
        <w:rFonts w:ascii="Roboto" w:hAnsi="Roboto" w:cs="Times New Roman"/>
        <w:noProof/>
        <w:color w:val="C00000"/>
        <w:sz w:val="16"/>
        <w:szCs w:val="16"/>
        <w:lang w:val="es-ES_tradnl"/>
      </w:rPr>
      <w:t xml:space="preserve"> </w:t>
    </w:r>
  </w:p>
  <w:p w14:paraId="415B5F6E" w14:textId="64DB4701" w:rsidR="006103B1" w:rsidRPr="00A637B3" w:rsidRDefault="006103B1" w:rsidP="002F697F">
    <w:pPr>
      <w:rPr>
        <w:rFonts w:ascii="Futura Md BT" w:hAnsi="Futura Md BT" w:hint="eastAsia"/>
        <w:color w:val="595959" w:themeColor="text1" w:themeTint="A6"/>
        <w:sz w:val="16"/>
        <w:szCs w:val="16"/>
        <w:lang w:val="es-ES_tradnl"/>
      </w:rPr>
    </w:pPr>
    <w:r>
      <w:rPr>
        <w:rFonts w:ascii="Futura Md BT" w:hAnsi="Futura Md BT"/>
        <w:color w:val="595959" w:themeColor="text1" w:themeTint="A6"/>
        <w:sz w:val="16"/>
        <w:szCs w:val="16"/>
        <w:lang w:val="es-ES_tradnl"/>
      </w:rPr>
      <w:t xml:space="preserve"> </w:t>
    </w:r>
  </w:p>
  <w:tbl>
    <w:tblPr>
      <w:tblStyle w:val="TableGrid"/>
      <w:tblW w:w="949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3608"/>
      <w:gridCol w:w="2707"/>
    </w:tblGrid>
    <w:tr w:rsidR="00E17379" w14:paraId="6DAC77DB" w14:textId="77777777" w:rsidTr="00FC192D">
      <w:trPr>
        <w:trHeight w:val="1181"/>
      </w:trPr>
      <w:tc>
        <w:tcPr>
          <w:tcW w:w="3182" w:type="dxa"/>
        </w:tcPr>
        <w:p w14:paraId="36BE91F3" w14:textId="7D448EFC" w:rsidR="006103B1" w:rsidRDefault="00E17379" w:rsidP="002F697F">
          <w:pPr>
            <w:rPr>
              <w:rFonts w:ascii="Futura Md BT" w:hAnsi="Futura Md BT" w:hint="eastAsia"/>
              <w:color w:val="595959" w:themeColor="text1" w:themeTint="A6"/>
              <w:sz w:val="16"/>
              <w:szCs w:val="16"/>
              <w:lang w:val="es-ES_tradnl"/>
            </w:rPr>
          </w:pPr>
          <w:r>
            <w:rPr>
              <w:noProof/>
            </w:rPr>
            <w:drawing>
              <wp:inline distT="0" distB="0" distL="0" distR="0" wp14:anchorId="56D75237" wp14:editId="23B085C0">
                <wp:extent cx="154766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150" cy="770611"/>
                        </a:xfrm>
                        <a:prstGeom prst="rect">
                          <a:avLst/>
                        </a:prstGeom>
                        <a:noFill/>
                        <a:ln>
                          <a:noFill/>
                        </a:ln>
                      </pic:spPr>
                    </pic:pic>
                  </a:graphicData>
                </a:graphic>
              </wp:inline>
            </w:drawing>
          </w:r>
        </w:p>
      </w:tc>
      <w:tc>
        <w:tcPr>
          <w:tcW w:w="3608" w:type="dxa"/>
        </w:tcPr>
        <w:p w14:paraId="2D4BFD1D" w14:textId="77777777" w:rsidR="006103B1" w:rsidRDefault="006103B1" w:rsidP="006103B1">
          <w:pPr>
            <w:rPr>
              <w:rFonts w:ascii="Roboto" w:hAnsi="Roboto" w:cs="Times New Roman"/>
              <w:b/>
              <w:bCs/>
              <w:color w:val="595959" w:themeColor="text1" w:themeTint="A6"/>
              <w:sz w:val="16"/>
              <w:szCs w:val="16"/>
              <w:lang w:val="ca-ES-valencia"/>
            </w:rPr>
          </w:pPr>
          <w:r w:rsidRPr="00A637B3">
            <w:rPr>
              <w:rFonts w:ascii="Roboto" w:hAnsi="Roboto" w:cs="Times New Roman"/>
              <w:b/>
              <w:bCs/>
              <w:color w:val="595959" w:themeColor="text1" w:themeTint="A6"/>
              <w:sz w:val="16"/>
              <w:szCs w:val="16"/>
              <w:lang w:val="es-ES_tradnl"/>
            </w:rPr>
            <w:t xml:space="preserve">    </w:t>
          </w:r>
          <w:r w:rsidRPr="00A637B3">
            <w:rPr>
              <w:rFonts w:ascii="Roboto" w:hAnsi="Roboto" w:cs="Times New Roman"/>
              <w:b/>
              <w:bCs/>
              <w:color w:val="595959" w:themeColor="text1" w:themeTint="A6"/>
              <w:sz w:val="16"/>
              <w:szCs w:val="16"/>
              <w:lang w:val="ca-ES-valencia"/>
            </w:rPr>
            <w:t xml:space="preserve">  </w:t>
          </w:r>
          <w:r>
            <w:rPr>
              <w:rFonts w:ascii="Roboto" w:hAnsi="Roboto" w:cs="Times New Roman"/>
              <w:b/>
              <w:bCs/>
              <w:color w:val="595959" w:themeColor="text1" w:themeTint="A6"/>
              <w:sz w:val="16"/>
              <w:szCs w:val="16"/>
              <w:lang w:val="ca-ES-valencia"/>
            </w:rPr>
            <w:t xml:space="preserve">  </w:t>
          </w:r>
        </w:p>
        <w:p w14:paraId="256E2F9B" w14:textId="77777777" w:rsidR="00E17379" w:rsidRDefault="006103B1" w:rsidP="006103B1">
          <w:pPr>
            <w:rPr>
              <w:rFonts w:ascii="Futura Md BT" w:hAnsi="Futura Md BT" w:hint="eastAsia"/>
              <w:color w:val="595959" w:themeColor="text1" w:themeTint="A6"/>
              <w:sz w:val="16"/>
              <w:szCs w:val="16"/>
              <w:lang w:val="ca-ES-valencia"/>
            </w:rPr>
          </w:pPr>
          <w:r w:rsidRPr="00A637B3">
            <w:rPr>
              <w:rFonts w:ascii="Roboto" w:hAnsi="Roboto" w:cs="Times New Roman"/>
              <w:b/>
              <w:bCs/>
              <w:color w:val="595959" w:themeColor="text1" w:themeTint="A6"/>
              <w:sz w:val="16"/>
              <w:szCs w:val="16"/>
              <w:lang w:val="ca-ES-valencia"/>
            </w:rPr>
            <w:t xml:space="preserve">Direcció General d’Inclusió Educativa </w:t>
          </w:r>
          <w:r w:rsidRPr="00A637B3">
            <w:rPr>
              <w:rFonts w:ascii="Futura Md BT" w:hAnsi="Futura Md BT"/>
              <w:color w:val="595959" w:themeColor="text1" w:themeTint="A6"/>
              <w:sz w:val="16"/>
              <w:szCs w:val="16"/>
              <w:lang w:val="ca-ES-valencia"/>
            </w:rPr>
            <w:t xml:space="preserve"> </w:t>
          </w:r>
        </w:p>
        <w:p w14:paraId="1EE8A798" w14:textId="0F64B486" w:rsidR="00E17379" w:rsidRDefault="006103B1" w:rsidP="006103B1">
          <w:pPr>
            <w:rPr>
              <w:rFonts w:ascii="Futura Md BT" w:hAnsi="Futura Md BT" w:hint="eastAsia"/>
              <w:color w:val="595959" w:themeColor="text1" w:themeTint="A6"/>
              <w:sz w:val="16"/>
              <w:szCs w:val="16"/>
              <w:lang w:val="ca-ES-valencia"/>
            </w:rPr>
          </w:pPr>
          <w:r w:rsidRPr="00A637B3">
            <w:rPr>
              <w:rFonts w:ascii="Futura Md BT" w:hAnsi="Futura Md BT"/>
              <w:color w:val="595959" w:themeColor="text1" w:themeTint="A6"/>
              <w:sz w:val="16"/>
              <w:szCs w:val="16"/>
              <w:lang w:val="ca-ES-valencia"/>
            </w:rPr>
            <w:t xml:space="preserve">Av. de Campanar, 32, </w:t>
          </w:r>
        </w:p>
        <w:p w14:paraId="33C0C6DF" w14:textId="65B22DD2" w:rsidR="00584017" w:rsidRDefault="006103B1" w:rsidP="006103B1">
          <w:pPr>
            <w:rPr>
              <w:rFonts w:ascii="Futura Md BT" w:hAnsi="Futura Md BT" w:hint="eastAsia"/>
              <w:color w:val="595959" w:themeColor="text1" w:themeTint="A6"/>
              <w:sz w:val="16"/>
              <w:szCs w:val="16"/>
              <w:lang w:val="ca-ES-valencia"/>
            </w:rPr>
          </w:pPr>
          <w:r w:rsidRPr="00A637B3">
            <w:rPr>
              <w:rFonts w:ascii="Futura Md BT" w:hAnsi="Futura Md BT"/>
              <w:color w:val="595959" w:themeColor="text1" w:themeTint="A6"/>
              <w:sz w:val="16"/>
              <w:szCs w:val="16"/>
              <w:lang w:val="ca-ES-valencia"/>
            </w:rPr>
            <w:t>46015</w:t>
          </w:r>
          <w:r w:rsidR="00E17379">
            <w:rPr>
              <w:rFonts w:ascii="Futura Md BT" w:hAnsi="Futura Md BT"/>
              <w:color w:val="595959" w:themeColor="text1" w:themeTint="A6"/>
              <w:sz w:val="16"/>
              <w:szCs w:val="16"/>
              <w:lang w:val="ca-ES-valencia"/>
            </w:rPr>
            <w:t>,</w:t>
          </w:r>
          <w:r w:rsidR="00E17379" w:rsidRPr="00A637B3">
            <w:rPr>
              <w:rFonts w:ascii="Futura Md BT" w:hAnsi="Futura Md BT"/>
              <w:color w:val="595959" w:themeColor="text1" w:themeTint="A6"/>
              <w:sz w:val="16"/>
              <w:szCs w:val="16"/>
              <w:lang w:val="es-ES_tradnl"/>
            </w:rPr>
            <w:t xml:space="preserve"> València</w:t>
          </w:r>
          <w:r w:rsidR="00E17379">
            <w:rPr>
              <w:rFonts w:ascii="Futura Md BT" w:hAnsi="Futura Md BT"/>
              <w:color w:val="595959" w:themeColor="text1" w:themeTint="A6"/>
              <w:sz w:val="16"/>
              <w:szCs w:val="16"/>
              <w:lang w:val="es-ES_tradnl"/>
            </w:rPr>
            <w:t xml:space="preserve">        </w:t>
          </w:r>
        </w:p>
        <w:p w14:paraId="4F298B0C" w14:textId="059A3255" w:rsidR="006103B1" w:rsidRDefault="006103B1" w:rsidP="006103B1">
          <w:pPr>
            <w:rPr>
              <w:rFonts w:ascii="Futura Md BT" w:hAnsi="Futura Md BT" w:hint="eastAsia"/>
              <w:color w:val="595959" w:themeColor="text1" w:themeTint="A6"/>
              <w:sz w:val="16"/>
              <w:szCs w:val="16"/>
              <w:lang w:val="pt-BR"/>
            </w:rPr>
          </w:pPr>
          <w:r w:rsidRPr="00A637B3">
            <w:rPr>
              <w:rFonts w:ascii="Futura Md BT" w:hAnsi="Futura Md BT"/>
              <w:color w:val="595959" w:themeColor="text1" w:themeTint="A6"/>
              <w:sz w:val="16"/>
              <w:szCs w:val="16"/>
              <w:lang w:val="pt-BR"/>
            </w:rPr>
            <w:t>Tel. 96 197 00 90</w:t>
          </w:r>
        </w:p>
        <w:p w14:paraId="47F1DDA3" w14:textId="2265F173" w:rsidR="006103B1" w:rsidRPr="006103B1" w:rsidRDefault="006103B1" w:rsidP="006103B1">
          <w:pPr>
            <w:rPr>
              <w:rFonts w:ascii="Roboto" w:hAnsi="Roboto" w:cs="Times New Roman"/>
              <w:b/>
              <w:bCs/>
              <w:color w:val="595959" w:themeColor="text1" w:themeTint="A6"/>
              <w:sz w:val="16"/>
              <w:szCs w:val="16"/>
              <w:lang w:val="ca-ES-valencia"/>
            </w:rPr>
          </w:pPr>
          <w:r>
            <w:rPr>
              <w:rFonts w:ascii="Futura Md BT" w:hAnsi="Futura Md BT"/>
              <w:color w:val="595959" w:themeColor="text1" w:themeTint="A6"/>
              <w:sz w:val="16"/>
              <w:szCs w:val="16"/>
              <w:lang w:val="es-ES_tradnl"/>
            </w:rPr>
            <w:t xml:space="preserve">                                    </w:t>
          </w:r>
        </w:p>
      </w:tc>
      <w:tc>
        <w:tcPr>
          <w:tcW w:w="2707" w:type="dxa"/>
        </w:tcPr>
        <w:p w14:paraId="24D07F32" w14:textId="528BA5B1" w:rsidR="006103B1" w:rsidRPr="006103B1" w:rsidRDefault="006103B1" w:rsidP="002F697F">
          <w:pPr>
            <w:rPr>
              <w:rFonts w:ascii="Futura Md BT" w:hAnsi="Futura Md BT" w:hint="eastAsia"/>
              <w:color w:val="595959" w:themeColor="text1" w:themeTint="A6"/>
              <w:sz w:val="16"/>
              <w:szCs w:val="16"/>
              <w:lang w:val="ca-ES-valencia"/>
            </w:rPr>
          </w:pPr>
          <w:r w:rsidRPr="006103B1">
            <w:rPr>
              <w:rFonts w:ascii="Futura Md BT" w:hAnsi="Futura Md BT"/>
              <w:noProof/>
              <w:color w:val="595959" w:themeColor="text1" w:themeTint="A6"/>
              <w:sz w:val="16"/>
              <w:szCs w:val="16"/>
              <w:lang w:val="ca-ES-valencia"/>
            </w:rPr>
            <w:drawing>
              <wp:anchor distT="0" distB="0" distL="114300" distR="114300" simplePos="0" relativeHeight="251658240" behindDoc="1" locked="0" layoutInCell="1" allowOverlap="1" wp14:anchorId="5260637F" wp14:editId="781919A2">
                <wp:simplePos x="0" y="0"/>
                <wp:positionH relativeFrom="column">
                  <wp:posOffset>1905</wp:posOffset>
                </wp:positionH>
                <wp:positionV relativeFrom="paragraph">
                  <wp:posOffset>142875</wp:posOffset>
                </wp:positionV>
                <wp:extent cx="1577975" cy="463154"/>
                <wp:effectExtent l="0" t="0" r="3175" b="0"/>
                <wp:wrapTight wrapText="bothSides">
                  <wp:wrapPolygon edited="0">
                    <wp:start x="782" y="0"/>
                    <wp:lineTo x="0" y="8000"/>
                    <wp:lineTo x="0" y="20444"/>
                    <wp:lineTo x="21383" y="20444"/>
                    <wp:lineTo x="21383" y="11556"/>
                    <wp:lineTo x="10952" y="0"/>
                    <wp:lineTo x="78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77975" cy="463154"/>
                        </a:xfrm>
                        <a:prstGeom prst="rect">
                          <a:avLst/>
                        </a:prstGeom>
                      </pic:spPr>
                    </pic:pic>
                  </a:graphicData>
                </a:graphic>
              </wp:anchor>
            </w:drawing>
          </w:r>
        </w:p>
      </w:tc>
    </w:tr>
  </w:tbl>
  <w:p w14:paraId="5F59FE80" w14:textId="18F6710B" w:rsidR="002F697F" w:rsidRPr="00A637B3" w:rsidRDefault="002F697F" w:rsidP="002F697F">
    <w:pPr>
      <w:rPr>
        <w:rFonts w:ascii="Futura Md BT" w:hAnsi="Futura Md BT" w:hint="eastAsia"/>
        <w:color w:val="595959" w:themeColor="text1" w:themeTint="A6"/>
        <w:sz w:val="16"/>
        <w:szCs w:val="16"/>
        <w:lang w:val="es-ES_tradnl"/>
      </w:rPr>
    </w:pPr>
    <w:r w:rsidRPr="00A637B3">
      <w:rPr>
        <w:rFonts w:ascii="Futura Md BT" w:hAnsi="Futura Md BT"/>
        <w:color w:val="595959" w:themeColor="text1" w:themeTint="A6"/>
        <w:sz w:val="16"/>
        <w:szCs w:val="16"/>
        <w:lang w:val="es-ES_tradnl"/>
      </w:rPr>
      <w:t xml:space="preserve"> </w:t>
    </w:r>
  </w:p>
  <w:p w14:paraId="1A856113" w14:textId="33E6A9E6" w:rsidR="002F697F" w:rsidRPr="00A637B3" w:rsidRDefault="002F697F" w:rsidP="002F697F">
    <w:pPr>
      <w:rPr>
        <w:color w:val="595959" w:themeColor="text1" w:themeTint="A6"/>
        <w:lang w:val="es-ES_tradnl"/>
      </w:rPr>
    </w:pPr>
    <w:r w:rsidRPr="00A637B3">
      <w:rPr>
        <w:rFonts w:ascii="Futura Md BT" w:hAnsi="Futura Md BT"/>
        <w:color w:val="595959" w:themeColor="text1" w:themeTint="A6"/>
        <w:sz w:val="16"/>
        <w:szCs w:val="16"/>
        <w:lang w:val="es-ES_tradnl"/>
      </w:rPr>
      <w:t xml:space="preserve">       </w:t>
    </w:r>
  </w:p>
  <w:p w14:paraId="09E9D0F3" w14:textId="200D7E64" w:rsidR="002F697F" w:rsidRPr="00B46FE8" w:rsidRDefault="002F697F" w:rsidP="002F697F">
    <w:pPr>
      <w:rPr>
        <w:color w:val="CC0000"/>
        <w:lang w:val="es-ES_tradnl"/>
      </w:rPr>
    </w:pPr>
    <w:r w:rsidRPr="00B46FE8">
      <w:rPr>
        <w:rFonts w:ascii="Roboto" w:hAnsi="Roboto" w:cs="Times New Roman"/>
        <w:b/>
        <w:bCs/>
        <w:noProof/>
        <w:color w:val="CC0000"/>
        <w:sz w:val="16"/>
        <w:szCs w:val="16"/>
        <w:lang w:val="es-ES_tradnl"/>
      </w:rPr>
      <w:t xml:space="preserve">         </w:t>
    </w:r>
  </w:p>
</w:hdr>
</file>

<file path=word/intelligence2.xml><?xml version="1.0" encoding="utf-8"?>
<int2:intelligence xmlns:int2="http://schemas.microsoft.com/office/intelligence/2020/intelligence" xmlns:oel="http://schemas.microsoft.com/office/2019/extlst">
  <int2:observations>
    <int2:textHash int2:hashCode="l7Nc3sCWgD0w8l" int2:id="4LmFC4Nq">
      <int2:state int2:value="Rejected" int2:type="AugLoop_Text_Critique"/>
    </int2:textHash>
    <int2:textHash int2:hashCode="JbtEJSTeZi2O2p" int2:id="AKV5ybuq">
      <int2:state int2:value="Rejected" int2:type="AugLoop_Text_Critique"/>
    </int2:textHash>
    <int2:textHash int2:hashCode="e00CgG1YMqhc8W" int2:id="FuO8a5IJ">
      <int2:state int2:value="Rejected" int2:type="AugLoop_Text_Critique"/>
    </int2:textHash>
    <int2:textHash int2:hashCode="bpMfFLK2RoTChX" int2:id="LU0QQQUy">
      <int2:state int2:value="Rejected" int2:type="AugLoop_Text_Critique"/>
    </int2:textHash>
    <int2:textHash int2:hashCode="wW1C4SuHi6Arb0" int2:id="QM9xA3SZ">
      <int2:state int2:value="Rejected" int2:type="AugLoop_Text_Critique"/>
    </int2:textHash>
    <int2:textHash int2:hashCode="Jk85yrhx5M/WWz" int2:id="WOXHZvFh">
      <int2:state int2:value="Rejected" int2:type="AugLoop_Text_Critique"/>
    </int2:textHash>
    <int2:textHash int2:hashCode="1bWM1w2aL8l9+v" int2:id="fgMx8GGi">
      <int2:state int2:value="Rejected" int2:type="AugLoop_Text_Critique"/>
    </int2:textHash>
    <int2:textHash int2:hashCode="YbZ2QT5hKrXU3f" int2:id="i4WC8Mqe">
      <int2:state int2:value="Rejected" int2:type="AugLoop_Text_Critique"/>
    </int2:textHash>
    <int2:textHash int2:hashCode="67xfVktLNydm41" int2:id="kD91QwaO">
      <int2:state int2:value="Rejected" int2:type="AugLoop_Text_Critique"/>
    </int2:textHash>
    <int2:textHash int2:hashCode="OWEQeBNQOVbV7r" int2:id="oceHJ277">
      <int2:state int2:value="Rejected" int2:type="AugLoop_Text_Critique"/>
    </int2:textHash>
    <int2:textHash int2:hashCode="L/FNFOBjrDa1k+" int2:id="wsuyUch0">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E0CA"/>
    <w:multiLevelType w:val="hybridMultilevel"/>
    <w:tmpl w:val="FFFFFFFF"/>
    <w:lvl w:ilvl="0" w:tplc="260032EE">
      <w:start w:val="1"/>
      <w:numFmt w:val="bullet"/>
      <w:lvlText w:val="·"/>
      <w:lvlJc w:val="left"/>
      <w:pPr>
        <w:ind w:left="720" w:hanging="360"/>
      </w:pPr>
      <w:rPr>
        <w:rFonts w:ascii="Symbol" w:hAnsi="Symbol" w:hint="default"/>
      </w:rPr>
    </w:lvl>
    <w:lvl w:ilvl="1" w:tplc="59405A1A">
      <w:start w:val="1"/>
      <w:numFmt w:val="bullet"/>
      <w:lvlText w:val="o"/>
      <w:lvlJc w:val="left"/>
      <w:pPr>
        <w:ind w:left="1440" w:hanging="360"/>
      </w:pPr>
      <w:rPr>
        <w:rFonts w:ascii="Courier New" w:hAnsi="Courier New" w:hint="default"/>
      </w:rPr>
    </w:lvl>
    <w:lvl w:ilvl="2" w:tplc="2E1EB6C8">
      <w:start w:val="1"/>
      <w:numFmt w:val="bullet"/>
      <w:lvlText w:val=""/>
      <w:lvlJc w:val="left"/>
      <w:pPr>
        <w:ind w:left="2160" w:hanging="360"/>
      </w:pPr>
      <w:rPr>
        <w:rFonts w:ascii="Wingdings" w:hAnsi="Wingdings" w:hint="default"/>
      </w:rPr>
    </w:lvl>
    <w:lvl w:ilvl="3" w:tplc="86AC033A">
      <w:start w:val="1"/>
      <w:numFmt w:val="bullet"/>
      <w:lvlText w:val=""/>
      <w:lvlJc w:val="left"/>
      <w:pPr>
        <w:ind w:left="2880" w:hanging="360"/>
      </w:pPr>
      <w:rPr>
        <w:rFonts w:ascii="Symbol" w:hAnsi="Symbol" w:hint="default"/>
      </w:rPr>
    </w:lvl>
    <w:lvl w:ilvl="4" w:tplc="1FF8C674">
      <w:start w:val="1"/>
      <w:numFmt w:val="bullet"/>
      <w:lvlText w:val="o"/>
      <w:lvlJc w:val="left"/>
      <w:pPr>
        <w:ind w:left="3600" w:hanging="360"/>
      </w:pPr>
      <w:rPr>
        <w:rFonts w:ascii="Courier New" w:hAnsi="Courier New" w:hint="default"/>
      </w:rPr>
    </w:lvl>
    <w:lvl w:ilvl="5" w:tplc="FC4C78F6">
      <w:start w:val="1"/>
      <w:numFmt w:val="bullet"/>
      <w:lvlText w:val=""/>
      <w:lvlJc w:val="left"/>
      <w:pPr>
        <w:ind w:left="4320" w:hanging="360"/>
      </w:pPr>
      <w:rPr>
        <w:rFonts w:ascii="Wingdings" w:hAnsi="Wingdings" w:hint="default"/>
      </w:rPr>
    </w:lvl>
    <w:lvl w:ilvl="6" w:tplc="DE44642E">
      <w:start w:val="1"/>
      <w:numFmt w:val="bullet"/>
      <w:lvlText w:val=""/>
      <w:lvlJc w:val="left"/>
      <w:pPr>
        <w:ind w:left="5040" w:hanging="360"/>
      </w:pPr>
      <w:rPr>
        <w:rFonts w:ascii="Symbol" w:hAnsi="Symbol" w:hint="default"/>
      </w:rPr>
    </w:lvl>
    <w:lvl w:ilvl="7" w:tplc="CCD6DDF2">
      <w:start w:val="1"/>
      <w:numFmt w:val="bullet"/>
      <w:lvlText w:val="o"/>
      <w:lvlJc w:val="left"/>
      <w:pPr>
        <w:ind w:left="5760" w:hanging="360"/>
      </w:pPr>
      <w:rPr>
        <w:rFonts w:ascii="Courier New" w:hAnsi="Courier New" w:hint="default"/>
      </w:rPr>
    </w:lvl>
    <w:lvl w:ilvl="8" w:tplc="10B08578">
      <w:start w:val="1"/>
      <w:numFmt w:val="bullet"/>
      <w:lvlText w:val=""/>
      <w:lvlJc w:val="left"/>
      <w:pPr>
        <w:ind w:left="6480" w:hanging="360"/>
      </w:pPr>
      <w:rPr>
        <w:rFonts w:ascii="Wingdings" w:hAnsi="Wingdings" w:hint="default"/>
      </w:rPr>
    </w:lvl>
  </w:abstractNum>
  <w:abstractNum w:abstractNumId="1" w15:restartNumberingAfterBreak="0">
    <w:nsid w:val="03ED3B20"/>
    <w:multiLevelType w:val="multilevel"/>
    <w:tmpl w:val="D4DC9C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9746ED"/>
    <w:multiLevelType w:val="hybridMultilevel"/>
    <w:tmpl w:val="FFFFFFFF"/>
    <w:lvl w:ilvl="0" w:tplc="1C6822E0">
      <w:start w:val="1"/>
      <w:numFmt w:val="bullet"/>
      <w:lvlText w:val="·"/>
      <w:lvlJc w:val="left"/>
      <w:pPr>
        <w:ind w:left="720" w:hanging="360"/>
      </w:pPr>
      <w:rPr>
        <w:rFonts w:ascii="Symbol" w:hAnsi="Symbol" w:hint="default"/>
      </w:rPr>
    </w:lvl>
    <w:lvl w:ilvl="1" w:tplc="37181490">
      <w:start w:val="1"/>
      <w:numFmt w:val="bullet"/>
      <w:lvlText w:val="o"/>
      <w:lvlJc w:val="left"/>
      <w:pPr>
        <w:ind w:left="1440" w:hanging="360"/>
      </w:pPr>
      <w:rPr>
        <w:rFonts w:ascii="Courier New" w:hAnsi="Courier New" w:hint="default"/>
      </w:rPr>
    </w:lvl>
    <w:lvl w:ilvl="2" w:tplc="46382F98">
      <w:start w:val="1"/>
      <w:numFmt w:val="bullet"/>
      <w:lvlText w:val=""/>
      <w:lvlJc w:val="left"/>
      <w:pPr>
        <w:ind w:left="2160" w:hanging="360"/>
      </w:pPr>
      <w:rPr>
        <w:rFonts w:ascii="Wingdings" w:hAnsi="Wingdings" w:hint="default"/>
      </w:rPr>
    </w:lvl>
    <w:lvl w:ilvl="3" w:tplc="2912FB2A">
      <w:start w:val="1"/>
      <w:numFmt w:val="bullet"/>
      <w:lvlText w:val=""/>
      <w:lvlJc w:val="left"/>
      <w:pPr>
        <w:ind w:left="2880" w:hanging="360"/>
      </w:pPr>
      <w:rPr>
        <w:rFonts w:ascii="Symbol" w:hAnsi="Symbol" w:hint="default"/>
      </w:rPr>
    </w:lvl>
    <w:lvl w:ilvl="4" w:tplc="376C82D8">
      <w:start w:val="1"/>
      <w:numFmt w:val="bullet"/>
      <w:lvlText w:val="o"/>
      <w:lvlJc w:val="left"/>
      <w:pPr>
        <w:ind w:left="3600" w:hanging="360"/>
      </w:pPr>
      <w:rPr>
        <w:rFonts w:ascii="Courier New" w:hAnsi="Courier New" w:hint="default"/>
      </w:rPr>
    </w:lvl>
    <w:lvl w:ilvl="5" w:tplc="049E8B56">
      <w:start w:val="1"/>
      <w:numFmt w:val="bullet"/>
      <w:lvlText w:val=""/>
      <w:lvlJc w:val="left"/>
      <w:pPr>
        <w:ind w:left="4320" w:hanging="360"/>
      </w:pPr>
      <w:rPr>
        <w:rFonts w:ascii="Wingdings" w:hAnsi="Wingdings" w:hint="default"/>
      </w:rPr>
    </w:lvl>
    <w:lvl w:ilvl="6" w:tplc="C92402DA">
      <w:start w:val="1"/>
      <w:numFmt w:val="bullet"/>
      <w:lvlText w:val=""/>
      <w:lvlJc w:val="left"/>
      <w:pPr>
        <w:ind w:left="5040" w:hanging="360"/>
      </w:pPr>
      <w:rPr>
        <w:rFonts w:ascii="Symbol" w:hAnsi="Symbol" w:hint="default"/>
      </w:rPr>
    </w:lvl>
    <w:lvl w:ilvl="7" w:tplc="B1A45CD2">
      <w:start w:val="1"/>
      <w:numFmt w:val="bullet"/>
      <w:lvlText w:val="o"/>
      <w:lvlJc w:val="left"/>
      <w:pPr>
        <w:ind w:left="5760" w:hanging="360"/>
      </w:pPr>
      <w:rPr>
        <w:rFonts w:ascii="Courier New" w:hAnsi="Courier New" w:hint="default"/>
      </w:rPr>
    </w:lvl>
    <w:lvl w:ilvl="8" w:tplc="62607A1E">
      <w:start w:val="1"/>
      <w:numFmt w:val="bullet"/>
      <w:lvlText w:val=""/>
      <w:lvlJc w:val="left"/>
      <w:pPr>
        <w:ind w:left="6480" w:hanging="360"/>
      </w:pPr>
      <w:rPr>
        <w:rFonts w:ascii="Wingdings" w:hAnsi="Wingdings" w:hint="default"/>
      </w:rPr>
    </w:lvl>
  </w:abstractNum>
  <w:abstractNum w:abstractNumId="3" w15:restartNumberingAfterBreak="0">
    <w:nsid w:val="08E9DFC3"/>
    <w:multiLevelType w:val="hybridMultilevel"/>
    <w:tmpl w:val="FFFFFFFF"/>
    <w:lvl w:ilvl="0" w:tplc="2B663730">
      <w:start w:val="1"/>
      <w:numFmt w:val="bullet"/>
      <w:lvlText w:val="·"/>
      <w:lvlJc w:val="left"/>
      <w:pPr>
        <w:ind w:left="720" w:hanging="360"/>
      </w:pPr>
      <w:rPr>
        <w:rFonts w:ascii="Symbol" w:hAnsi="Symbol" w:hint="default"/>
      </w:rPr>
    </w:lvl>
    <w:lvl w:ilvl="1" w:tplc="B2028BA8">
      <w:start w:val="1"/>
      <w:numFmt w:val="bullet"/>
      <w:lvlText w:val="o"/>
      <w:lvlJc w:val="left"/>
      <w:pPr>
        <w:ind w:left="1440" w:hanging="360"/>
      </w:pPr>
      <w:rPr>
        <w:rFonts w:ascii="Courier New" w:hAnsi="Courier New" w:hint="default"/>
      </w:rPr>
    </w:lvl>
    <w:lvl w:ilvl="2" w:tplc="1DFEECEA">
      <w:start w:val="1"/>
      <w:numFmt w:val="bullet"/>
      <w:lvlText w:val=""/>
      <w:lvlJc w:val="left"/>
      <w:pPr>
        <w:ind w:left="2160" w:hanging="360"/>
      </w:pPr>
      <w:rPr>
        <w:rFonts w:ascii="Wingdings" w:hAnsi="Wingdings" w:hint="default"/>
      </w:rPr>
    </w:lvl>
    <w:lvl w:ilvl="3" w:tplc="62CA39B4">
      <w:start w:val="1"/>
      <w:numFmt w:val="bullet"/>
      <w:lvlText w:val=""/>
      <w:lvlJc w:val="left"/>
      <w:pPr>
        <w:ind w:left="2880" w:hanging="360"/>
      </w:pPr>
      <w:rPr>
        <w:rFonts w:ascii="Symbol" w:hAnsi="Symbol" w:hint="default"/>
      </w:rPr>
    </w:lvl>
    <w:lvl w:ilvl="4" w:tplc="3D681372">
      <w:start w:val="1"/>
      <w:numFmt w:val="bullet"/>
      <w:lvlText w:val="o"/>
      <w:lvlJc w:val="left"/>
      <w:pPr>
        <w:ind w:left="3600" w:hanging="360"/>
      </w:pPr>
      <w:rPr>
        <w:rFonts w:ascii="Courier New" w:hAnsi="Courier New" w:hint="default"/>
      </w:rPr>
    </w:lvl>
    <w:lvl w:ilvl="5" w:tplc="58B0D3E0">
      <w:start w:val="1"/>
      <w:numFmt w:val="bullet"/>
      <w:lvlText w:val=""/>
      <w:lvlJc w:val="left"/>
      <w:pPr>
        <w:ind w:left="4320" w:hanging="360"/>
      </w:pPr>
      <w:rPr>
        <w:rFonts w:ascii="Wingdings" w:hAnsi="Wingdings" w:hint="default"/>
      </w:rPr>
    </w:lvl>
    <w:lvl w:ilvl="6" w:tplc="F12CA7D8">
      <w:start w:val="1"/>
      <w:numFmt w:val="bullet"/>
      <w:lvlText w:val=""/>
      <w:lvlJc w:val="left"/>
      <w:pPr>
        <w:ind w:left="5040" w:hanging="360"/>
      </w:pPr>
      <w:rPr>
        <w:rFonts w:ascii="Symbol" w:hAnsi="Symbol" w:hint="default"/>
      </w:rPr>
    </w:lvl>
    <w:lvl w:ilvl="7" w:tplc="A6047620">
      <w:start w:val="1"/>
      <w:numFmt w:val="bullet"/>
      <w:lvlText w:val="o"/>
      <w:lvlJc w:val="left"/>
      <w:pPr>
        <w:ind w:left="5760" w:hanging="360"/>
      </w:pPr>
      <w:rPr>
        <w:rFonts w:ascii="Courier New" w:hAnsi="Courier New" w:hint="default"/>
      </w:rPr>
    </w:lvl>
    <w:lvl w:ilvl="8" w:tplc="244CC784">
      <w:start w:val="1"/>
      <w:numFmt w:val="bullet"/>
      <w:lvlText w:val=""/>
      <w:lvlJc w:val="left"/>
      <w:pPr>
        <w:ind w:left="6480" w:hanging="360"/>
      </w:pPr>
      <w:rPr>
        <w:rFonts w:ascii="Wingdings" w:hAnsi="Wingdings" w:hint="default"/>
      </w:rPr>
    </w:lvl>
  </w:abstractNum>
  <w:abstractNum w:abstractNumId="4" w15:restartNumberingAfterBreak="0">
    <w:nsid w:val="0A38042C"/>
    <w:multiLevelType w:val="hybridMultilevel"/>
    <w:tmpl w:val="FFFFFFFF"/>
    <w:lvl w:ilvl="0" w:tplc="D026C1C0">
      <w:start w:val="1"/>
      <w:numFmt w:val="bullet"/>
      <w:lvlText w:val="·"/>
      <w:lvlJc w:val="left"/>
      <w:pPr>
        <w:ind w:left="720" w:hanging="360"/>
      </w:pPr>
      <w:rPr>
        <w:rFonts w:ascii="Symbol" w:hAnsi="Symbol" w:hint="default"/>
      </w:rPr>
    </w:lvl>
    <w:lvl w:ilvl="1" w:tplc="9002FEE8">
      <w:start w:val="1"/>
      <w:numFmt w:val="bullet"/>
      <w:lvlText w:val="o"/>
      <w:lvlJc w:val="left"/>
      <w:pPr>
        <w:ind w:left="1440" w:hanging="360"/>
      </w:pPr>
      <w:rPr>
        <w:rFonts w:ascii="Courier New" w:hAnsi="Courier New" w:hint="default"/>
      </w:rPr>
    </w:lvl>
    <w:lvl w:ilvl="2" w:tplc="95F8D742">
      <w:start w:val="1"/>
      <w:numFmt w:val="bullet"/>
      <w:lvlText w:val=""/>
      <w:lvlJc w:val="left"/>
      <w:pPr>
        <w:ind w:left="2160" w:hanging="360"/>
      </w:pPr>
      <w:rPr>
        <w:rFonts w:ascii="Wingdings" w:hAnsi="Wingdings" w:hint="default"/>
      </w:rPr>
    </w:lvl>
    <w:lvl w:ilvl="3" w:tplc="A9F6E554">
      <w:start w:val="1"/>
      <w:numFmt w:val="bullet"/>
      <w:lvlText w:val=""/>
      <w:lvlJc w:val="left"/>
      <w:pPr>
        <w:ind w:left="2880" w:hanging="360"/>
      </w:pPr>
      <w:rPr>
        <w:rFonts w:ascii="Symbol" w:hAnsi="Symbol" w:hint="default"/>
      </w:rPr>
    </w:lvl>
    <w:lvl w:ilvl="4" w:tplc="57A60366">
      <w:start w:val="1"/>
      <w:numFmt w:val="bullet"/>
      <w:lvlText w:val="o"/>
      <w:lvlJc w:val="left"/>
      <w:pPr>
        <w:ind w:left="3600" w:hanging="360"/>
      </w:pPr>
      <w:rPr>
        <w:rFonts w:ascii="Courier New" w:hAnsi="Courier New" w:hint="default"/>
      </w:rPr>
    </w:lvl>
    <w:lvl w:ilvl="5" w:tplc="BE58D68A">
      <w:start w:val="1"/>
      <w:numFmt w:val="bullet"/>
      <w:lvlText w:val=""/>
      <w:lvlJc w:val="left"/>
      <w:pPr>
        <w:ind w:left="4320" w:hanging="360"/>
      </w:pPr>
      <w:rPr>
        <w:rFonts w:ascii="Wingdings" w:hAnsi="Wingdings" w:hint="default"/>
      </w:rPr>
    </w:lvl>
    <w:lvl w:ilvl="6" w:tplc="07B86B62">
      <w:start w:val="1"/>
      <w:numFmt w:val="bullet"/>
      <w:lvlText w:val=""/>
      <w:lvlJc w:val="left"/>
      <w:pPr>
        <w:ind w:left="5040" w:hanging="360"/>
      </w:pPr>
      <w:rPr>
        <w:rFonts w:ascii="Symbol" w:hAnsi="Symbol" w:hint="default"/>
      </w:rPr>
    </w:lvl>
    <w:lvl w:ilvl="7" w:tplc="309E8924">
      <w:start w:val="1"/>
      <w:numFmt w:val="bullet"/>
      <w:lvlText w:val="o"/>
      <w:lvlJc w:val="left"/>
      <w:pPr>
        <w:ind w:left="5760" w:hanging="360"/>
      </w:pPr>
      <w:rPr>
        <w:rFonts w:ascii="Courier New" w:hAnsi="Courier New" w:hint="default"/>
      </w:rPr>
    </w:lvl>
    <w:lvl w:ilvl="8" w:tplc="C8584E30">
      <w:start w:val="1"/>
      <w:numFmt w:val="bullet"/>
      <w:lvlText w:val=""/>
      <w:lvlJc w:val="left"/>
      <w:pPr>
        <w:ind w:left="6480" w:hanging="360"/>
      </w:pPr>
      <w:rPr>
        <w:rFonts w:ascii="Wingdings" w:hAnsi="Wingdings" w:hint="default"/>
      </w:rPr>
    </w:lvl>
  </w:abstractNum>
  <w:abstractNum w:abstractNumId="5" w15:restartNumberingAfterBreak="0">
    <w:nsid w:val="0B1014C9"/>
    <w:multiLevelType w:val="multilevel"/>
    <w:tmpl w:val="4D6A2CBC"/>
    <w:lvl w:ilvl="0">
      <w:start w:val="2"/>
      <w:numFmt w:val="decimal"/>
      <w:lvlText w:val="%1"/>
      <w:lvlJc w:val="left"/>
      <w:pPr>
        <w:ind w:left="360" w:hanging="360"/>
      </w:pPr>
      <w:rPr>
        <w:rFonts w:ascii="Arial" w:hAnsi="Arial" w:cs="Arial" w:hint="default"/>
      </w:rPr>
    </w:lvl>
    <w:lvl w:ilvl="1">
      <w:start w:val="1"/>
      <w:numFmt w:val="decimal"/>
      <w:lvlText w:val="%1.%2"/>
      <w:lvlJc w:val="left"/>
      <w:pPr>
        <w:ind w:left="1440" w:hanging="360"/>
      </w:pPr>
      <w:rPr>
        <w:rFonts w:ascii="Arial" w:hAnsi="Arial" w:cs="Arial" w:hint="default"/>
      </w:rPr>
    </w:lvl>
    <w:lvl w:ilvl="2">
      <w:start w:val="1"/>
      <w:numFmt w:val="decimal"/>
      <w:lvlText w:val="%1.%2.%3"/>
      <w:lvlJc w:val="left"/>
      <w:pPr>
        <w:ind w:left="2880" w:hanging="720"/>
      </w:pPr>
      <w:rPr>
        <w:rFonts w:ascii="Arial" w:hAnsi="Arial" w:cs="Arial" w:hint="default"/>
      </w:rPr>
    </w:lvl>
    <w:lvl w:ilvl="3">
      <w:start w:val="1"/>
      <w:numFmt w:val="decimal"/>
      <w:lvlText w:val="%1.%2.%3.%4"/>
      <w:lvlJc w:val="left"/>
      <w:pPr>
        <w:ind w:left="3960" w:hanging="720"/>
      </w:pPr>
      <w:rPr>
        <w:rFonts w:ascii="Arial" w:hAnsi="Arial" w:cs="Arial" w:hint="default"/>
      </w:rPr>
    </w:lvl>
    <w:lvl w:ilvl="4">
      <w:start w:val="1"/>
      <w:numFmt w:val="decimal"/>
      <w:lvlText w:val="%1.%2.%3.%4.%5"/>
      <w:lvlJc w:val="left"/>
      <w:pPr>
        <w:ind w:left="5400" w:hanging="1080"/>
      </w:pPr>
      <w:rPr>
        <w:rFonts w:ascii="Arial" w:hAnsi="Arial" w:cs="Arial" w:hint="default"/>
      </w:rPr>
    </w:lvl>
    <w:lvl w:ilvl="5">
      <w:start w:val="1"/>
      <w:numFmt w:val="decimal"/>
      <w:lvlText w:val="%1.%2.%3.%4.%5.%6"/>
      <w:lvlJc w:val="left"/>
      <w:pPr>
        <w:ind w:left="6480" w:hanging="1080"/>
      </w:pPr>
      <w:rPr>
        <w:rFonts w:ascii="Arial" w:hAnsi="Arial" w:cs="Arial" w:hint="default"/>
      </w:rPr>
    </w:lvl>
    <w:lvl w:ilvl="6">
      <w:start w:val="1"/>
      <w:numFmt w:val="decimal"/>
      <w:lvlText w:val="%1.%2.%3.%4.%5.%6.%7"/>
      <w:lvlJc w:val="left"/>
      <w:pPr>
        <w:ind w:left="7920" w:hanging="1440"/>
      </w:pPr>
      <w:rPr>
        <w:rFonts w:ascii="Arial" w:hAnsi="Arial" w:cs="Arial" w:hint="default"/>
      </w:rPr>
    </w:lvl>
    <w:lvl w:ilvl="7">
      <w:start w:val="1"/>
      <w:numFmt w:val="decimal"/>
      <w:lvlText w:val="%1.%2.%3.%4.%5.%6.%7.%8"/>
      <w:lvlJc w:val="left"/>
      <w:pPr>
        <w:ind w:left="9000" w:hanging="1440"/>
      </w:pPr>
      <w:rPr>
        <w:rFonts w:ascii="Arial" w:hAnsi="Arial" w:cs="Arial" w:hint="default"/>
      </w:rPr>
    </w:lvl>
    <w:lvl w:ilvl="8">
      <w:start w:val="1"/>
      <w:numFmt w:val="decimal"/>
      <w:lvlText w:val="%1.%2.%3.%4.%5.%6.%7.%8.%9"/>
      <w:lvlJc w:val="left"/>
      <w:pPr>
        <w:ind w:left="10440" w:hanging="1800"/>
      </w:pPr>
      <w:rPr>
        <w:rFonts w:ascii="Arial" w:hAnsi="Arial" w:cs="Arial" w:hint="default"/>
      </w:rPr>
    </w:lvl>
  </w:abstractNum>
  <w:abstractNum w:abstractNumId="6" w15:restartNumberingAfterBreak="0">
    <w:nsid w:val="0BF6333A"/>
    <w:multiLevelType w:val="hybridMultilevel"/>
    <w:tmpl w:val="FFFFFFFF"/>
    <w:lvl w:ilvl="0" w:tplc="ACF4772C">
      <w:start w:val="1"/>
      <w:numFmt w:val="bullet"/>
      <w:lvlText w:val="·"/>
      <w:lvlJc w:val="left"/>
      <w:pPr>
        <w:ind w:left="720" w:hanging="360"/>
      </w:pPr>
      <w:rPr>
        <w:rFonts w:ascii="Symbol" w:hAnsi="Symbol" w:hint="default"/>
      </w:rPr>
    </w:lvl>
    <w:lvl w:ilvl="1" w:tplc="50820C40">
      <w:start w:val="1"/>
      <w:numFmt w:val="bullet"/>
      <w:lvlText w:val="o"/>
      <w:lvlJc w:val="left"/>
      <w:pPr>
        <w:ind w:left="1440" w:hanging="360"/>
      </w:pPr>
      <w:rPr>
        <w:rFonts w:ascii="Courier New" w:hAnsi="Courier New" w:hint="default"/>
      </w:rPr>
    </w:lvl>
    <w:lvl w:ilvl="2" w:tplc="33303910">
      <w:start w:val="1"/>
      <w:numFmt w:val="bullet"/>
      <w:lvlText w:val=""/>
      <w:lvlJc w:val="left"/>
      <w:pPr>
        <w:ind w:left="2160" w:hanging="360"/>
      </w:pPr>
      <w:rPr>
        <w:rFonts w:ascii="Wingdings" w:hAnsi="Wingdings" w:hint="default"/>
      </w:rPr>
    </w:lvl>
    <w:lvl w:ilvl="3" w:tplc="96969A14">
      <w:start w:val="1"/>
      <w:numFmt w:val="bullet"/>
      <w:lvlText w:val=""/>
      <w:lvlJc w:val="left"/>
      <w:pPr>
        <w:ind w:left="2880" w:hanging="360"/>
      </w:pPr>
      <w:rPr>
        <w:rFonts w:ascii="Symbol" w:hAnsi="Symbol" w:hint="default"/>
      </w:rPr>
    </w:lvl>
    <w:lvl w:ilvl="4" w:tplc="9BDE1FF2">
      <w:start w:val="1"/>
      <w:numFmt w:val="bullet"/>
      <w:lvlText w:val="o"/>
      <w:lvlJc w:val="left"/>
      <w:pPr>
        <w:ind w:left="3600" w:hanging="360"/>
      </w:pPr>
      <w:rPr>
        <w:rFonts w:ascii="Courier New" w:hAnsi="Courier New" w:hint="default"/>
      </w:rPr>
    </w:lvl>
    <w:lvl w:ilvl="5" w:tplc="C71C2E5A">
      <w:start w:val="1"/>
      <w:numFmt w:val="bullet"/>
      <w:lvlText w:val=""/>
      <w:lvlJc w:val="left"/>
      <w:pPr>
        <w:ind w:left="4320" w:hanging="360"/>
      </w:pPr>
      <w:rPr>
        <w:rFonts w:ascii="Wingdings" w:hAnsi="Wingdings" w:hint="default"/>
      </w:rPr>
    </w:lvl>
    <w:lvl w:ilvl="6" w:tplc="BDCE1D78">
      <w:start w:val="1"/>
      <w:numFmt w:val="bullet"/>
      <w:lvlText w:val=""/>
      <w:lvlJc w:val="left"/>
      <w:pPr>
        <w:ind w:left="5040" w:hanging="360"/>
      </w:pPr>
      <w:rPr>
        <w:rFonts w:ascii="Symbol" w:hAnsi="Symbol" w:hint="default"/>
      </w:rPr>
    </w:lvl>
    <w:lvl w:ilvl="7" w:tplc="006A27DC">
      <w:start w:val="1"/>
      <w:numFmt w:val="bullet"/>
      <w:lvlText w:val="o"/>
      <w:lvlJc w:val="left"/>
      <w:pPr>
        <w:ind w:left="5760" w:hanging="360"/>
      </w:pPr>
      <w:rPr>
        <w:rFonts w:ascii="Courier New" w:hAnsi="Courier New" w:hint="default"/>
      </w:rPr>
    </w:lvl>
    <w:lvl w:ilvl="8" w:tplc="6B40CDB6">
      <w:start w:val="1"/>
      <w:numFmt w:val="bullet"/>
      <w:lvlText w:val=""/>
      <w:lvlJc w:val="left"/>
      <w:pPr>
        <w:ind w:left="6480" w:hanging="360"/>
      </w:pPr>
      <w:rPr>
        <w:rFonts w:ascii="Wingdings" w:hAnsi="Wingdings" w:hint="default"/>
      </w:rPr>
    </w:lvl>
  </w:abstractNum>
  <w:abstractNum w:abstractNumId="7" w15:restartNumberingAfterBreak="0">
    <w:nsid w:val="11314B3D"/>
    <w:multiLevelType w:val="multilevel"/>
    <w:tmpl w:val="9E78133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31709AA"/>
    <w:multiLevelType w:val="hybridMultilevel"/>
    <w:tmpl w:val="FFFFFFFF"/>
    <w:lvl w:ilvl="0" w:tplc="59D6DBBA">
      <w:start w:val="1"/>
      <w:numFmt w:val="bullet"/>
      <w:lvlText w:val="·"/>
      <w:lvlJc w:val="left"/>
      <w:pPr>
        <w:ind w:left="720" w:hanging="360"/>
      </w:pPr>
      <w:rPr>
        <w:rFonts w:ascii="Symbol" w:hAnsi="Symbol" w:hint="default"/>
      </w:rPr>
    </w:lvl>
    <w:lvl w:ilvl="1" w:tplc="1F6E0D3C">
      <w:start w:val="1"/>
      <w:numFmt w:val="bullet"/>
      <w:lvlText w:val="o"/>
      <w:lvlJc w:val="left"/>
      <w:pPr>
        <w:ind w:left="1440" w:hanging="360"/>
      </w:pPr>
      <w:rPr>
        <w:rFonts w:ascii="Courier New" w:hAnsi="Courier New" w:hint="default"/>
      </w:rPr>
    </w:lvl>
    <w:lvl w:ilvl="2" w:tplc="F6E2F172">
      <w:start w:val="1"/>
      <w:numFmt w:val="bullet"/>
      <w:lvlText w:val=""/>
      <w:lvlJc w:val="left"/>
      <w:pPr>
        <w:ind w:left="2160" w:hanging="360"/>
      </w:pPr>
      <w:rPr>
        <w:rFonts w:ascii="Wingdings" w:hAnsi="Wingdings" w:hint="default"/>
      </w:rPr>
    </w:lvl>
    <w:lvl w:ilvl="3" w:tplc="2954EBE0">
      <w:start w:val="1"/>
      <w:numFmt w:val="bullet"/>
      <w:lvlText w:val=""/>
      <w:lvlJc w:val="left"/>
      <w:pPr>
        <w:ind w:left="2880" w:hanging="360"/>
      </w:pPr>
      <w:rPr>
        <w:rFonts w:ascii="Symbol" w:hAnsi="Symbol" w:hint="default"/>
      </w:rPr>
    </w:lvl>
    <w:lvl w:ilvl="4" w:tplc="8E94353E">
      <w:start w:val="1"/>
      <w:numFmt w:val="bullet"/>
      <w:lvlText w:val="o"/>
      <w:lvlJc w:val="left"/>
      <w:pPr>
        <w:ind w:left="3600" w:hanging="360"/>
      </w:pPr>
      <w:rPr>
        <w:rFonts w:ascii="Courier New" w:hAnsi="Courier New" w:hint="default"/>
      </w:rPr>
    </w:lvl>
    <w:lvl w:ilvl="5" w:tplc="D5EA223C">
      <w:start w:val="1"/>
      <w:numFmt w:val="bullet"/>
      <w:lvlText w:val=""/>
      <w:lvlJc w:val="left"/>
      <w:pPr>
        <w:ind w:left="4320" w:hanging="360"/>
      </w:pPr>
      <w:rPr>
        <w:rFonts w:ascii="Wingdings" w:hAnsi="Wingdings" w:hint="default"/>
      </w:rPr>
    </w:lvl>
    <w:lvl w:ilvl="6" w:tplc="E0CCADA6">
      <w:start w:val="1"/>
      <w:numFmt w:val="bullet"/>
      <w:lvlText w:val=""/>
      <w:lvlJc w:val="left"/>
      <w:pPr>
        <w:ind w:left="5040" w:hanging="360"/>
      </w:pPr>
      <w:rPr>
        <w:rFonts w:ascii="Symbol" w:hAnsi="Symbol" w:hint="default"/>
      </w:rPr>
    </w:lvl>
    <w:lvl w:ilvl="7" w:tplc="5508A632">
      <w:start w:val="1"/>
      <w:numFmt w:val="bullet"/>
      <w:lvlText w:val="o"/>
      <w:lvlJc w:val="left"/>
      <w:pPr>
        <w:ind w:left="5760" w:hanging="360"/>
      </w:pPr>
      <w:rPr>
        <w:rFonts w:ascii="Courier New" w:hAnsi="Courier New" w:hint="default"/>
      </w:rPr>
    </w:lvl>
    <w:lvl w:ilvl="8" w:tplc="3F0408FA">
      <w:start w:val="1"/>
      <w:numFmt w:val="bullet"/>
      <w:lvlText w:val=""/>
      <w:lvlJc w:val="left"/>
      <w:pPr>
        <w:ind w:left="6480" w:hanging="360"/>
      </w:pPr>
      <w:rPr>
        <w:rFonts w:ascii="Wingdings" w:hAnsi="Wingdings" w:hint="default"/>
      </w:rPr>
    </w:lvl>
  </w:abstractNum>
  <w:abstractNum w:abstractNumId="9" w15:restartNumberingAfterBreak="0">
    <w:nsid w:val="1704413B"/>
    <w:multiLevelType w:val="hybridMultilevel"/>
    <w:tmpl w:val="FFFFFFFF"/>
    <w:lvl w:ilvl="0" w:tplc="96B4E512">
      <w:start w:val="1"/>
      <w:numFmt w:val="bullet"/>
      <w:lvlText w:val="·"/>
      <w:lvlJc w:val="left"/>
      <w:pPr>
        <w:ind w:left="720" w:hanging="360"/>
      </w:pPr>
      <w:rPr>
        <w:rFonts w:ascii="Symbol" w:hAnsi="Symbol" w:hint="default"/>
      </w:rPr>
    </w:lvl>
    <w:lvl w:ilvl="1" w:tplc="755E0278">
      <w:start w:val="1"/>
      <w:numFmt w:val="bullet"/>
      <w:lvlText w:val="o"/>
      <w:lvlJc w:val="left"/>
      <w:pPr>
        <w:ind w:left="1440" w:hanging="360"/>
      </w:pPr>
      <w:rPr>
        <w:rFonts w:ascii="Courier New" w:hAnsi="Courier New" w:hint="default"/>
      </w:rPr>
    </w:lvl>
    <w:lvl w:ilvl="2" w:tplc="126E7678">
      <w:start w:val="1"/>
      <w:numFmt w:val="bullet"/>
      <w:lvlText w:val=""/>
      <w:lvlJc w:val="left"/>
      <w:pPr>
        <w:ind w:left="2160" w:hanging="360"/>
      </w:pPr>
      <w:rPr>
        <w:rFonts w:ascii="Wingdings" w:hAnsi="Wingdings" w:hint="default"/>
      </w:rPr>
    </w:lvl>
    <w:lvl w:ilvl="3" w:tplc="57BE835A">
      <w:start w:val="1"/>
      <w:numFmt w:val="bullet"/>
      <w:lvlText w:val=""/>
      <w:lvlJc w:val="left"/>
      <w:pPr>
        <w:ind w:left="2880" w:hanging="360"/>
      </w:pPr>
      <w:rPr>
        <w:rFonts w:ascii="Symbol" w:hAnsi="Symbol" w:hint="default"/>
      </w:rPr>
    </w:lvl>
    <w:lvl w:ilvl="4" w:tplc="B3F8AED2">
      <w:start w:val="1"/>
      <w:numFmt w:val="bullet"/>
      <w:lvlText w:val="o"/>
      <w:lvlJc w:val="left"/>
      <w:pPr>
        <w:ind w:left="3600" w:hanging="360"/>
      </w:pPr>
      <w:rPr>
        <w:rFonts w:ascii="Courier New" w:hAnsi="Courier New" w:hint="default"/>
      </w:rPr>
    </w:lvl>
    <w:lvl w:ilvl="5" w:tplc="5590D310">
      <w:start w:val="1"/>
      <w:numFmt w:val="bullet"/>
      <w:lvlText w:val=""/>
      <w:lvlJc w:val="left"/>
      <w:pPr>
        <w:ind w:left="4320" w:hanging="360"/>
      </w:pPr>
      <w:rPr>
        <w:rFonts w:ascii="Wingdings" w:hAnsi="Wingdings" w:hint="default"/>
      </w:rPr>
    </w:lvl>
    <w:lvl w:ilvl="6" w:tplc="B25CE73E">
      <w:start w:val="1"/>
      <w:numFmt w:val="bullet"/>
      <w:lvlText w:val=""/>
      <w:lvlJc w:val="left"/>
      <w:pPr>
        <w:ind w:left="5040" w:hanging="360"/>
      </w:pPr>
      <w:rPr>
        <w:rFonts w:ascii="Symbol" w:hAnsi="Symbol" w:hint="default"/>
      </w:rPr>
    </w:lvl>
    <w:lvl w:ilvl="7" w:tplc="C3F05B9A">
      <w:start w:val="1"/>
      <w:numFmt w:val="bullet"/>
      <w:lvlText w:val="o"/>
      <w:lvlJc w:val="left"/>
      <w:pPr>
        <w:ind w:left="5760" w:hanging="360"/>
      </w:pPr>
      <w:rPr>
        <w:rFonts w:ascii="Courier New" w:hAnsi="Courier New" w:hint="default"/>
      </w:rPr>
    </w:lvl>
    <w:lvl w:ilvl="8" w:tplc="A59A6E38">
      <w:start w:val="1"/>
      <w:numFmt w:val="bullet"/>
      <w:lvlText w:val=""/>
      <w:lvlJc w:val="left"/>
      <w:pPr>
        <w:ind w:left="6480" w:hanging="360"/>
      </w:pPr>
      <w:rPr>
        <w:rFonts w:ascii="Wingdings" w:hAnsi="Wingdings" w:hint="default"/>
      </w:rPr>
    </w:lvl>
  </w:abstractNum>
  <w:abstractNum w:abstractNumId="10" w15:restartNumberingAfterBreak="0">
    <w:nsid w:val="17B23DB5"/>
    <w:multiLevelType w:val="hybridMultilevel"/>
    <w:tmpl w:val="FFFFFFFF"/>
    <w:lvl w:ilvl="0" w:tplc="7822309A">
      <w:start w:val="1"/>
      <w:numFmt w:val="lowerLetter"/>
      <w:lvlText w:val="%1."/>
      <w:lvlJc w:val="left"/>
      <w:pPr>
        <w:ind w:left="1068" w:hanging="360"/>
      </w:pPr>
    </w:lvl>
    <w:lvl w:ilvl="1" w:tplc="D6BC670C">
      <w:start w:val="1"/>
      <w:numFmt w:val="lowerLetter"/>
      <w:lvlText w:val="%2."/>
      <w:lvlJc w:val="left"/>
      <w:pPr>
        <w:ind w:left="1788" w:hanging="360"/>
      </w:pPr>
    </w:lvl>
    <w:lvl w:ilvl="2" w:tplc="A0C2D4A6">
      <w:start w:val="1"/>
      <w:numFmt w:val="lowerRoman"/>
      <w:lvlText w:val="%3."/>
      <w:lvlJc w:val="right"/>
      <w:pPr>
        <w:ind w:left="2508" w:hanging="180"/>
      </w:pPr>
    </w:lvl>
    <w:lvl w:ilvl="3" w:tplc="7DDCFB50">
      <w:start w:val="1"/>
      <w:numFmt w:val="decimal"/>
      <w:lvlText w:val="%4."/>
      <w:lvlJc w:val="left"/>
      <w:pPr>
        <w:ind w:left="3228" w:hanging="360"/>
      </w:pPr>
    </w:lvl>
    <w:lvl w:ilvl="4" w:tplc="BD2CDDC6">
      <w:start w:val="1"/>
      <w:numFmt w:val="lowerLetter"/>
      <w:lvlText w:val="%5."/>
      <w:lvlJc w:val="left"/>
      <w:pPr>
        <w:ind w:left="3948" w:hanging="360"/>
      </w:pPr>
    </w:lvl>
    <w:lvl w:ilvl="5" w:tplc="AC304182">
      <w:start w:val="1"/>
      <w:numFmt w:val="lowerRoman"/>
      <w:lvlText w:val="%6."/>
      <w:lvlJc w:val="right"/>
      <w:pPr>
        <w:ind w:left="4668" w:hanging="180"/>
      </w:pPr>
    </w:lvl>
    <w:lvl w:ilvl="6" w:tplc="98BCF3F2">
      <w:start w:val="1"/>
      <w:numFmt w:val="decimal"/>
      <w:lvlText w:val="%7."/>
      <w:lvlJc w:val="left"/>
      <w:pPr>
        <w:ind w:left="5388" w:hanging="360"/>
      </w:pPr>
    </w:lvl>
    <w:lvl w:ilvl="7" w:tplc="282097EA">
      <w:start w:val="1"/>
      <w:numFmt w:val="lowerLetter"/>
      <w:lvlText w:val="%8."/>
      <w:lvlJc w:val="left"/>
      <w:pPr>
        <w:ind w:left="6108" w:hanging="360"/>
      </w:pPr>
    </w:lvl>
    <w:lvl w:ilvl="8" w:tplc="93D6E078">
      <w:start w:val="1"/>
      <w:numFmt w:val="lowerRoman"/>
      <w:lvlText w:val="%9."/>
      <w:lvlJc w:val="right"/>
      <w:pPr>
        <w:ind w:left="6828" w:hanging="180"/>
      </w:pPr>
    </w:lvl>
  </w:abstractNum>
  <w:abstractNum w:abstractNumId="11" w15:restartNumberingAfterBreak="0">
    <w:nsid w:val="18A6A8C9"/>
    <w:multiLevelType w:val="hybridMultilevel"/>
    <w:tmpl w:val="FFFFFFFF"/>
    <w:lvl w:ilvl="0" w:tplc="EEAA8E30">
      <w:start w:val="1"/>
      <w:numFmt w:val="bullet"/>
      <w:lvlText w:val="·"/>
      <w:lvlJc w:val="left"/>
      <w:pPr>
        <w:ind w:left="720" w:hanging="360"/>
      </w:pPr>
      <w:rPr>
        <w:rFonts w:ascii="Symbol" w:hAnsi="Symbol" w:hint="default"/>
      </w:rPr>
    </w:lvl>
    <w:lvl w:ilvl="1" w:tplc="70FA92A2">
      <w:start w:val="1"/>
      <w:numFmt w:val="bullet"/>
      <w:lvlText w:val="o"/>
      <w:lvlJc w:val="left"/>
      <w:pPr>
        <w:ind w:left="1440" w:hanging="360"/>
      </w:pPr>
      <w:rPr>
        <w:rFonts w:ascii="Courier New" w:hAnsi="Courier New" w:hint="default"/>
      </w:rPr>
    </w:lvl>
    <w:lvl w:ilvl="2" w:tplc="B4CEEB20">
      <w:start w:val="1"/>
      <w:numFmt w:val="bullet"/>
      <w:lvlText w:val=""/>
      <w:lvlJc w:val="left"/>
      <w:pPr>
        <w:ind w:left="2160" w:hanging="360"/>
      </w:pPr>
      <w:rPr>
        <w:rFonts w:ascii="Wingdings" w:hAnsi="Wingdings" w:hint="default"/>
      </w:rPr>
    </w:lvl>
    <w:lvl w:ilvl="3" w:tplc="CE3E99E0">
      <w:start w:val="1"/>
      <w:numFmt w:val="bullet"/>
      <w:lvlText w:val=""/>
      <w:lvlJc w:val="left"/>
      <w:pPr>
        <w:ind w:left="2880" w:hanging="360"/>
      </w:pPr>
      <w:rPr>
        <w:rFonts w:ascii="Symbol" w:hAnsi="Symbol" w:hint="default"/>
      </w:rPr>
    </w:lvl>
    <w:lvl w:ilvl="4" w:tplc="B0B460BA">
      <w:start w:val="1"/>
      <w:numFmt w:val="bullet"/>
      <w:lvlText w:val="o"/>
      <w:lvlJc w:val="left"/>
      <w:pPr>
        <w:ind w:left="3600" w:hanging="360"/>
      </w:pPr>
      <w:rPr>
        <w:rFonts w:ascii="Courier New" w:hAnsi="Courier New" w:hint="default"/>
      </w:rPr>
    </w:lvl>
    <w:lvl w:ilvl="5" w:tplc="5A8ABF1C">
      <w:start w:val="1"/>
      <w:numFmt w:val="bullet"/>
      <w:lvlText w:val=""/>
      <w:lvlJc w:val="left"/>
      <w:pPr>
        <w:ind w:left="4320" w:hanging="360"/>
      </w:pPr>
      <w:rPr>
        <w:rFonts w:ascii="Wingdings" w:hAnsi="Wingdings" w:hint="default"/>
      </w:rPr>
    </w:lvl>
    <w:lvl w:ilvl="6" w:tplc="2A9C2A24">
      <w:start w:val="1"/>
      <w:numFmt w:val="bullet"/>
      <w:lvlText w:val=""/>
      <w:lvlJc w:val="left"/>
      <w:pPr>
        <w:ind w:left="5040" w:hanging="360"/>
      </w:pPr>
      <w:rPr>
        <w:rFonts w:ascii="Symbol" w:hAnsi="Symbol" w:hint="default"/>
      </w:rPr>
    </w:lvl>
    <w:lvl w:ilvl="7" w:tplc="308A6722">
      <w:start w:val="1"/>
      <w:numFmt w:val="bullet"/>
      <w:lvlText w:val="o"/>
      <w:lvlJc w:val="left"/>
      <w:pPr>
        <w:ind w:left="5760" w:hanging="360"/>
      </w:pPr>
      <w:rPr>
        <w:rFonts w:ascii="Courier New" w:hAnsi="Courier New" w:hint="default"/>
      </w:rPr>
    </w:lvl>
    <w:lvl w:ilvl="8" w:tplc="14F200EA">
      <w:start w:val="1"/>
      <w:numFmt w:val="bullet"/>
      <w:lvlText w:val=""/>
      <w:lvlJc w:val="left"/>
      <w:pPr>
        <w:ind w:left="6480" w:hanging="360"/>
      </w:pPr>
      <w:rPr>
        <w:rFonts w:ascii="Wingdings" w:hAnsi="Wingdings" w:hint="default"/>
      </w:rPr>
    </w:lvl>
  </w:abstractNum>
  <w:abstractNum w:abstractNumId="12" w15:restartNumberingAfterBreak="0">
    <w:nsid w:val="18CF7087"/>
    <w:multiLevelType w:val="hybridMultilevel"/>
    <w:tmpl w:val="61569484"/>
    <w:lvl w:ilvl="0" w:tplc="FFFFFFFF">
      <w:start w:val="1"/>
      <w:numFmt w:val="bullet"/>
      <w:lvlText w:val=""/>
      <w:lvlJc w:val="left"/>
      <w:pPr>
        <w:ind w:left="720" w:hanging="360"/>
      </w:pPr>
      <w:rPr>
        <w:rFonts w:ascii="Symbol" w:hAnsi="Symbo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3" w15:restartNumberingAfterBreak="0">
    <w:nsid w:val="1910FE45"/>
    <w:multiLevelType w:val="hybridMultilevel"/>
    <w:tmpl w:val="127690FC"/>
    <w:lvl w:ilvl="0" w:tplc="8BEE9A1C">
      <w:start w:val="1"/>
      <w:numFmt w:val="bullet"/>
      <w:lvlText w:val="-"/>
      <w:lvlJc w:val="left"/>
      <w:pPr>
        <w:ind w:left="720" w:hanging="360"/>
      </w:pPr>
      <w:rPr>
        <w:rFonts w:ascii="Calibri" w:hAnsi="Calibri" w:hint="default"/>
      </w:rPr>
    </w:lvl>
    <w:lvl w:ilvl="1" w:tplc="90162BBA">
      <w:start w:val="1"/>
      <w:numFmt w:val="bullet"/>
      <w:lvlText w:val="o"/>
      <w:lvlJc w:val="left"/>
      <w:pPr>
        <w:ind w:left="1440" w:hanging="360"/>
      </w:pPr>
      <w:rPr>
        <w:rFonts w:ascii="Courier New" w:hAnsi="Courier New" w:hint="default"/>
      </w:rPr>
    </w:lvl>
    <w:lvl w:ilvl="2" w:tplc="D67AB9B2">
      <w:start w:val="1"/>
      <w:numFmt w:val="bullet"/>
      <w:lvlText w:val=""/>
      <w:lvlJc w:val="left"/>
      <w:pPr>
        <w:ind w:left="2160" w:hanging="360"/>
      </w:pPr>
      <w:rPr>
        <w:rFonts w:ascii="Wingdings" w:hAnsi="Wingdings" w:hint="default"/>
      </w:rPr>
    </w:lvl>
    <w:lvl w:ilvl="3" w:tplc="975656C8">
      <w:start w:val="1"/>
      <w:numFmt w:val="bullet"/>
      <w:lvlText w:val=""/>
      <w:lvlJc w:val="left"/>
      <w:pPr>
        <w:ind w:left="2880" w:hanging="360"/>
      </w:pPr>
      <w:rPr>
        <w:rFonts w:ascii="Symbol" w:hAnsi="Symbol" w:hint="default"/>
      </w:rPr>
    </w:lvl>
    <w:lvl w:ilvl="4" w:tplc="9C640E66">
      <w:start w:val="1"/>
      <w:numFmt w:val="bullet"/>
      <w:lvlText w:val="o"/>
      <w:lvlJc w:val="left"/>
      <w:pPr>
        <w:ind w:left="3600" w:hanging="360"/>
      </w:pPr>
      <w:rPr>
        <w:rFonts w:ascii="Courier New" w:hAnsi="Courier New" w:hint="default"/>
      </w:rPr>
    </w:lvl>
    <w:lvl w:ilvl="5" w:tplc="D972ADB2">
      <w:start w:val="1"/>
      <w:numFmt w:val="bullet"/>
      <w:lvlText w:val=""/>
      <w:lvlJc w:val="left"/>
      <w:pPr>
        <w:ind w:left="4320" w:hanging="360"/>
      </w:pPr>
      <w:rPr>
        <w:rFonts w:ascii="Wingdings" w:hAnsi="Wingdings" w:hint="default"/>
      </w:rPr>
    </w:lvl>
    <w:lvl w:ilvl="6" w:tplc="0964A026">
      <w:start w:val="1"/>
      <w:numFmt w:val="bullet"/>
      <w:lvlText w:val=""/>
      <w:lvlJc w:val="left"/>
      <w:pPr>
        <w:ind w:left="5040" w:hanging="360"/>
      </w:pPr>
      <w:rPr>
        <w:rFonts w:ascii="Symbol" w:hAnsi="Symbol" w:hint="default"/>
      </w:rPr>
    </w:lvl>
    <w:lvl w:ilvl="7" w:tplc="6486FFF4">
      <w:start w:val="1"/>
      <w:numFmt w:val="bullet"/>
      <w:lvlText w:val="o"/>
      <w:lvlJc w:val="left"/>
      <w:pPr>
        <w:ind w:left="5760" w:hanging="360"/>
      </w:pPr>
      <w:rPr>
        <w:rFonts w:ascii="Courier New" w:hAnsi="Courier New" w:hint="default"/>
      </w:rPr>
    </w:lvl>
    <w:lvl w:ilvl="8" w:tplc="DCFEA2CC">
      <w:start w:val="1"/>
      <w:numFmt w:val="bullet"/>
      <w:lvlText w:val=""/>
      <w:lvlJc w:val="left"/>
      <w:pPr>
        <w:ind w:left="6480" w:hanging="360"/>
      </w:pPr>
      <w:rPr>
        <w:rFonts w:ascii="Wingdings" w:hAnsi="Wingdings" w:hint="default"/>
      </w:rPr>
    </w:lvl>
  </w:abstractNum>
  <w:abstractNum w:abstractNumId="14" w15:restartNumberingAfterBreak="0">
    <w:nsid w:val="1CECF45F"/>
    <w:multiLevelType w:val="hybridMultilevel"/>
    <w:tmpl w:val="FFFFFFFF"/>
    <w:lvl w:ilvl="0" w:tplc="E23EECD2">
      <w:start w:val="1"/>
      <w:numFmt w:val="bullet"/>
      <w:lvlText w:val="·"/>
      <w:lvlJc w:val="left"/>
      <w:pPr>
        <w:ind w:left="720" w:hanging="360"/>
      </w:pPr>
      <w:rPr>
        <w:rFonts w:ascii="Symbol" w:hAnsi="Symbol" w:hint="default"/>
      </w:rPr>
    </w:lvl>
    <w:lvl w:ilvl="1" w:tplc="BCE06E78">
      <w:start w:val="1"/>
      <w:numFmt w:val="bullet"/>
      <w:lvlText w:val="o"/>
      <w:lvlJc w:val="left"/>
      <w:pPr>
        <w:ind w:left="1440" w:hanging="360"/>
      </w:pPr>
      <w:rPr>
        <w:rFonts w:ascii="Courier New" w:hAnsi="Courier New" w:hint="default"/>
      </w:rPr>
    </w:lvl>
    <w:lvl w:ilvl="2" w:tplc="74FEC6EE">
      <w:start w:val="1"/>
      <w:numFmt w:val="bullet"/>
      <w:lvlText w:val=""/>
      <w:lvlJc w:val="left"/>
      <w:pPr>
        <w:ind w:left="2160" w:hanging="360"/>
      </w:pPr>
      <w:rPr>
        <w:rFonts w:ascii="Wingdings" w:hAnsi="Wingdings" w:hint="default"/>
      </w:rPr>
    </w:lvl>
    <w:lvl w:ilvl="3" w:tplc="27681D10">
      <w:start w:val="1"/>
      <w:numFmt w:val="bullet"/>
      <w:lvlText w:val=""/>
      <w:lvlJc w:val="left"/>
      <w:pPr>
        <w:ind w:left="2880" w:hanging="360"/>
      </w:pPr>
      <w:rPr>
        <w:rFonts w:ascii="Symbol" w:hAnsi="Symbol" w:hint="default"/>
      </w:rPr>
    </w:lvl>
    <w:lvl w:ilvl="4" w:tplc="7A14E7DC">
      <w:start w:val="1"/>
      <w:numFmt w:val="bullet"/>
      <w:lvlText w:val="o"/>
      <w:lvlJc w:val="left"/>
      <w:pPr>
        <w:ind w:left="3600" w:hanging="360"/>
      </w:pPr>
      <w:rPr>
        <w:rFonts w:ascii="Courier New" w:hAnsi="Courier New" w:hint="default"/>
      </w:rPr>
    </w:lvl>
    <w:lvl w:ilvl="5" w:tplc="8B7E0B74">
      <w:start w:val="1"/>
      <w:numFmt w:val="bullet"/>
      <w:lvlText w:val=""/>
      <w:lvlJc w:val="left"/>
      <w:pPr>
        <w:ind w:left="4320" w:hanging="360"/>
      </w:pPr>
      <w:rPr>
        <w:rFonts w:ascii="Wingdings" w:hAnsi="Wingdings" w:hint="default"/>
      </w:rPr>
    </w:lvl>
    <w:lvl w:ilvl="6" w:tplc="C3E24F6E">
      <w:start w:val="1"/>
      <w:numFmt w:val="bullet"/>
      <w:lvlText w:val=""/>
      <w:lvlJc w:val="left"/>
      <w:pPr>
        <w:ind w:left="5040" w:hanging="360"/>
      </w:pPr>
      <w:rPr>
        <w:rFonts w:ascii="Symbol" w:hAnsi="Symbol" w:hint="default"/>
      </w:rPr>
    </w:lvl>
    <w:lvl w:ilvl="7" w:tplc="969C8456">
      <w:start w:val="1"/>
      <w:numFmt w:val="bullet"/>
      <w:lvlText w:val="o"/>
      <w:lvlJc w:val="left"/>
      <w:pPr>
        <w:ind w:left="5760" w:hanging="360"/>
      </w:pPr>
      <w:rPr>
        <w:rFonts w:ascii="Courier New" w:hAnsi="Courier New" w:hint="default"/>
      </w:rPr>
    </w:lvl>
    <w:lvl w:ilvl="8" w:tplc="6A9EA2FC">
      <w:start w:val="1"/>
      <w:numFmt w:val="bullet"/>
      <w:lvlText w:val=""/>
      <w:lvlJc w:val="left"/>
      <w:pPr>
        <w:ind w:left="6480" w:hanging="360"/>
      </w:pPr>
      <w:rPr>
        <w:rFonts w:ascii="Wingdings" w:hAnsi="Wingdings" w:hint="default"/>
      </w:rPr>
    </w:lvl>
  </w:abstractNum>
  <w:abstractNum w:abstractNumId="15" w15:restartNumberingAfterBreak="0">
    <w:nsid w:val="1EC165F8"/>
    <w:multiLevelType w:val="hybridMultilevel"/>
    <w:tmpl w:val="FFFFFFFF"/>
    <w:lvl w:ilvl="0" w:tplc="78F843F0">
      <w:start w:val="1"/>
      <w:numFmt w:val="bullet"/>
      <w:lvlText w:val="·"/>
      <w:lvlJc w:val="left"/>
      <w:pPr>
        <w:ind w:left="720" w:hanging="360"/>
      </w:pPr>
      <w:rPr>
        <w:rFonts w:ascii="Symbol" w:hAnsi="Symbol" w:hint="default"/>
      </w:rPr>
    </w:lvl>
    <w:lvl w:ilvl="1" w:tplc="BFCC8B12">
      <w:start w:val="1"/>
      <w:numFmt w:val="bullet"/>
      <w:lvlText w:val="o"/>
      <w:lvlJc w:val="left"/>
      <w:pPr>
        <w:ind w:left="1440" w:hanging="360"/>
      </w:pPr>
      <w:rPr>
        <w:rFonts w:ascii="Courier New" w:hAnsi="Courier New" w:hint="default"/>
      </w:rPr>
    </w:lvl>
    <w:lvl w:ilvl="2" w:tplc="9B6E3978">
      <w:start w:val="1"/>
      <w:numFmt w:val="bullet"/>
      <w:lvlText w:val=""/>
      <w:lvlJc w:val="left"/>
      <w:pPr>
        <w:ind w:left="2160" w:hanging="360"/>
      </w:pPr>
      <w:rPr>
        <w:rFonts w:ascii="Wingdings" w:hAnsi="Wingdings" w:hint="default"/>
      </w:rPr>
    </w:lvl>
    <w:lvl w:ilvl="3" w:tplc="146AA182">
      <w:start w:val="1"/>
      <w:numFmt w:val="bullet"/>
      <w:lvlText w:val=""/>
      <w:lvlJc w:val="left"/>
      <w:pPr>
        <w:ind w:left="2880" w:hanging="360"/>
      </w:pPr>
      <w:rPr>
        <w:rFonts w:ascii="Symbol" w:hAnsi="Symbol" w:hint="default"/>
      </w:rPr>
    </w:lvl>
    <w:lvl w:ilvl="4" w:tplc="87925FB6">
      <w:start w:val="1"/>
      <w:numFmt w:val="bullet"/>
      <w:lvlText w:val="o"/>
      <w:lvlJc w:val="left"/>
      <w:pPr>
        <w:ind w:left="3600" w:hanging="360"/>
      </w:pPr>
      <w:rPr>
        <w:rFonts w:ascii="Courier New" w:hAnsi="Courier New" w:hint="default"/>
      </w:rPr>
    </w:lvl>
    <w:lvl w:ilvl="5" w:tplc="2A0C70FA">
      <w:start w:val="1"/>
      <w:numFmt w:val="bullet"/>
      <w:lvlText w:val=""/>
      <w:lvlJc w:val="left"/>
      <w:pPr>
        <w:ind w:left="4320" w:hanging="360"/>
      </w:pPr>
      <w:rPr>
        <w:rFonts w:ascii="Wingdings" w:hAnsi="Wingdings" w:hint="default"/>
      </w:rPr>
    </w:lvl>
    <w:lvl w:ilvl="6" w:tplc="9C9A2C70">
      <w:start w:val="1"/>
      <w:numFmt w:val="bullet"/>
      <w:lvlText w:val=""/>
      <w:lvlJc w:val="left"/>
      <w:pPr>
        <w:ind w:left="5040" w:hanging="360"/>
      </w:pPr>
      <w:rPr>
        <w:rFonts w:ascii="Symbol" w:hAnsi="Symbol" w:hint="default"/>
      </w:rPr>
    </w:lvl>
    <w:lvl w:ilvl="7" w:tplc="2EAE511A">
      <w:start w:val="1"/>
      <w:numFmt w:val="bullet"/>
      <w:lvlText w:val="o"/>
      <w:lvlJc w:val="left"/>
      <w:pPr>
        <w:ind w:left="5760" w:hanging="360"/>
      </w:pPr>
      <w:rPr>
        <w:rFonts w:ascii="Courier New" w:hAnsi="Courier New" w:hint="default"/>
      </w:rPr>
    </w:lvl>
    <w:lvl w:ilvl="8" w:tplc="A266BFAA">
      <w:start w:val="1"/>
      <w:numFmt w:val="bullet"/>
      <w:lvlText w:val=""/>
      <w:lvlJc w:val="left"/>
      <w:pPr>
        <w:ind w:left="6480" w:hanging="360"/>
      </w:pPr>
      <w:rPr>
        <w:rFonts w:ascii="Wingdings" w:hAnsi="Wingdings" w:hint="default"/>
      </w:rPr>
    </w:lvl>
  </w:abstractNum>
  <w:abstractNum w:abstractNumId="16" w15:restartNumberingAfterBreak="0">
    <w:nsid w:val="2011AE0B"/>
    <w:multiLevelType w:val="hybridMultilevel"/>
    <w:tmpl w:val="FFFFFFFF"/>
    <w:lvl w:ilvl="0" w:tplc="2E2464E2">
      <w:start w:val="1"/>
      <w:numFmt w:val="bullet"/>
      <w:lvlText w:val="·"/>
      <w:lvlJc w:val="left"/>
      <w:pPr>
        <w:ind w:left="720" w:hanging="360"/>
      </w:pPr>
      <w:rPr>
        <w:rFonts w:ascii="Symbol" w:hAnsi="Symbol" w:hint="default"/>
      </w:rPr>
    </w:lvl>
    <w:lvl w:ilvl="1" w:tplc="86AE5E44">
      <w:start w:val="1"/>
      <w:numFmt w:val="bullet"/>
      <w:lvlText w:val="o"/>
      <w:lvlJc w:val="left"/>
      <w:pPr>
        <w:ind w:left="1440" w:hanging="360"/>
      </w:pPr>
      <w:rPr>
        <w:rFonts w:ascii="Courier New" w:hAnsi="Courier New" w:hint="default"/>
      </w:rPr>
    </w:lvl>
    <w:lvl w:ilvl="2" w:tplc="C1AA36EA">
      <w:start w:val="1"/>
      <w:numFmt w:val="bullet"/>
      <w:lvlText w:val=""/>
      <w:lvlJc w:val="left"/>
      <w:pPr>
        <w:ind w:left="2160" w:hanging="360"/>
      </w:pPr>
      <w:rPr>
        <w:rFonts w:ascii="Wingdings" w:hAnsi="Wingdings" w:hint="default"/>
      </w:rPr>
    </w:lvl>
    <w:lvl w:ilvl="3" w:tplc="033EB81C">
      <w:start w:val="1"/>
      <w:numFmt w:val="bullet"/>
      <w:lvlText w:val=""/>
      <w:lvlJc w:val="left"/>
      <w:pPr>
        <w:ind w:left="2880" w:hanging="360"/>
      </w:pPr>
      <w:rPr>
        <w:rFonts w:ascii="Symbol" w:hAnsi="Symbol" w:hint="default"/>
      </w:rPr>
    </w:lvl>
    <w:lvl w:ilvl="4" w:tplc="C4129630">
      <w:start w:val="1"/>
      <w:numFmt w:val="bullet"/>
      <w:lvlText w:val="o"/>
      <w:lvlJc w:val="left"/>
      <w:pPr>
        <w:ind w:left="3600" w:hanging="360"/>
      </w:pPr>
      <w:rPr>
        <w:rFonts w:ascii="Courier New" w:hAnsi="Courier New" w:hint="default"/>
      </w:rPr>
    </w:lvl>
    <w:lvl w:ilvl="5" w:tplc="3C68DAE4">
      <w:start w:val="1"/>
      <w:numFmt w:val="bullet"/>
      <w:lvlText w:val=""/>
      <w:lvlJc w:val="left"/>
      <w:pPr>
        <w:ind w:left="4320" w:hanging="360"/>
      </w:pPr>
      <w:rPr>
        <w:rFonts w:ascii="Wingdings" w:hAnsi="Wingdings" w:hint="default"/>
      </w:rPr>
    </w:lvl>
    <w:lvl w:ilvl="6" w:tplc="10A04710">
      <w:start w:val="1"/>
      <w:numFmt w:val="bullet"/>
      <w:lvlText w:val=""/>
      <w:lvlJc w:val="left"/>
      <w:pPr>
        <w:ind w:left="5040" w:hanging="360"/>
      </w:pPr>
      <w:rPr>
        <w:rFonts w:ascii="Symbol" w:hAnsi="Symbol" w:hint="default"/>
      </w:rPr>
    </w:lvl>
    <w:lvl w:ilvl="7" w:tplc="BBC64C1A">
      <w:start w:val="1"/>
      <w:numFmt w:val="bullet"/>
      <w:lvlText w:val="o"/>
      <w:lvlJc w:val="left"/>
      <w:pPr>
        <w:ind w:left="5760" w:hanging="360"/>
      </w:pPr>
      <w:rPr>
        <w:rFonts w:ascii="Courier New" w:hAnsi="Courier New" w:hint="default"/>
      </w:rPr>
    </w:lvl>
    <w:lvl w:ilvl="8" w:tplc="143C8536">
      <w:start w:val="1"/>
      <w:numFmt w:val="bullet"/>
      <w:lvlText w:val=""/>
      <w:lvlJc w:val="left"/>
      <w:pPr>
        <w:ind w:left="6480" w:hanging="360"/>
      </w:pPr>
      <w:rPr>
        <w:rFonts w:ascii="Wingdings" w:hAnsi="Wingdings" w:hint="default"/>
      </w:rPr>
    </w:lvl>
  </w:abstractNum>
  <w:abstractNum w:abstractNumId="17" w15:restartNumberingAfterBreak="0">
    <w:nsid w:val="20CED79A"/>
    <w:multiLevelType w:val="hybridMultilevel"/>
    <w:tmpl w:val="7ECE0AC2"/>
    <w:lvl w:ilvl="0" w:tplc="2F16D88C">
      <w:start w:val="1"/>
      <w:numFmt w:val="lowerLetter"/>
      <w:lvlText w:val="%1."/>
      <w:lvlJc w:val="left"/>
      <w:pPr>
        <w:ind w:left="786" w:hanging="360"/>
      </w:pPr>
      <w:rPr>
        <w:rFonts w:ascii="Arial" w:hAnsi="Arial" w:cs="Arial" w:hint="default"/>
      </w:rPr>
    </w:lvl>
    <w:lvl w:ilvl="1" w:tplc="C16E3F0A">
      <w:start w:val="1"/>
      <w:numFmt w:val="lowerLetter"/>
      <w:lvlText w:val="%2."/>
      <w:lvlJc w:val="left"/>
      <w:pPr>
        <w:ind w:left="2136" w:hanging="360"/>
      </w:pPr>
    </w:lvl>
    <w:lvl w:ilvl="2" w:tplc="D5F004D4">
      <w:start w:val="1"/>
      <w:numFmt w:val="lowerRoman"/>
      <w:lvlText w:val="%3."/>
      <w:lvlJc w:val="right"/>
      <w:pPr>
        <w:ind w:left="2856" w:hanging="180"/>
      </w:pPr>
    </w:lvl>
    <w:lvl w:ilvl="3" w:tplc="78A0F7F6">
      <w:start w:val="1"/>
      <w:numFmt w:val="decimal"/>
      <w:lvlText w:val="%4."/>
      <w:lvlJc w:val="left"/>
      <w:pPr>
        <w:ind w:left="3576" w:hanging="360"/>
      </w:pPr>
    </w:lvl>
    <w:lvl w:ilvl="4" w:tplc="2E92F9F8">
      <w:start w:val="1"/>
      <w:numFmt w:val="lowerLetter"/>
      <w:lvlText w:val="%5."/>
      <w:lvlJc w:val="left"/>
      <w:pPr>
        <w:ind w:left="4296" w:hanging="360"/>
      </w:pPr>
    </w:lvl>
    <w:lvl w:ilvl="5" w:tplc="5C549D40">
      <w:start w:val="1"/>
      <w:numFmt w:val="lowerRoman"/>
      <w:lvlText w:val="%6."/>
      <w:lvlJc w:val="right"/>
      <w:pPr>
        <w:ind w:left="5016" w:hanging="180"/>
      </w:pPr>
    </w:lvl>
    <w:lvl w:ilvl="6" w:tplc="1DFA58E6">
      <w:start w:val="1"/>
      <w:numFmt w:val="decimal"/>
      <w:lvlText w:val="%7."/>
      <w:lvlJc w:val="left"/>
      <w:pPr>
        <w:ind w:left="5736" w:hanging="360"/>
      </w:pPr>
    </w:lvl>
    <w:lvl w:ilvl="7" w:tplc="CE00662E">
      <w:start w:val="1"/>
      <w:numFmt w:val="lowerLetter"/>
      <w:lvlText w:val="%8."/>
      <w:lvlJc w:val="left"/>
      <w:pPr>
        <w:ind w:left="6456" w:hanging="360"/>
      </w:pPr>
    </w:lvl>
    <w:lvl w:ilvl="8" w:tplc="6F848E24">
      <w:start w:val="1"/>
      <w:numFmt w:val="lowerRoman"/>
      <w:lvlText w:val="%9."/>
      <w:lvlJc w:val="right"/>
      <w:pPr>
        <w:ind w:left="7176" w:hanging="180"/>
      </w:pPr>
    </w:lvl>
  </w:abstractNum>
  <w:abstractNum w:abstractNumId="18" w15:restartNumberingAfterBreak="0">
    <w:nsid w:val="211033BA"/>
    <w:multiLevelType w:val="hybridMultilevel"/>
    <w:tmpl w:val="FFFFFFFF"/>
    <w:lvl w:ilvl="0" w:tplc="3F9CAC2A">
      <w:start w:val="1"/>
      <w:numFmt w:val="bullet"/>
      <w:lvlText w:val="·"/>
      <w:lvlJc w:val="left"/>
      <w:pPr>
        <w:ind w:left="720" w:hanging="360"/>
      </w:pPr>
      <w:rPr>
        <w:rFonts w:ascii="Symbol" w:hAnsi="Symbol" w:hint="default"/>
      </w:rPr>
    </w:lvl>
    <w:lvl w:ilvl="1" w:tplc="515480E4">
      <w:start w:val="1"/>
      <w:numFmt w:val="bullet"/>
      <w:lvlText w:val="o"/>
      <w:lvlJc w:val="left"/>
      <w:pPr>
        <w:ind w:left="1440" w:hanging="360"/>
      </w:pPr>
      <w:rPr>
        <w:rFonts w:ascii="Courier New" w:hAnsi="Courier New" w:hint="default"/>
      </w:rPr>
    </w:lvl>
    <w:lvl w:ilvl="2" w:tplc="2E8E45D2">
      <w:start w:val="1"/>
      <w:numFmt w:val="bullet"/>
      <w:lvlText w:val=""/>
      <w:lvlJc w:val="left"/>
      <w:pPr>
        <w:ind w:left="2160" w:hanging="360"/>
      </w:pPr>
      <w:rPr>
        <w:rFonts w:ascii="Wingdings" w:hAnsi="Wingdings" w:hint="default"/>
      </w:rPr>
    </w:lvl>
    <w:lvl w:ilvl="3" w:tplc="E3189E00">
      <w:start w:val="1"/>
      <w:numFmt w:val="bullet"/>
      <w:lvlText w:val=""/>
      <w:lvlJc w:val="left"/>
      <w:pPr>
        <w:ind w:left="2880" w:hanging="360"/>
      </w:pPr>
      <w:rPr>
        <w:rFonts w:ascii="Symbol" w:hAnsi="Symbol" w:hint="default"/>
      </w:rPr>
    </w:lvl>
    <w:lvl w:ilvl="4" w:tplc="022EDF02">
      <w:start w:val="1"/>
      <w:numFmt w:val="bullet"/>
      <w:lvlText w:val="o"/>
      <w:lvlJc w:val="left"/>
      <w:pPr>
        <w:ind w:left="3600" w:hanging="360"/>
      </w:pPr>
      <w:rPr>
        <w:rFonts w:ascii="Courier New" w:hAnsi="Courier New" w:hint="default"/>
      </w:rPr>
    </w:lvl>
    <w:lvl w:ilvl="5" w:tplc="FB185808">
      <w:start w:val="1"/>
      <w:numFmt w:val="bullet"/>
      <w:lvlText w:val=""/>
      <w:lvlJc w:val="left"/>
      <w:pPr>
        <w:ind w:left="4320" w:hanging="360"/>
      </w:pPr>
      <w:rPr>
        <w:rFonts w:ascii="Wingdings" w:hAnsi="Wingdings" w:hint="default"/>
      </w:rPr>
    </w:lvl>
    <w:lvl w:ilvl="6" w:tplc="BC3AA5B8">
      <w:start w:val="1"/>
      <w:numFmt w:val="bullet"/>
      <w:lvlText w:val=""/>
      <w:lvlJc w:val="left"/>
      <w:pPr>
        <w:ind w:left="5040" w:hanging="360"/>
      </w:pPr>
      <w:rPr>
        <w:rFonts w:ascii="Symbol" w:hAnsi="Symbol" w:hint="default"/>
      </w:rPr>
    </w:lvl>
    <w:lvl w:ilvl="7" w:tplc="F870A000">
      <w:start w:val="1"/>
      <w:numFmt w:val="bullet"/>
      <w:lvlText w:val="o"/>
      <w:lvlJc w:val="left"/>
      <w:pPr>
        <w:ind w:left="5760" w:hanging="360"/>
      </w:pPr>
      <w:rPr>
        <w:rFonts w:ascii="Courier New" w:hAnsi="Courier New" w:hint="default"/>
      </w:rPr>
    </w:lvl>
    <w:lvl w:ilvl="8" w:tplc="CC36C3DE">
      <w:start w:val="1"/>
      <w:numFmt w:val="bullet"/>
      <w:lvlText w:val=""/>
      <w:lvlJc w:val="left"/>
      <w:pPr>
        <w:ind w:left="6480" w:hanging="360"/>
      </w:pPr>
      <w:rPr>
        <w:rFonts w:ascii="Wingdings" w:hAnsi="Wingdings" w:hint="default"/>
      </w:rPr>
    </w:lvl>
  </w:abstractNum>
  <w:abstractNum w:abstractNumId="19" w15:restartNumberingAfterBreak="0">
    <w:nsid w:val="22AF564F"/>
    <w:multiLevelType w:val="hybridMultilevel"/>
    <w:tmpl w:val="657CCDB4"/>
    <w:lvl w:ilvl="0" w:tplc="04030001">
      <w:start w:val="1"/>
      <w:numFmt w:val="bullet"/>
      <w:lvlText w:val=""/>
      <w:lvlJc w:val="left"/>
      <w:pPr>
        <w:ind w:left="720" w:hanging="360"/>
      </w:pPr>
      <w:rPr>
        <w:rFonts w:ascii="Symbol" w:hAnsi="Symbo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20" w15:restartNumberingAfterBreak="0">
    <w:nsid w:val="23565442"/>
    <w:multiLevelType w:val="hybridMultilevel"/>
    <w:tmpl w:val="FFFFFFFF"/>
    <w:lvl w:ilvl="0" w:tplc="98FC725C">
      <w:start w:val="1"/>
      <w:numFmt w:val="bullet"/>
      <w:lvlText w:val="·"/>
      <w:lvlJc w:val="left"/>
      <w:pPr>
        <w:ind w:left="720" w:hanging="360"/>
      </w:pPr>
      <w:rPr>
        <w:rFonts w:ascii="Symbol" w:hAnsi="Symbol" w:hint="default"/>
      </w:rPr>
    </w:lvl>
    <w:lvl w:ilvl="1" w:tplc="B66E2392">
      <w:start w:val="1"/>
      <w:numFmt w:val="bullet"/>
      <w:lvlText w:val="o"/>
      <w:lvlJc w:val="left"/>
      <w:pPr>
        <w:ind w:left="1440" w:hanging="360"/>
      </w:pPr>
      <w:rPr>
        <w:rFonts w:ascii="Courier New" w:hAnsi="Courier New" w:hint="default"/>
      </w:rPr>
    </w:lvl>
    <w:lvl w:ilvl="2" w:tplc="0A78F780">
      <w:start w:val="1"/>
      <w:numFmt w:val="bullet"/>
      <w:lvlText w:val=""/>
      <w:lvlJc w:val="left"/>
      <w:pPr>
        <w:ind w:left="2160" w:hanging="360"/>
      </w:pPr>
      <w:rPr>
        <w:rFonts w:ascii="Wingdings" w:hAnsi="Wingdings" w:hint="default"/>
      </w:rPr>
    </w:lvl>
    <w:lvl w:ilvl="3" w:tplc="797A9834">
      <w:start w:val="1"/>
      <w:numFmt w:val="bullet"/>
      <w:lvlText w:val=""/>
      <w:lvlJc w:val="left"/>
      <w:pPr>
        <w:ind w:left="2880" w:hanging="360"/>
      </w:pPr>
      <w:rPr>
        <w:rFonts w:ascii="Symbol" w:hAnsi="Symbol" w:hint="default"/>
      </w:rPr>
    </w:lvl>
    <w:lvl w:ilvl="4" w:tplc="93F0FA64">
      <w:start w:val="1"/>
      <w:numFmt w:val="bullet"/>
      <w:lvlText w:val="o"/>
      <w:lvlJc w:val="left"/>
      <w:pPr>
        <w:ind w:left="3600" w:hanging="360"/>
      </w:pPr>
      <w:rPr>
        <w:rFonts w:ascii="Courier New" w:hAnsi="Courier New" w:hint="default"/>
      </w:rPr>
    </w:lvl>
    <w:lvl w:ilvl="5" w:tplc="6E4245BA">
      <w:start w:val="1"/>
      <w:numFmt w:val="bullet"/>
      <w:lvlText w:val=""/>
      <w:lvlJc w:val="left"/>
      <w:pPr>
        <w:ind w:left="4320" w:hanging="360"/>
      </w:pPr>
      <w:rPr>
        <w:rFonts w:ascii="Wingdings" w:hAnsi="Wingdings" w:hint="default"/>
      </w:rPr>
    </w:lvl>
    <w:lvl w:ilvl="6" w:tplc="82A6A764">
      <w:start w:val="1"/>
      <w:numFmt w:val="bullet"/>
      <w:lvlText w:val=""/>
      <w:lvlJc w:val="left"/>
      <w:pPr>
        <w:ind w:left="5040" w:hanging="360"/>
      </w:pPr>
      <w:rPr>
        <w:rFonts w:ascii="Symbol" w:hAnsi="Symbol" w:hint="default"/>
      </w:rPr>
    </w:lvl>
    <w:lvl w:ilvl="7" w:tplc="34BEECA2">
      <w:start w:val="1"/>
      <w:numFmt w:val="bullet"/>
      <w:lvlText w:val="o"/>
      <w:lvlJc w:val="left"/>
      <w:pPr>
        <w:ind w:left="5760" w:hanging="360"/>
      </w:pPr>
      <w:rPr>
        <w:rFonts w:ascii="Courier New" w:hAnsi="Courier New" w:hint="default"/>
      </w:rPr>
    </w:lvl>
    <w:lvl w:ilvl="8" w:tplc="98E4F700">
      <w:start w:val="1"/>
      <w:numFmt w:val="bullet"/>
      <w:lvlText w:val=""/>
      <w:lvlJc w:val="left"/>
      <w:pPr>
        <w:ind w:left="6480" w:hanging="360"/>
      </w:pPr>
      <w:rPr>
        <w:rFonts w:ascii="Wingdings" w:hAnsi="Wingdings" w:hint="default"/>
      </w:rPr>
    </w:lvl>
  </w:abstractNum>
  <w:abstractNum w:abstractNumId="21" w15:restartNumberingAfterBreak="0">
    <w:nsid w:val="27F5B4C4"/>
    <w:multiLevelType w:val="hybridMultilevel"/>
    <w:tmpl w:val="FFFFFFFF"/>
    <w:lvl w:ilvl="0" w:tplc="C0F651E4">
      <w:start w:val="1"/>
      <w:numFmt w:val="bullet"/>
      <w:lvlText w:val="·"/>
      <w:lvlJc w:val="left"/>
      <w:pPr>
        <w:ind w:left="720" w:hanging="360"/>
      </w:pPr>
      <w:rPr>
        <w:rFonts w:ascii="Symbol" w:hAnsi="Symbol" w:hint="default"/>
      </w:rPr>
    </w:lvl>
    <w:lvl w:ilvl="1" w:tplc="2FECE836">
      <w:start w:val="1"/>
      <w:numFmt w:val="bullet"/>
      <w:lvlText w:val="o"/>
      <w:lvlJc w:val="left"/>
      <w:pPr>
        <w:ind w:left="1440" w:hanging="360"/>
      </w:pPr>
      <w:rPr>
        <w:rFonts w:ascii="Courier New" w:hAnsi="Courier New" w:hint="default"/>
      </w:rPr>
    </w:lvl>
    <w:lvl w:ilvl="2" w:tplc="EAB4BD48">
      <w:start w:val="1"/>
      <w:numFmt w:val="bullet"/>
      <w:lvlText w:val=""/>
      <w:lvlJc w:val="left"/>
      <w:pPr>
        <w:ind w:left="2160" w:hanging="360"/>
      </w:pPr>
      <w:rPr>
        <w:rFonts w:ascii="Wingdings" w:hAnsi="Wingdings" w:hint="default"/>
      </w:rPr>
    </w:lvl>
    <w:lvl w:ilvl="3" w:tplc="F35E1692">
      <w:start w:val="1"/>
      <w:numFmt w:val="bullet"/>
      <w:lvlText w:val=""/>
      <w:lvlJc w:val="left"/>
      <w:pPr>
        <w:ind w:left="2880" w:hanging="360"/>
      </w:pPr>
      <w:rPr>
        <w:rFonts w:ascii="Symbol" w:hAnsi="Symbol" w:hint="default"/>
      </w:rPr>
    </w:lvl>
    <w:lvl w:ilvl="4" w:tplc="314EF49A">
      <w:start w:val="1"/>
      <w:numFmt w:val="bullet"/>
      <w:lvlText w:val="o"/>
      <w:lvlJc w:val="left"/>
      <w:pPr>
        <w:ind w:left="3600" w:hanging="360"/>
      </w:pPr>
      <w:rPr>
        <w:rFonts w:ascii="Courier New" w:hAnsi="Courier New" w:hint="default"/>
      </w:rPr>
    </w:lvl>
    <w:lvl w:ilvl="5" w:tplc="8264D5D0">
      <w:start w:val="1"/>
      <w:numFmt w:val="bullet"/>
      <w:lvlText w:val=""/>
      <w:lvlJc w:val="left"/>
      <w:pPr>
        <w:ind w:left="4320" w:hanging="360"/>
      </w:pPr>
      <w:rPr>
        <w:rFonts w:ascii="Wingdings" w:hAnsi="Wingdings" w:hint="default"/>
      </w:rPr>
    </w:lvl>
    <w:lvl w:ilvl="6" w:tplc="4C3E5B4E">
      <w:start w:val="1"/>
      <w:numFmt w:val="bullet"/>
      <w:lvlText w:val=""/>
      <w:lvlJc w:val="left"/>
      <w:pPr>
        <w:ind w:left="5040" w:hanging="360"/>
      </w:pPr>
      <w:rPr>
        <w:rFonts w:ascii="Symbol" w:hAnsi="Symbol" w:hint="default"/>
      </w:rPr>
    </w:lvl>
    <w:lvl w:ilvl="7" w:tplc="5930F2E2">
      <w:start w:val="1"/>
      <w:numFmt w:val="bullet"/>
      <w:lvlText w:val="o"/>
      <w:lvlJc w:val="left"/>
      <w:pPr>
        <w:ind w:left="5760" w:hanging="360"/>
      </w:pPr>
      <w:rPr>
        <w:rFonts w:ascii="Courier New" w:hAnsi="Courier New" w:hint="default"/>
      </w:rPr>
    </w:lvl>
    <w:lvl w:ilvl="8" w:tplc="71D2F40A">
      <w:start w:val="1"/>
      <w:numFmt w:val="bullet"/>
      <w:lvlText w:val=""/>
      <w:lvlJc w:val="left"/>
      <w:pPr>
        <w:ind w:left="6480" w:hanging="360"/>
      </w:pPr>
      <w:rPr>
        <w:rFonts w:ascii="Wingdings" w:hAnsi="Wingdings" w:hint="default"/>
      </w:rPr>
    </w:lvl>
  </w:abstractNum>
  <w:abstractNum w:abstractNumId="22" w15:restartNumberingAfterBreak="0">
    <w:nsid w:val="2956C477"/>
    <w:multiLevelType w:val="hybridMultilevel"/>
    <w:tmpl w:val="FFFFFFFF"/>
    <w:lvl w:ilvl="0" w:tplc="191EF802">
      <w:start w:val="1"/>
      <w:numFmt w:val="bullet"/>
      <w:lvlText w:val="·"/>
      <w:lvlJc w:val="left"/>
      <w:pPr>
        <w:ind w:left="720" w:hanging="360"/>
      </w:pPr>
      <w:rPr>
        <w:rFonts w:ascii="Symbol" w:hAnsi="Symbol" w:hint="default"/>
      </w:rPr>
    </w:lvl>
    <w:lvl w:ilvl="1" w:tplc="2510376E">
      <w:start w:val="1"/>
      <w:numFmt w:val="bullet"/>
      <w:lvlText w:val="o"/>
      <w:lvlJc w:val="left"/>
      <w:pPr>
        <w:ind w:left="1440" w:hanging="360"/>
      </w:pPr>
      <w:rPr>
        <w:rFonts w:ascii="Courier New" w:hAnsi="Courier New" w:hint="default"/>
      </w:rPr>
    </w:lvl>
    <w:lvl w:ilvl="2" w:tplc="09C07394">
      <w:start w:val="1"/>
      <w:numFmt w:val="bullet"/>
      <w:lvlText w:val=""/>
      <w:lvlJc w:val="left"/>
      <w:pPr>
        <w:ind w:left="2160" w:hanging="360"/>
      </w:pPr>
      <w:rPr>
        <w:rFonts w:ascii="Wingdings" w:hAnsi="Wingdings" w:hint="default"/>
      </w:rPr>
    </w:lvl>
    <w:lvl w:ilvl="3" w:tplc="6F021E20">
      <w:start w:val="1"/>
      <w:numFmt w:val="bullet"/>
      <w:lvlText w:val=""/>
      <w:lvlJc w:val="left"/>
      <w:pPr>
        <w:ind w:left="2880" w:hanging="360"/>
      </w:pPr>
      <w:rPr>
        <w:rFonts w:ascii="Symbol" w:hAnsi="Symbol" w:hint="default"/>
      </w:rPr>
    </w:lvl>
    <w:lvl w:ilvl="4" w:tplc="F9640F5C">
      <w:start w:val="1"/>
      <w:numFmt w:val="bullet"/>
      <w:lvlText w:val="o"/>
      <w:lvlJc w:val="left"/>
      <w:pPr>
        <w:ind w:left="3600" w:hanging="360"/>
      </w:pPr>
      <w:rPr>
        <w:rFonts w:ascii="Courier New" w:hAnsi="Courier New" w:hint="default"/>
      </w:rPr>
    </w:lvl>
    <w:lvl w:ilvl="5" w:tplc="B9709B84">
      <w:start w:val="1"/>
      <w:numFmt w:val="bullet"/>
      <w:lvlText w:val=""/>
      <w:lvlJc w:val="left"/>
      <w:pPr>
        <w:ind w:left="4320" w:hanging="360"/>
      </w:pPr>
      <w:rPr>
        <w:rFonts w:ascii="Wingdings" w:hAnsi="Wingdings" w:hint="default"/>
      </w:rPr>
    </w:lvl>
    <w:lvl w:ilvl="6" w:tplc="A6CEAA34">
      <w:start w:val="1"/>
      <w:numFmt w:val="bullet"/>
      <w:lvlText w:val=""/>
      <w:lvlJc w:val="left"/>
      <w:pPr>
        <w:ind w:left="5040" w:hanging="360"/>
      </w:pPr>
      <w:rPr>
        <w:rFonts w:ascii="Symbol" w:hAnsi="Symbol" w:hint="default"/>
      </w:rPr>
    </w:lvl>
    <w:lvl w:ilvl="7" w:tplc="24D6A922">
      <w:start w:val="1"/>
      <w:numFmt w:val="bullet"/>
      <w:lvlText w:val="o"/>
      <w:lvlJc w:val="left"/>
      <w:pPr>
        <w:ind w:left="5760" w:hanging="360"/>
      </w:pPr>
      <w:rPr>
        <w:rFonts w:ascii="Courier New" w:hAnsi="Courier New" w:hint="default"/>
      </w:rPr>
    </w:lvl>
    <w:lvl w:ilvl="8" w:tplc="EDA80E6A">
      <w:start w:val="1"/>
      <w:numFmt w:val="bullet"/>
      <w:lvlText w:val=""/>
      <w:lvlJc w:val="left"/>
      <w:pPr>
        <w:ind w:left="6480" w:hanging="360"/>
      </w:pPr>
      <w:rPr>
        <w:rFonts w:ascii="Wingdings" w:hAnsi="Wingdings" w:hint="default"/>
      </w:rPr>
    </w:lvl>
  </w:abstractNum>
  <w:abstractNum w:abstractNumId="23" w15:restartNumberingAfterBreak="0">
    <w:nsid w:val="2AE255F0"/>
    <w:multiLevelType w:val="multilevel"/>
    <w:tmpl w:val="3F0619D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1C2E82E"/>
    <w:multiLevelType w:val="hybridMultilevel"/>
    <w:tmpl w:val="FFFFFFFF"/>
    <w:lvl w:ilvl="0" w:tplc="3544044C">
      <w:start w:val="1"/>
      <w:numFmt w:val="bullet"/>
      <w:lvlText w:val="·"/>
      <w:lvlJc w:val="left"/>
      <w:pPr>
        <w:ind w:left="720" w:hanging="360"/>
      </w:pPr>
      <w:rPr>
        <w:rFonts w:ascii="Symbol" w:hAnsi="Symbol" w:hint="default"/>
      </w:rPr>
    </w:lvl>
    <w:lvl w:ilvl="1" w:tplc="405A12A4">
      <w:start w:val="1"/>
      <w:numFmt w:val="bullet"/>
      <w:lvlText w:val="o"/>
      <w:lvlJc w:val="left"/>
      <w:pPr>
        <w:ind w:left="1440" w:hanging="360"/>
      </w:pPr>
      <w:rPr>
        <w:rFonts w:ascii="Courier New" w:hAnsi="Courier New" w:hint="default"/>
      </w:rPr>
    </w:lvl>
    <w:lvl w:ilvl="2" w:tplc="833ADC3C">
      <w:start w:val="1"/>
      <w:numFmt w:val="bullet"/>
      <w:lvlText w:val=""/>
      <w:lvlJc w:val="left"/>
      <w:pPr>
        <w:ind w:left="2160" w:hanging="360"/>
      </w:pPr>
      <w:rPr>
        <w:rFonts w:ascii="Wingdings" w:hAnsi="Wingdings" w:hint="default"/>
      </w:rPr>
    </w:lvl>
    <w:lvl w:ilvl="3" w:tplc="73761568">
      <w:start w:val="1"/>
      <w:numFmt w:val="bullet"/>
      <w:lvlText w:val=""/>
      <w:lvlJc w:val="left"/>
      <w:pPr>
        <w:ind w:left="2880" w:hanging="360"/>
      </w:pPr>
      <w:rPr>
        <w:rFonts w:ascii="Symbol" w:hAnsi="Symbol" w:hint="default"/>
      </w:rPr>
    </w:lvl>
    <w:lvl w:ilvl="4" w:tplc="A60E13A0">
      <w:start w:val="1"/>
      <w:numFmt w:val="bullet"/>
      <w:lvlText w:val="o"/>
      <w:lvlJc w:val="left"/>
      <w:pPr>
        <w:ind w:left="3600" w:hanging="360"/>
      </w:pPr>
      <w:rPr>
        <w:rFonts w:ascii="Courier New" w:hAnsi="Courier New" w:hint="default"/>
      </w:rPr>
    </w:lvl>
    <w:lvl w:ilvl="5" w:tplc="63286A36">
      <w:start w:val="1"/>
      <w:numFmt w:val="bullet"/>
      <w:lvlText w:val=""/>
      <w:lvlJc w:val="left"/>
      <w:pPr>
        <w:ind w:left="4320" w:hanging="360"/>
      </w:pPr>
      <w:rPr>
        <w:rFonts w:ascii="Wingdings" w:hAnsi="Wingdings" w:hint="default"/>
      </w:rPr>
    </w:lvl>
    <w:lvl w:ilvl="6" w:tplc="135AC946">
      <w:start w:val="1"/>
      <w:numFmt w:val="bullet"/>
      <w:lvlText w:val=""/>
      <w:lvlJc w:val="left"/>
      <w:pPr>
        <w:ind w:left="5040" w:hanging="360"/>
      </w:pPr>
      <w:rPr>
        <w:rFonts w:ascii="Symbol" w:hAnsi="Symbol" w:hint="default"/>
      </w:rPr>
    </w:lvl>
    <w:lvl w:ilvl="7" w:tplc="0396F1DA">
      <w:start w:val="1"/>
      <w:numFmt w:val="bullet"/>
      <w:lvlText w:val="o"/>
      <w:lvlJc w:val="left"/>
      <w:pPr>
        <w:ind w:left="5760" w:hanging="360"/>
      </w:pPr>
      <w:rPr>
        <w:rFonts w:ascii="Courier New" w:hAnsi="Courier New" w:hint="default"/>
      </w:rPr>
    </w:lvl>
    <w:lvl w:ilvl="8" w:tplc="C688CFDC">
      <w:start w:val="1"/>
      <w:numFmt w:val="bullet"/>
      <w:lvlText w:val=""/>
      <w:lvlJc w:val="left"/>
      <w:pPr>
        <w:ind w:left="6480" w:hanging="360"/>
      </w:pPr>
      <w:rPr>
        <w:rFonts w:ascii="Wingdings" w:hAnsi="Wingdings" w:hint="default"/>
      </w:rPr>
    </w:lvl>
  </w:abstractNum>
  <w:abstractNum w:abstractNumId="25" w15:restartNumberingAfterBreak="0">
    <w:nsid w:val="332E8B51"/>
    <w:multiLevelType w:val="hybridMultilevel"/>
    <w:tmpl w:val="FFFFFFFF"/>
    <w:lvl w:ilvl="0" w:tplc="56B24D3C">
      <w:start w:val="1"/>
      <w:numFmt w:val="bullet"/>
      <w:lvlText w:val="·"/>
      <w:lvlJc w:val="left"/>
      <w:pPr>
        <w:ind w:left="720" w:hanging="360"/>
      </w:pPr>
      <w:rPr>
        <w:rFonts w:ascii="Symbol" w:hAnsi="Symbol" w:hint="default"/>
      </w:rPr>
    </w:lvl>
    <w:lvl w:ilvl="1" w:tplc="6DB09200">
      <w:start w:val="1"/>
      <w:numFmt w:val="bullet"/>
      <w:lvlText w:val="o"/>
      <w:lvlJc w:val="left"/>
      <w:pPr>
        <w:ind w:left="1440" w:hanging="360"/>
      </w:pPr>
      <w:rPr>
        <w:rFonts w:ascii="Courier New" w:hAnsi="Courier New" w:hint="default"/>
      </w:rPr>
    </w:lvl>
    <w:lvl w:ilvl="2" w:tplc="7FF695DE">
      <w:start w:val="1"/>
      <w:numFmt w:val="bullet"/>
      <w:lvlText w:val=""/>
      <w:lvlJc w:val="left"/>
      <w:pPr>
        <w:ind w:left="2160" w:hanging="360"/>
      </w:pPr>
      <w:rPr>
        <w:rFonts w:ascii="Wingdings" w:hAnsi="Wingdings" w:hint="default"/>
      </w:rPr>
    </w:lvl>
    <w:lvl w:ilvl="3" w:tplc="ECC2840E">
      <w:start w:val="1"/>
      <w:numFmt w:val="bullet"/>
      <w:lvlText w:val=""/>
      <w:lvlJc w:val="left"/>
      <w:pPr>
        <w:ind w:left="2880" w:hanging="360"/>
      </w:pPr>
      <w:rPr>
        <w:rFonts w:ascii="Symbol" w:hAnsi="Symbol" w:hint="default"/>
      </w:rPr>
    </w:lvl>
    <w:lvl w:ilvl="4" w:tplc="6B704894">
      <w:start w:val="1"/>
      <w:numFmt w:val="bullet"/>
      <w:lvlText w:val="o"/>
      <w:lvlJc w:val="left"/>
      <w:pPr>
        <w:ind w:left="3600" w:hanging="360"/>
      </w:pPr>
      <w:rPr>
        <w:rFonts w:ascii="Courier New" w:hAnsi="Courier New" w:hint="default"/>
      </w:rPr>
    </w:lvl>
    <w:lvl w:ilvl="5" w:tplc="E2C2A7DC">
      <w:start w:val="1"/>
      <w:numFmt w:val="bullet"/>
      <w:lvlText w:val=""/>
      <w:lvlJc w:val="left"/>
      <w:pPr>
        <w:ind w:left="4320" w:hanging="360"/>
      </w:pPr>
      <w:rPr>
        <w:rFonts w:ascii="Wingdings" w:hAnsi="Wingdings" w:hint="default"/>
      </w:rPr>
    </w:lvl>
    <w:lvl w:ilvl="6" w:tplc="4EBCDBFC">
      <w:start w:val="1"/>
      <w:numFmt w:val="bullet"/>
      <w:lvlText w:val=""/>
      <w:lvlJc w:val="left"/>
      <w:pPr>
        <w:ind w:left="5040" w:hanging="360"/>
      </w:pPr>
      <w:rPr>
        <w:rFonts w:ascii="Symbol" w:hAnsi="Symbol" w:hint="default"/>
      </w:rPr>
    </w:lvl>
    <w:lvl w:ilvl="7" w:tplc="0E32098E">
      <w:start w:val="1"/>
      <w:numFmt w:val="bullet"/>
      <w:lvlText w:val="o"/>
      <w:lvlJc w:val="left"/>
      <w:pPr>
        <w:ind w:left="5760" w:hanging="360"/>
      </w:pPr>
      <w:rPr>
        <w:rFonts w:ascii="Courier New" w:hAnsi="Courier New" w:hint="default"/>
      </w:rPr>
    </w:lvl>
    <w:lvl w:ilvl="8" w:tplc="D7D0F75E">
      <w:start w:val="1"/>
      <w:numFmt w:val="bullet"/>
      <w:lvlText w:val=""/>
      <w:lvlJc w:val="left"/>
      <w:pPr>
        <w:ind w:left="6480" w:hanging="360"/>
      </w:pPr>
      <w:rPr>
        <w:rFonts w:ascii="Wingdings" w:hAnsi="Wingdings" w:hint="default"/>
      </w:rPr>
    </w:lvl>
  </w:abstractNum>
  <w:abstractNum w:abstractNumId="26" w15:restartNumberingAfterBreak="0">
    <w:nsid w:val="33D1FCC5"/>
    <w:multiLevelType w:val="hybridMultilevel"/>
    <w:tmpl w:val="FFFFFFFF"/>
    <w:lvl w:ilvl="0" w:tplc="95369C3C">
      <w:start w:val="1"/>
      <w:numFmt w:val="bullet"/>
      <w:lvlText w:val="·"/>
      <w:lvlJc w:val="left"/>
      <w:pPr>
        <w:ind w:left="720" w:hanging="360"/>
      </w:pPr>
      <w:rPr>
        <w:rFonts w:ascii="Symbol" w:hAnsi="Symbol" w:hint="default"/>
      </w:rPr>
    </w:lvl>
    <w:lvl w:ilvl="1" w:tplc="4630F538">
      <w:start w:val="1"/>
      <w:numFmt w:val="bullet"/>
      <w:lvlText w:val="o"/>
      <w:lvlJc w:val="left"/>
      <w:pPr>
        <w:ind w:left="1440" w:hanging="360"/>
      </w:pPr>
      <w:rPr>
        <w:rFonts w:ascii="Courier New" w:hAnsi="Courier New" w:hint="default"/>
      </w:rPr>
    </w:lvl>
    <w:lvl w:ilvl="2" w:tplc="26F2999C">
      <w:start w:val="1"/>
      <w:numFmt w:val="bullet"/>
      <w:lvlText w:val=""/>
      <w:lvlJc w:val="left"/>
      <w:pPr>
        <w:ind w:left="2160" w:hanging="360"/>
      </w:pPr>
      <w:rPr>
        <w:rFonts w:ascii="Wingdings" w:hAnsi="Wingdings" w:hint="default"/>
      </w:rPr>
    </w:lvl>
    <w:lvl w:ilvl="3" w:tplc="A130186E">
      <w:start w:val="1"/>
      <w:numFmt w:val="bullet"/>
      <w:lvlText w:val=""/>
      <w:lvlJc w:val="left"/>
      <w:pPr>
        <w:ind w:left="2880" w:hanging="360"/>
      </w:pPr>
      <w:rPr>
        <w:rFonts w:ascii="Symbol" w:hAnsi="Symbol" w:hint="default"/>
      </w:rPr>
    </w:lvl>
    <w:lvl w:ilvl="4" w:tplc="BD701536">
      <w:start w:val="1"/>
      <w:numFmt w:val="bullet"/>
      <w:lvlText w:val="o"/>
      <w:lvlJc w:val="left"/>
      <w:pPr>
        <w:ind w:left="3600" w:hanging="360"/>
      </w:pPr>
      <w:rPr>
        <w:rFonts w:ascii="Courier New" w:hAnsi="Courier New" w:hint="default"/>
      </w:rPr>
    </w:lvl>
    <w:lvl w:ilvl="5" w:tplc="24C03E6A">
      <w:start w:val="1"/>
      <w:numFmt w:val="bullet"/>
      <w:lvlText w:val=""/>
      <w:lvlJc w:val="left"/>
      <w:pPr>
        <w:ind w:left="4320" w:hanging="360"/>
      </w:pPr>
      <w:rPr>
        <w:rFonts w:ascii="Wingdings" w:hAnsi="Wingdings" w:hint="default"/>
      </w:rPr>
    </w:lvl>
    <w:lvl w:ilvl="6" w:tplc="D4D235AA">
      <w:start w:val="1"/>
      <w:numFmt w:val="bullet"/>
      <w:lvlText w:val=""/>
      <w:lvlJc w:val="left"/>
      <w:pPr>
        <w:ind w:left="5040" w:hanging="360"/>
      </w:pPr>
      <w:rPr>
        <w:rFonts w:ascii="Symbol" w:hAnsi="Symbol" w:hint="default"/>
      </w:rPr>
    </w:lvl>
    <w:lvl w:ilvl="7" w:tplc="3252BC5E">
      <w:start w:val="1"/>
      <w:numFmt w:val="bullet"/>
      <w:lvlText w:val="o"/>
      <w:lvlJc w:val="left"/>
      <w:pPr>
        <w:ind w:left="5760" w:hanging="360"/>
      </w:pPr>
      <w:rPr>
        <w:rFonts w:ascii="Courier New" w:hAnsi="Courier New" w:hint="default"/>
      </w:rPr>
    </w:lvl>
    <w:lvl w:ilvl="8" w:tplc="1B3C2474">
      <w:start w:val="1"/>
      <w:numFmt w:val="bullet"/>
      <w:lvlText w:val=""/>
      <w:lvlJc w:val="left"/>
      <w:pPr>
        <w:ind w:left="6480" w:hanging="360"/>
      </w:pPr>
      <w:rPr>
        <w:rFonts w:ascii="Wingdings" w:hAnsi="Wingdings" w:hint="default"/>
      </w:rPr>
    </w:lvl>
  </w:abstractNum>
  <w:abstractNum w:abstractNumId="27" w15:restartNumberingAfterBreak="0">
    <w:nsid w:val="33E7A008"/>
    <w:multiLevelType w:val="hybridMultilevel"/>
    <w:tmpl w:val="FFFFFFFF"/>
    <w:lvl w:ilvl="0" w:tplc="124C69C6">
      <w:start w:val="1"/>
      <w:numFmt w:val="bullet"/>
      <w:lvlText w:val="·"/>
      <w:lvlJc w:val="left"/>
      <w:pPr>
        <w:ind w:left="720" w:hanging="360"/>
      </w:pPr>
      <w:rPr>
        <w:rFonts w:ascii="Symbol" w:hAnsi="Symbol" w:hint="default"/>
      </w:rPr>
    </w:lvl>
    <w:lvl w:ilvl="1" w:tplc="3F622826">
      <w:start w:val="1"/>
      <w:numFmt w:val="bullet"/>
      <w:lvlText w:val="o"/>
      <w:lvlJc w:val="left"/>
      <w:pPr>
        <w:ind w:left="1440" w:hanging="360"/>
      </w:pPr>
      <w:rPr>
        <w:rFonts w:ascii="Courier New" w:hAnsi="Courier New" w:hint="default"/>
      </w:rPr>
    </w:lvl>
    <w:lvl w:ilvl="2" w:tplc="9ED036BC">
      <w:start w:val="1"/>
      <w:numFmt w:val="bullet"/>
      <w:lvlText w:val=""/>
      <w:lvlJc w:val="left"/>
      <w:pPr>
        <w:ind w:left="2160" w:hanging="360"/>
      </w:pPr>
      <w:rPr>
        <w:rFonts w:ascii="Wingdings" w:hAnsi="Wingdings" w:hint="default"/>
      </w:rPr>
    </w:lvl>
    <w:lvl w:ilvl="3" w:tplc="390AB68A">
      <w:start w:val="1"/>
      <w:numFmt w:val="bullet"/>
      <w:lvlText w:val=""/>
      <w:lvlJc w:val="left"/>
      <w:pPr>
        <w:ind w:left="2880" w:hanging="360"/>
      </w:pPr>
      <w:rPr>
        <w:rFonts w:ascii="Symbol" w:hAnsi="Symbol" w:hint="default"/>
      </w:rPr>
    </w:lvl>
    <w:lvl w:ilvl="4" w:tplc="83FE3C38">
      <w:start w:val="1"/>
      <w:numFmt w:val="bullet"/>
      <w:lvlText w:val="o"/>
      <w:lvlJc w:val="left"/>
      <w:pPr>
        <w:ind w:left="3600" w:hanging="360"/>
      </w:pPr>
      <w:rPr>
        <w:rFonts w:ascii="Courier New" w:hAnsi="Courier New" w:hint="default"/>
      </w:rPr>
    </w:lvl>
    <w:lvl w:ilvl="5" w:tplc="86E6A296">
      <w:start w:val="1"/>
      <w:numFmt w:val="bullet"/>
      <w:lvlText w:val=""/>
      <w:lvlJc w:val="left"/>
      <w:pPr>
        <w:ind w:left="4320" w:hanging="360"/>
      </w:pPr>
      <w:rPr>
        <w:rFonts w:ascii="Wingdings" w:hAnsi="Wingdings" w:hint="default"/>
      </w:rPr>
    </w:lvl>
    <w:lvl w:ilvl="6" w:tplc="D5FA5924">
      <w:start w:val="1"/>
      <w:numFmt w:val="bullet"/>
      <w:lvlText w:val=""/>
      <w:lvlJc w:val="left"/>
      <w:pPr>
        <w:ind w:left="5040" w:hanging="360"/>
      </w:pPr>
      <w:rPr>
        <w:rFonts w:ascii="Symbol" w:hAnsi="Symbol" w:hint="default"/>
      </w:rPr>
    </w:lvl>
    <w:lvl w:ilvl="7" w:tplc="534AA400">
      <w:start w:val="1"/>
      <w:numFmt w:val="bullet"/>
      <w:lvlText w:val="o"/>
      <w:lvlJc w:val="left"/>
      <w:pPr>
        <w:ind w:left="5760" w:hanging="360"/>
      </w:pPr>
      <w:rPr>
        <w:rFonts w:ascii="Courier New" w:hAnsi="Courier New" w:hint="default"/>
      </w:rPr>
    </w:lvl>
    <w:lvl w:ilvl="8" w:tplc="417A4850">
      <w:start w:val="1"/>
      <w:numFmt w:val="bullet"/>
      <w:lvlText w:val=""/>
      <w:lvlJc w:val="left"/>
      <w:pPr>
        <w:ind w:left="6480" w:hanging="360"/>
      </w:pPr>
      <w:rPr>
        <w:rFonts w:ascii="Wingdings" w:hAnsi="Wingdings" w:hint="default"/>
      </w:rPr>
    </w:lvl>
  </w:abstractNum>
  <w:abstractNum w:abstractNumId="28" w15:restartNumberingAfterBreak="0">
    <w:nsid w:val="35384391"/>
    <w:multiLevelType w:val="hybridMultilevel"/>
    <w:tmpl w:val="FFFFFFFF"/>
    <w:lvl w:ilvl="0" w:tplc="2B583FE2">
      <w:start w:val="1"/>
      <w:numFmt w:val="bullet"/>
      <w:lvlText w:val="·"/>
      <w:lvlJc w:val="left"/>
      <w:pPr>
        <w:ind w:left="720" w:hanging="360"/>
      </w:pPr>
      <w:rPr>
        <w:rFonts w:ascii="Symbol" w:hAnsi="Symbol" w:hint="default"/>
      </w:rPr>
    </w:lvl>
    <w:lvl w:ilvl="1" w:tplc="531E28E6">
      <w:start w:val="1"/>
      <w:numFmt w:val="bullet"/>
      <w:lvlText w:val="o"/>
      <w:lvlJc w:val="left"/>
      <w:pPr>
        <w:ind w:left="1440" w:hanging="360"/>
      </w:pPr>
      <w:rPr>
        <w:rFonts w:ascii="Courier New" w:hAnsi="Courier New" w:hint="default"/>
      </w:rPr>
    </w:lvl>
    <w:lvl w:ilvl="2" w:tplc="7C7867BA">
      <w:start w:val="1"/>
      <w:numFmt w:val="bullet"/>
      <w:lvlText w:val=""/>
      <w:lvlJc w:val="left"/>
      <w:pPr>
        <w:ind w:left="2160" w:hanging="360"/>
      </w:pPr>
      <w:rPr>
        <w:rFonts w:ascii="Wingdings" w:hAnsi="Wingdings" w:hint="default"/>
      </w:rPr>
    </w:lvl>
    <w:lvl w:ilvl="3" w:tplc="E9D2D166">
      <w:start w:val="1"/>
      <w:numFmt w:val="bullet"/>
      <w:lvlText w:val=""/>
      <w:lvlJc w:val="left"/>
      <w:pPr>
        <w:ind w:left="2880" w:hanging="360"/>
      </w:pPr>
      <w:rPr>
        <w:rFonts w:ascii="Symbol" w:hAnsi="Symbol" w:hint="default"/>
      </w:rPr>
    </w:lvl>
    <w:lvl w:ilvl="4" w:tplc="DDDCE850">
      <w:start w:val="1"/>
      <w:numFmt w:val="bullet"/>
      <w:lvlText w:val="o"/>
      <w:lvlJc w:val="left"/>
      <w:pPr>
        <w:ind w:left="3600" w:hanging="360"/>
      </w:pPr>
      <w:rPr>
        <w:rFonts w:ascii="Courier New" w:hAnsi="Courier New" w:hint="default"/>
      </w:rPr>
    </w:lvl>
    <w:lvl w:ilvl="5" w:tplc="E8BE730A">
      <w:start w:val="1"/>
      <w:numFmt w:val="bullet"/>
      <w:lvlText w:val=""/>
      <w:lvlJc w:val="left"/>
      <w:pPr>
        <w:ind w:left="4320" w:hanging="360"/>
      </w:pPr>
      <w:rPr>
        <w:rFonts w:ascii="Wingdings" w:hAnsi="Wingdings" w:hint="default"/>
      </w:rPr>
    </w:lvl>
    <w:lvl w:ilvl="6" w:tplc="CA9EAD04">
      <w:start w:val="1"/>
      <w:numFmt w:val="bullet"/>
      <w:lvlText w:val=""/>
      <w:lvlJc w:val="left"/>
      <w:pPr>
        <w:ind w:left="5040" w:hanging="360"/>
      </w:pPr>
      <w:rPr>
        <w:rFonts w:ascii="Symbol" w:hAnsi="Symbol" w:hint="default"/>
      </w:rPr>
    </w:lvl>
    <w:lvl w:ilvl="7" w:tplc="E8C0ABDA">
      <w:start w:val="1"/>
      <w:numFmt w:val="bullet"/>
      <w:lvlText w:val="o"/>
      <w:lvlJc w:val="left"/>
      <w:pPr>
        <w:ind w:left="5760" w:hanging="360"/>
      </w:pPr>
      <w:rPr>
        <w:rFonts w:ascii="Courier New" w:hAnsi="Courier New" w:hint="default"/>
      </w:rPr>
    </w:lvl>
    <w:lvl w:ilvl="8" w:tplc="74E27E70">
      <w:start w:val="1"/>
      <w:numFmt w:val="bullet"/>
      <w:lvlText w:val=""/>
      <w:lvlJc w:val="left"/>
      <w:pPr>
        <w:ind w:left="6480" w:hanging="360"/>
      </w:pPr>
      <w:rPr>
        <w:rFonts w:ascii="Wingdings" w:hAnsi="Wingdings" w:hint="default"/>
      </w:rPr>
    </w:lvl>
  </w:abstractNum>
  <w:abstractNum w:abstractNumId="29" w15:restartNumberingAfterBreak="0">
    <w:nsid w:val="3A4592BB"/>
    <w:multiLevelType w:val="hybridMultilevel"/>
    <w:tmpl w:val="FFFFFFFF"/>
    <w:lvl w:ilvl="0" w:tplc="05D4DFE6">
      <w:start w:val="1"/>
      <w:numFmt w:val="bullet"/>
      <w:lvlText w:val="·"/>
      <w:lvlJc w:val="left"/>
      <w:pPr>
        <w:ind w:left="720" w:hanging="360"/>
      </w:pPr>
      <w:rPr>
        <w:rFonts w:ascii="Symbol" w:hAnsi="Symbol" w:hint="default"/>
      </w:rPr>
    </w:lvl>
    <w:lvl w:ilvl="1" w:tplc="20A83C88">
      <w:start w:val="1"/>
      <w:numFmt w:val="bullet"/>
      <w:lvlText w:val="o"/>
      <w:lvlJc w:val="left"/>
      <w:pPr>
        <w:ind w:left="1440" w:hanging="360"/>
      </w:pPr>
      <w:rPr>
        <w:rFonts w:ascii="Courier New" w:hAnsi="Courier New" w:hint="default"/>
      </w:rPr>
    </w:lvl>
    <w:lvl w:ilvl="2" w:tplc="8D22D724">
      <w:start w:val="1"/>
      <w:numFmt w:val="bullet"/>
      <w:lvlText w:val=""/>
      <w:lvlJc w:val="left"/>
      <w:pPr>
        <w:ind w:left="2160" w:hanging="360"/>
      </w:pPr>
      <w:rPr>
        <w:rFonts w:ascii="Wingdings" w:hAnsi="Wingdings" w:hint="default"/>
      </w:rPr>
    </w:lvl>
    <w:lvl w:ilvl="3" w:tplc="30522696">
      <w:start w:val="1"/>
      <w:numFmt w:val="bullet"/>
      <w:lvlText w:val=""/>
      <w:lvlJc w:val="left"/>
      <w:pPr>
        <w:ind w:left="2880" w:hanging="360"/>
      </w:pPr>
      <w:rPr>
        <w:rFonts w:ascii="Symbol" w:hAnsi="Symbol" w:hint="default"/>
      </w:rPr>
    </w:lvl>
    <w:lvl w:ilvl="4" w:tplc="BBC03AEE">
      <w:start w:val="1"/>
      <w:numFmt w:val="bullet"/>
      <w:lvlText w:val="o"/>
      <w:lvlJc w:val="left"/>
      <w:pPr>
        <w:ind w:left="3600" w:hanging="360"/>
      </w:pPr>
      <w:rPr>
        <w:rFonts w:ascii="Courier New" w:hAnsi="Courier New" w:hint="default"/>
      </w:rPr>
    </w:lvl>
    <w:lvl w:ilvl="5" w:tplc="33640280">
      <w:start w:val="1"/>
      <w:numFmt w:val="bullet"/>
      <w:lvlText w:val=""/>
      <w:lvlJc w:val="left"/>
      <w:pPr>
        <w:ind w:left="4320" w:hanging="360"/>
      </w:pPr>
      <w:rPr>
        <w:rFonts w:ascii="Wingdings" w:hAnsi="Wingdings" w:hint="default"/>
      </w:rPr>
    </w:lvl>
    <w:lvl w:ilvl="6" w:tplc="47A4B79E">
      <w:start w:val="1"/>
      <w:numFmt w:val="bullet"/>
      <w:lvlText w:val=""/>
      <w:lvlJc w:val="left"/>
      <w:pPr>
        <w:ind w:left="5040" w:hanging="360"/>
      </w:pPr>
      <w:rPr>
        <w:rFonts w:ascii="Symbol" w:hAnsi="Symbol" w:hint="default"/>
      </w:rPr>
    </w:lvl>
    <w:lvl w:ilvl="7" w:tplc="9BC0B4A0">
      <w:start w:val="1"/>
      <w:numFmt w:val="bullet"/>
      <w:lvlText w:val="o"/>
      <w:lvlJc w:val="left"/>
      <w:pPr>
        <w:ind w:left="5760" w:hanging="360"/>
      </w:pPr>
      <w:rPr>
        <w:rFonts w:ascii="Courier New" w:hAnsi="Courier New" w:hint="default"/>
      </w:rPr>
    </w:lvl>
    <w:lvl w:ilvl="8" w:tplc="E9F2969A">
      <w:start w:val="1"/>
      <w:numFmt w:val="bullet"/>
      <w:lvlText w:val=""/>
      <w:lvlJc w:val="left"/>
      <w:pPr>
        <w:ind w:left="6480" w:hanging="360"/>
      </w:pPr>
      <w:rPr>
        <w:rFonts w:ascii="Wingdings" w:hAnsi="Wingdings" w:hint="default"/>
      </w:rPr>
    </w:lvl>
  </w:abstractNum>
  <w:abstractNum w:abstractNumId="30" w15:restartNumberingAfterBreak="0">
    <w:nsid w:val="3E12EBC0"/>
    <w:multiLevelType w:val="hybridMultilevel"/>
    <w:tmpl w:val="FFFFFFFF"/>
    <w:lvl w:ilvl="0" w:tplc="30E06CE8">
      <w:start w:val="1"/>
      <w:numFmt w:val="bullet"/>
      <w:lvlText w:val="·"/>
      <w:lvlJc w:val="left"/>
      <w:pPr>
        <w:ind w:left="720" w:hanging="360"/>
      </w:pPr>
      <w:rPr>
        <w:rFonts w:ascii="Symbol" w:hAnsi="Symbol" w:hint="default"/>
      </w:rPr>
    </w:lvl>
    <w:lvl w:ilvl="1" w:tplc="9AE49794">
      <w:start w:val="1"/>
      <w:numFmt w:val="bullet"/>
      <w:lvlText w:val="o"/>
      <w:lvlJc w:val="left"/>
      <w:pPr>
        <w:ind w:left="1440" w:hanging="360"/>
      </w:pPr>
      <w:rPr>
        <w:rFonts w:ascii="Courier New" w:hAnsi="Courier New" w:hint="default"/>
      </w:rPr>
    </w:lvl>
    <w:lvl w:ilvl="2" w:tplc="830CF064">
      <w:start w:val="1"/>
      <w:numFmt w:val="bullet"/>
      <w:lvlText w:val=""/>
      <w:lvlJc w:val="left"/>
      <w:pPr>
        <w:ind w:left="2160" w:hanging="360"/>
      </w:pPr>
      <w:rPr>
        <w:rFonts w:ascii="Wingdings" w:hAnsi="Wingdings" w:hint="default"/>
      </w:rPr>
    </w:lvl>
    <w:lvl w:ilvl="3" w:tplc="CD886AEC">
      <w:start w:val="1"/>
      <w:numFmt w:val="bullet"/>
      <w:lvlText w:val=""/>
      <w:lvlJc w:val="left"/>
      <w:pPr>
        <w:ind w:left="2880" w:hanging="360"/>
      </w:pPr>
      <w:rPr>
        <w:rFonts w:ascii="Symbol" w:hAnsi="Symbol" w:hint="default"/>
      </w:rPr>
    </w:lvl>
    <w:lvl w:ilvl="4" w:tplc="6EC644D6">
      <w:start w:val="1"/>
      <w:numFmt w:val="bullet"/>
      <w:lvlText w:val="o"/>
      <w:lvlJc w:val="left"/>
      <w:pPr>
        <w:ind w:left="3600" w:hanging="360"/>
      </w:pPr>
      <w:rPr>
        <w:rFonts w:ascii="Courier New" w:hAnsi="Courier New" w:hint="default"/>
      </w:rPr>
    </w:lvl>
    <w:lvl w:ilvl="5" w:tplc="39F26AC8">
      <w:start w:val="1"/>
      <w:numFmt w:val="bullet"/>
      <w:lvlText w:val=""/>
      <w:lvlJc w:val="left"/>
      <w:pPr>
        <w:ind w:left="4320" w:hanging="360"/>
      </w:pPr>
      <w:rPr>
        <w:rFonts w:ascii="Wingdings" w:hAnsi="Wingdings" w:hint="default"/>
      </w:rPr>
    </w:lvl>
    <w:lvl w:ilvl="6" w:tplc="D3C832A4">
      <w:start w:val="1"/>
      <w:numFmt w:val="bullet"/>
      <w:lvlText w:val=""/>
      <w:lvlJc w:val="left"/>
      <w:pPr>
        <w:ind w:left="5040" w:hanging="360"/>
      </w:pPr>
      <w:rPr>
        <w:rFonts w:ascii="Symbol" w:hAnsi="Symbol" w:hint="default"/>
      </w:rPr>
    </w:lvl>
    <w:lvl w:ilvl="7" w:tplc="2E168040">
      <w:start w:val="1"/>
      <w:numFmt w:val="bullet"/>
      <w:lvlText w:val="o"/>
      <w:lvlJc w:val="left"/>
      <w:pPr>
        <w:ind w:left="5760" w:hanging="360"/>
      </w:pPr>
      <w:rPr>
        <w:rFonts w:ascii="Courier New" w:hAnsi="Courier New" w:hint="default"/>
      </w:rPr>
    </w:lvl>
    <w:lvl w:ilvl="8" w:tplc="9FB69C9A">
      <w:start w:val="1"/>
      <w:numFmt w:val="bullet"/>
      <w:lvlText w:val=""/>
      <w:lvlJc w:val="left"/>
      <w:pPr>
        <w:ind w:left="6480" w:hanging="360"/>
      </w:pPr>
      <w:rPr>
        <w:rFonts w:ascii="Wingdings" w:hAnsi="Wingdings" w:hint="default"/>
      </w:rPr>
    </w:lvl>
  </w:abstractNum>
  <w:abstractNum w:abstractNumId="31" w15:restartNumberingAfterBreak="0">
    <w:nsid w:val="3F8110B1"/>
    <w:multiLevelType w:val="hybridMultilevel"/>
    <w:tmpl w:val="FFFFFFFF"/>
    <w:lvl w:ilvl="0" w:tplc="58E8514E">
      <w:start w:val="1"/>
      <w:numFmt w:val="bullet"/>
      <w:lvlText w:val="·"/>
      <w:lvlJc w:val="left"/>
      <w:pPr>
        <w:ind w:left="720" w:hanging="360"/>
      </w:pPr>
      <w:rPr>
        <w:rFonts w:ascii="Symbol" w:hAnsi="Symbol" w:hint="default"/>
      </w:rPr>
    </w:lvl>
    <w:lvl w:ilvl="1" w:tplc="887695FE">
      <w:start w:val="1"/>
      <w:numFmt w:val="bullet"/>
      <w:lvlText w:val="o"/>
      <w:lvlJc w:val="left"/>
      <w:pPr>
        <w:ind w:left="1440" w:hanging="360"/>
      </w:pPr>
      <w:rPr>
        <w:rFonts w:ascii="Courier New" w:hAnsi="Courier New" w:hint="default"/>
      </w:rPr>
    </w:lvl>
    <w:lvl w:ilvl="2" w:tplc="BED2F8DA">
      <w:start w:val="1"/>
      <w:numFmt w:val="bullet"/>
      <w:lvlText w:val=""/>
      <w:lvlJc w:val="left"/>
      <w:pPr>
        <w:ind w:left="2160" w:hanging="360"/>
      </w:pPr>
      <w:rPr>
        <w:rFonts w:ascii="Wingdings" w:hAnsi="Wingdings" w:hint="default"/>
      </w:rPr>
    </w:lvl>
    <w:lvl w:ilvl="3" w:tplc="59BE2472">
      <w:start w:val="1"/>
      <w:numFmt w:val="bullet"/>
      <w:lvlText w:val=""/>
      <w:lvlJc w:val="left"/>
      <w:pPr>
        <w:ind w:left="2880" w:hanging="360"/>
      </w:pPr>
      <w:rPr>
        <w:rFonts w:ascii="Symbol" w:hAnsi="Symbol" w:hint="default"/>
      </w:rPr>
    </w:lvl>
    <w:lvl w:ilvl="4" w:tplc="83DE5324">
      <w:start w:val="1"/>
      <w:numFmt w:val="bullet"/>
      <w:lvlText w:val="o"/>
      <w:lvlJc w:val="left"/>
      <w:pPr>
        <w:ind w:left="3600" w:hanging="360"/>
      </w:pPr>
      <w:rPr>
        <w:rFonts w:ascii="Courier New" w:hAnsi="Courier New" w:hint="default"/>
      </w:rPr>
    </w:lvl>
    <w:lvl w:ilvl="5" w:tplc="1F0EA0F8">
      <w:start w:val="1"/>
      <w:numFmt w:val="bullet"/>
      <w:lvlText w:val=""/>
      <w:lvlJc w:val="left"/>
      <w:pPr>
        <w:ind w:left="4320" w:hanging="360"/>
      </w:pPr>
      <w:rPr>
        <w:rFonts w:ascii="Wingdings" w:hAnsi="Wingdings" w:hint="default"/>
      </w:rPr>
    </w:lvl>
    <w:lvl w:ilvl="6" w:tplc="F50688CC">
      <w:start w:val="1"/>
      <w:numFmt w:val="bullet"/>
      <w:lvlText w:val=""/>
      <w:lvlJc w:val="left"/>
      <w:pPr>
        <w:ind w:left="5040" w:hanging="360"/>
      </w:pPr>
      <w:rPr>
        <w:rFonts w:ascii="Symbol" w:hAnsi="Symbol" w:hint="default"/>
      </w:rPr>
    </w:lvl>
    <w:lvl w:ilvl="7" w:tplc="92CE6B78">
      <w:start w:val="1"/>
      <w:numFmt w:val="bullet"/>
      <w:lvlText w:val="o"/>
      <w:lvlJc w:val="left"/>
      <w:pPr>
        <w:ind w:left="5760" w:hanging="360"/>
      </w:pPr>
      <w:rPr>
        <w:rFonts w:ascii="Courier New" w:hAnsi="Courier New" w:hint="default"/>
      </w:rPr>
    </w:lvl>
    <w:lvl w:ilvl="8" w:tplc="63924978">
      <w:start w:val="1"/>
      <w:numFmt w:val="bullet"/>
      <w:lvlText w:val=""/>
      <w:lvlJc w:val="left"/>
      <w:pPr>
        <w:ind w:left="6480" w:hanging="360"/>
      </w:pPr>
      <w:rPr>
        <w:rFonts w:ascii="Wingdings" w:hAnsi="Wingdings" w:hint="default"/>
      </w:rPr>
    </w:lvl>
  </w:abstractNum>
  <w:abstractNum w:abstractNumId="32" w15:restartNumberingAfterBreak="0">
    <w:nsid w:val="409D0E09"/>
    <w:multiLevelType w:val="multilevel"/>
    <w:tmpl w:val="44FE3BA0"/>
    <w:lvl w:ilvl="0">
      <w:start w:val="4"/>
      <w:numFmt w:val="lowerLetter"/>
      <w:lvlText w:val="%1."/>
      <w:lvlJc w:val="left"/>
      <w:pPr>
        <w:tabs>
          <w:tab w:val="num" w:pos="720"/>
        </w:tabs>
        <w:ind w:left="720" w:hanging="360"/>
      </w:pPr>
    </w:lvl>
    <w:lvl w:ilvl="1">
      <w:start w:val="1"/>
      <w:numFmt w:val="bullet"/>
      <w:lvlText w:val="-"/>
      <w:lvlJc w:val="left"/>
      <w:pPr>
        <w:ind w:left="1440" w:hanging="360"/>
      </w:pPr>
      <w:rPr>
        <w:rFonts w:ascii="Arial" w:eastAsia="NSimSun" w:hAnsi="Arial" w:cs="Arial" w:hint="default"/>
      </w:rPr>
    </w:lvl>
    <w:lvl w:ilvl="2">
      <w:start w:val="1"/>
      <w:numFmt w:val="low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33D40CD"/>
    <w:multiLevelType w:val="multilevel"/>
    <w:tmpl w:val="98D4950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3BDFCA9"/>
    <w:multiLevelType w:val="hybridMultilevel"/>
    <w:tmpl w:val="FFFFFFFF"/>
    <w:lvl w:ilvl="0" w:tplc="3B4C201A">
      <w:start w:val="1"/>
      <w:numFmt w:val="bullet"/>
      <w:lvlText w:val="·"/>
      <w:lvlJc w:val="left"/>
      <w:pPr>
        <w:ind w:left="720" w:hanging="360"/>
      </w:pPr>
      <w:rPr>
        <w:rFonts w:ascii="Symbol" w:hAnsi="Symbol" w:hint="default"/>
      </w:rPr>
    </w:lvl>
    <w:lvl w:ilvl="1" w:tplc="DDB88BDA">
      <w:start w:val="1"/>
      <w:numFmt w:val="bullet"/>
      <w:lvlText w:val="o"/>
      <w:lvlJc w:val="left"/>
      <w:pPr>
        <w:ind w:left="1440" w:hanging="360"/>
      </w:pPr>
      <w:rPr>
        <w:rFonts w:ascii="Courier New" w:hAnsi="Courier New" w:hint="default"/>
      </w:rPr>
    </w:lvl>
    <w:lvl w:ilvl="2" w:tplc="A2CE2D2E">
      <w:start w:val="1"/>
      <w:numFmt w:val="bullet"/>
      <w:lvlText w:val=""/>
      <w:lvlJc w:val="left"/>
      <w:pPr>
        <w:ind w:left="2160" w:hanging="360"/>
      </w:pPr>
      <w:rPr>
        <w:rFonts w:ascii="Wingdings" w:hAnsi="Wingdings" w:hint="default"/>
      </w:rPr>
    </w:lvl>
    <w:lvl w:ilvl="3" w:tplc="B24C8330">
      <w:start w:val="1"/>
      <w:numFmt w:val="bullet"/>
      <w:lvlText w:val=""/>
      <w:lvlJc w:val="left"/>
      <w:pPr>
        <w:ind w:left="2880" w:hanging="360"/>
      </w:pPr>
      <w:rPr>
        <w:rFonts w:ascii="Symbol" w:hAnsi="Symbol" w:hint="default"/>
      </w:rPr>
    </w:lvl>
    <w:lvl w:ilvl="4" w:tplc="6BCE32AE">
      <w:start w:val="1"/>
      <w:numFmt w:val="bullet"/>
      <w:lvlText w:val="o"/>
      <w:lvlJc w:val="left"/>
      <w:pPr>
        <w:ind w:left="3600" w:hanging="360"/>
      </w:pPr>
      <w:rPr>
        <w:rFonts w:ascii="Courier New" w:hAnsi="Courier New" w:hint="default"/>
      </w:rPr>
    </w:lvl>
    <w:lvl w:ilvl="5" w:tplc="BAB8DA86">
      <w:start w:val="1"/>
      <w:numFmt w:val="bullet"/>
      <w:lvlText w:val=""/>
      <w:lvlJc w:val="left"/>
      <w:pPr>
        <w:ind w:left="4320" w:hanging="360"/>
      </w:pPr>
      <w:rPr>
        <w:rFonts w:ascii="Wingdings" w:hAnsi="Wingdings" w:hint="default"/>
      </w:rPr>
    </w:lvl>
    <w:lvl w:ilvl="6" w:tplc="E7D8F874">
      <w:start w:val="1"/>
      <w:numFmt w:val="bullet"/>
      <w:lvlText w:val=""/>
      <w:lvlJc w:val="left"/>
      <w:pPr>
        <w:ind w:left="5040" w:hanging="360"/>
      </w:pPr>
      <w:rPr>
        <w:rFonts w:ascii="Symbol" w:hAnsi="Symbol" w:hint="default"/>
      </w:rPr>
    </w:lvl>
    <w:lvl w:ilvl="7" w:tplc="3E78E4CE">
      <w:start w:val="1"/>
      <w:numFmt w:val="bullet"/>
      <w:lvlText w:val="o"/>
      <w:lvlJc w:val="left"/>
      <w:pPr>
        <w:ind w:left="5760" w:hanging="360"/>
      </w:pPr>
      <w:rPr>
        <w:rFonts w:ascii="Courier New" w:hAnsi="Courier New" w:hint="default"/>
      </w:rPr>
    </w:lvl>
    <w:lvl w:ilvl="8" w:tplc="7722D77A">
      <w:start w:val="1"/>
      <w:numFmt w:val="bullet"/>
      <w:lvlText w:val=""/>
      <w:lvlJc w:val="left"/>
      <w:pPr>
        <w:ind w:left="6480" w:hanging="360"/>
      </w:pPr>
      <w:rPr>
        <w:rFonts w:ascii="Wingdings" w:hAnsi="Wingdings" w:hint="default"/>
      </w:rPr>
    </w:lvl>
  </w:abstractNum>
  <w:abstractNum w:abstractNumId="35" w15:restartNumberingAfterBreak="0">
    <w:nsid w:val="445F9AB5"/>
    <w:multiLevelType w:val="hybridMultilevel"/>
    <w:tmpl w:val="FFFFFFFF"/>
    <w:lvl w:ilvl="0" w:tplc="57EC8664">
      <w:start w:val="1"/>
      <w:numFmt w:val="bullet"/>
      <w:lvlText w:val="-"/>
      <w:lvlJc w:val="left"/>
      <w:pPr>
        <w:ind w:left="720" w:hanging="360"/>
      </w:pPr>
      <w:rPr>
        <w:rFonts w:ascii="Calibri" w:hAnsi="Calibri" w:hint="default"/>
      </w:rPr>
    </w:lvl>
    <w:lvl w:ilvl="1" w:tplc="1C8222E6">
      <w:start w:val="1"/>
      <w:numFmt w:val="bullet"/>
      <w:lvlText w:val="o"/>
      <w:lvlJc w:val="left"/>
      <w:pPr>
        <w:ind w:left="1440" w:hanging="360"/>
      </w:pPr>
      <w:rPr>
        <w:rFonts w:ascii="Courier New" w:hAnsi="Courier New" w:hint="default"/>
      </w:rPr>
    </w:lvl>
    <w:lvl w:ilvl="2" w:tplc="12B06CDC">
      <w:start w:val="1"/>
      <w:numFmt w:val="bullet"/>
      <w:lvlText w:val=""/>
      <w:lvlJc w:val="left"/>
      <w:pPr>
        <w:ind w:left="2160" w:hanging="360"/>
      </w:pPr>
      <w:rPr>
        <w:rFonts w:ascii="Wingdings" w:hAnsi="Wingdings" w:hint="default"/>
      </w:rPr>
    </w:lvl>
    <w:lvl w:ilvl="3" w:tplc="92A0A2C0">
      <w:start w:val="1"/>
      <w:numFmt w:val="bullet"/>
      <w:lvlText w:val=""/>
      <w:lvlJc w:val="left"/>
      <w:pPr>
        <w:ind w:left="2880" w:hanging="360"/>
      </w:pPr>
      <w:rPr>
        <w:rFonts w:ascii="Symbol" w:hAnsi="Symbol" w:hint="default"/>
      </w:rPr>
    </w:lvl>
    <w:lvl w:ilvl="4" w:tplc="1074816C">
      <w:start w:val="1"/>
      <w:numFmt w:val="bullet"/>
      <w:lvlText w:val="o"/>
      <w:lvlJc w:val="left"/>
      <w:pPr>
        <w:ind w:left="3600" w:hanging="360"/>
      </w:pPr>
      <w:rPr>
        <w:rFonts w:ascii="Courier New" w:hAnsi="Courier New" w:hint="default"/>
      </w:rPr>
    </w:lvl>
    <w:lvl w:ilvl="5" w:tplc="70CA5670">
      <w:start w:val="1"/>
      <w:numFmt w:val="bullet"/>
      <w:lvlText w:val=""/>
      <w:lvlJc w:val="left"/>
      <w:pPr>
        <w:ind w:left="4320" w:hanging="360"/>
      </w:pPr>
      <w:rPr>
        <w:rFonts w:ascii="Wingdings" w:hAnsi="Wingdings" w:hint="default"/>
      </w:rPr>
    </w:lvl>
    <w:lvl w:ilvl="6" w:tplc="802CAA1E">
      <w:start w:val="1"/>
      <w:numFmt w:val="bullet"/>
      <w:lvlText w:val=""/>
      <w:lvlJc w:val="left"/>
      <w:pPr>
        <w:ind w:left="5040" w:hanging="360"/>
      </w:pPr>
      <w:rPr>
        <w:rFonts w:ascii="Symbol" w:hAnsi="Symbol" w:hint="default"/>
      </w:rPr>
    </w:lvl>
    <w:lvl w:ilvl="7" w:tplc="F06E312E">
      <w:start w:val="1"/>
      <w:numFmt w:val="bullet"/>
      <w:lvlText w:val="o"/>
      <w:lvlJc w:val="left"/>
      <w:pPr>
        <w:ind w:left="5760" w:hanging="360"/>
      </w:pPr>
      <w:rPr>
        <w:rFonts w:ascii="Courier New" w:hAnsi="Courier New" w:hint="default"/>
      </w:rPr>
    </w:lvl>
    <w:lvl w:ilvl="8" w:tplc="42F05040">
      <w:start w:val="1"/>
      <w:numFmt w:val="bullet"/>
      <w:lvlText w:val=""/>
      <w:lvlJc w:val="left"/>
      <w:pPr>
        <w:ind w:left="6480" w:hanging="360"/>
      </w:pPr>
      <w:rPr>
        <w:rFonts w:ascii="Wingdings" w:hAnsi="Wingdings" w:hint="default"/>
      </w:rPr>
    </w:lvl>
  </w:abstractNum>
  <w:abstractNum w:abstractNumId="36" w15:restartNumberingAfterBreak="0">
    <w:nsid w:val="44ADB8D2"/>
    <w:multiLevelType w:val="hybridMultilevel"/>
    <w:tmpl w:val="FFFFFFFF"/>
    <w:lvl w:ilvl="0" w:tplc="EB92E872">
      <w:start w:val="1"/>
      <w:numFmt w:val="bullet"/>
      <w:lvlText w:val="·"/>
      <w:lvlJc w:val="left"/>
      <w:pPr>
        <w:ind w:left="720" w:hanging="360"/>
      </w:pPr>
      <w:rPr>
        <w:rFonts w:ascii="Symbol" w:hAnsi="Symbol" w:hint="default"/>
      </w:rPr>
    </w:lvl>
    <w:lvl w:ilvl="1" w:tplc="010EE4B4">
      <w:start w:val="1"/>
      <w:numFmt w:val="bullet"/>
      <w:lvlText w:val="o"/>
      <w:lvlJc w:val="left"/>
      <w:pPr>
        <w:ind w:left="1440" w:hanging="360"/>
      </w:pPr>
      <w:rPr>
        <w:rFonts w:ascii="Courier New" w:hAnsi="Courier New" w:hint="default"/>
      </w:rPr>
    </w:lvl>
    <w:lvl w:ilvl="2" w:tplc="82F2F8B6">
      <w:start w:val="1"/>
      <w:numFmt w:val="bullet"/>
      <w:lvlText w:val=""/>
      <w:lvlJc w:val="left"/>
      <w:pPr>
        <w:ind w:left="2160" w:hanging="360"/>
      </w:pPr>
      <w:rPr>
        <w:rFonts w:ascii="Wingdings" w:hAnsi="Wingdings" w:hint="default"/>
      </w:rPr>
    </w:lvl>
    <w:lvl w:ilvl="3" w:tplc="222407DA">
      <w:start w:val="1"/>
      <w:numFmt w:val="bullet"/>
      <w:lvlText w:val=""/>
      <w:lvlJc w:val="left"/>
      <w:pPr>
        <w:ind w:left="2880" w:hanging="360"/>
      </w:pPr>
      <w:rPr>
        <w:rFonts w:ascii="Symbol" w:hAnsi="Symbol" w:hint="default"/>
      </w:rPr>
    </w:lvl>
    <w:lvl w:ilvl="4" w:tplc="B060D20C">
      <w:start w:val="1"/>
      <w:numFmt w:val="bullet"/>
      <w:lvlText w:val="o"/>
      <w:lvlJc w:val="left"/>
      <w:pPr>
        <w:ind w:left="3600" w:hanging="360"/>
      </w:pPr>
      <w:rPr>
        <w:rFonts w:ascii="Courier New" w:hAnsi="Courier New" w:hint="default"/>
      </w:rPr>
    </w:lvl>
    <w:lvl w:ilvl="5" w:tplc="ADF4E780">
      <w:start w:val="1"/>
      <w:numFmt w:val="bullet"/>
      <w:lvlText w:val=""/>
      <w:lvlJc w:val="left"/>
      <w:pPr>
        <w:ind w:left="4320" w:hanging="360"/>
      </w:pPr>
      <w:rPr>
        <w:rFonts w:ascii="Wingdings" w:hAnsi="Wingdings" w:hint="default"/>
      </w:rPr>
    </w:lvl>
    <w:lvl w:ilvl="6" w:tplc="D054A580">
      <w:start w:val="1"/>
      <w:numFmt w:val="bullet"/>
      <w:lvlText w:val=""/>
      <w:lvlJc w:val="left"/>
      <w:pPr>
        <w:ind w:left="5040" w:hanging="360"/>
      </w:pPr>
      <w:rPr>
        <w:rFonts w:ascii="Symbol" w:hAnsi="Symbol" w:hint="default"/>
      </w:rPr>
    </w:lvl>
    <w:lvl w:ilvl="7" w:tplc="98A6B1B0">
      <w:start w:val="1"/>
      <w:numFmt w:val="bullet"/>
      <w:lvlText w:val="o"/>
      <w:lvlJc w:val="left"/>
      <w:pPr>
        <w:ind w:left="5760" w:hanging="360"/>
      </w:pPr>
      <w:rPr>
        <w:rFonts w:ascii="Courier New" w:hAnsi="Courier New" w:hint="default"/>
      </w:rPr>
    </w:lvl>
    <w:lvl w:ilvl="8" w:tplc="57140E0C">
      <w:start w:val="1"/>
      <w:numFmt w:val="bullet"/>
      <w:lvlText w:val=""/>
      <w:lvlJc w:val="left"/>
      <w:pPr>
        <w:ind w:left="6480" w:hanging="360"/>
      </w:pPr>
      <w:rPr>
        <w:rFonts w:ascii="Wingdings" w:hAnsi="Wingdings" w:hint="default"/>
      </w:rPr>
    </w:lvl>
  </w:abstractNum>
  <w:abstractNum w:abstractNumId="37" w15:restartNumberingAfterBreak="0">
    <w:nsid w:val="456C3BDC"/>
    <w:multiLevelType w:val="hybridMultilevel"/>
    <w:tmpl w:val="FFFFFFFF"/>
    <w:lvl w:ilvl="0" w:tplc="489A93C8">
      <w:start w:val="1"/>
      <w:numFmt w:val="bullet"/>
      <w:lvlText w:val="·"/>
      <w:lvlJc w:val="left"/>
      <w:pPr>
        <w:ind w:left="720" w:hanging="360"/>
      </w:pPr>
      <w:rPr>
        <w:rFonts w:ascii="Symbol" w:hAnsi="Symbol" w:hint="default"/>
      </w:rPr>
    </w:lvl>
    <w:lvl w:ilvl="1" w:tplc="0E6CAF2A">
      <w:start w:val="1"/>
      <w:numFmt w:val="bullet"/>
      <w:lvlText w:val="o"/>
      <w:lvlJc w:val="left"/>
      <w:pPr>
        <w:ind w:left="1440" w:hanging="360"/>
      </w:pPr>
      <w:rPr>
        <w:rFonts w:ascii="Courier New" w:hAnsi="Courier New" w:hint="default"/>
      </w:rPr>
    </w:lvl>
    <w:lvl w:ilvl="2" w:tplc="705CE28E">
      <w:start w:val="1"/>
      <w:numFmt w:val="bullet"/>
      <w:lvlText w:val=""/>
      <w:lvlJc w:val="left"/>
      <w:pPr>
        <w:ind w:left="2160" w:hanging="360"/>
      </w:pPr>
      <w:rPr>
        <w:rFonts w:ascii="Wingdings" w:hAnsi="Wingdings" w:hint="default"/>
      </w:rPr>
    </w:lvl>
    <w:lvl w:ilvl="3" w:tplc="15CEEB94">
      <w:start w:val="1"/>
      <w:numFmt w:val="bullet"/>
      <w:lvlText w:val=""/>
      <w:lvlJc w:val="left"/>
      <w:pPr>
        <w:ind w:left="2880" w:hanging="360"/>
      </w:pPr>
      <w:rPr>
        <w:rFonts w:ascii="Symbol" w:hAnsi="Symbol" w:hint="default"/>
      </w:rPr>
    </w:lvl>
    <w:lvl w:ilvl="4" w:tplc="55B42D54">
      <w:start w:val="1"/>
      <w:numFmt w:val="bullet"/>
      <w:lvlText w:val="o"/>
      <w:lvlJc w:val="left"/>
      <w:pPr>
        <w:ind w:left="3600" w:hanging="360"/>
      </w:pPr>
      <w:rPr>
        <w:rFonts w:ascii="Courier New" w:hAnsi="Courier New" w:hint="default"/>
      </w:rPr>
    </w:lvl>
    <w:lvl w:ilvl="5" w:tplc="39586958">
      <w:start w:val="1"/>
      <w:numFmt w:val="bullet"/>
      <w:lvlText w:val=""/>
      <w:lvlJc w:val="left"/>
      <w:pPr>
        <w:ind w:left="4320" w:hanging="360"/>
      </w:pPr>
      <w:rPr>
        <w:rFonts w:ascii="Wingdings" w:hAnsi="Wingdings" w:hint="default"/>
      </w:rPr>
    </w:lvl>
    <w:lvl w:ilvl="6" w:tplc="CB6A5796">
      <w:start w:val="1"/>
      <w:numFmt w:val="bullet"/>
      <w:lvlText w:val=""/>
      <w:lvlJc w:val="left"/>
      <w:pPr>
        <w:ind w:left="5040" w:hanging="360"/>
      </w:pPr>
      <w:rPr>
        <w:rFonts w:ascii="Symbol" w:hAnsi="Symbol" w:hint="default"/>
      </w:rPr>
    </w:lvl>
    <w:lvl w:ilvl="7" w:tplc="B0342FEC">
      <w:start w:val="1"/>
      <w:numFmt w:val="bullet"/>
      <w:lvlText w:val="o"/>
      <w:lvlJc w:val="left"/>
      <w:pPr>
        <w:ind w:left="5760" w:hanging="360"/>
      </w:pPr>
      <w:rPr>
        <w:rFonts w:ascii="Courier New" w:hAnsi="Courier New" w:hint="default"/>
      </w:rPr>
    </w:lvl>
    <w:lvl w:ilvl="8" w:tplc="C9B26922">
      <w:start w:val="1"/>
      <w:numFmt w:val="bullet"/>
      <w:lvlText w:val=""/>
      <w:lvlJc w:val="left"/>
      <w:pPr>
        <w:ind w:left="6480" w:hanging="360"/>
      </w:pPr>
      <w:rPr>
        <w:rFonts w:ascii="Wingdings" w:hAnsi="Wingdings" w:hint="default"/>
      </w:rPr>
    </w:lvl>
  </w:abstractNum>
  <w:abstractNum w:abstractNumId="38" w15:restartNumberingAfterBreak="0">
    <w:nsid w:val="456F64A0"/>
    <w:multiLevelType w:val="hybridMultilevel"/>
    <w:tmpl w:val="FFFFFFFF"/>
    <w:lvl w:ilvl="0" w:tplc="03A04F6E">
      <w:start w:val="1"/>
      <w:numFmt w:val="bullet"/>
      <w:lvlText w:val="·"/>
      <w:lvlJc w:val="left"/>
      <w:pPr>
        <w:ind w:left="720" w:hanging="360"/>
      </w:pPr>
      <w:rPr>
        <w:rFonts w:ascii="Symbol" w:hAnsi="Symbol" w:hint="default"/>
      </w:rPr>
    </w:lvl>
    <w:lvl w:ilvl="1" w:tplc="80221CCC">
      <w:start w:val="1"/>
      <w:numFmt w:val="bullet"/>
      <w:lvlText w:val="o"/>
      <w:lvlJc w:val="left"/>
      <w:pPr>
        <w:ind w:left="1440" w:hanging="360"/>
      </w:pPr>
      <w:rPr>
        <w:rFonts w:ascii="Courier New" w:hAnsi="Courier New" w:hint="default"/>
      </w:rPr>
    </w:lvl>
    <w:lvl w:ilvl="2" w:tplc="45122F5A">
      <w:start w:val="1"/>
      <w:numFmt w:val="bullet"/>
      <w:lvlText w:val=""/>
      <w:lvlJc w:val="left"/>
      <w:pPr>
        <w:ind w:left="2160" w:hanging="360"/>
      </w:pPr>
      <w:rPr>
        <w:rFonts w:ascii="Wingdings" w:hAnsi="Wingdings" w:hint="default"/>
      </w:rPr>
    </w:lvl>
    <w:lvl w:ilvl="3" w:tplc="10D4EE2E">
      <w:start w:val="1"/>
      <w:numFmt w:val="bullet"/>
      <w:lvlText w:val=""/>
      <w:lvlJc w:val="left"/>
      <w:pPr>
        <w:ind w:left="2880" w:hanging="360"/>
      </w:pPr>
      <w:rPr>
        <w:rFonts w:ascii="Symbol" w:hAnsi="Symbol" w:hint="default"/>
      </w:rPr>
    </w:lvl>
    <w:lvl w:ilvl="4" w:tplc="164CD862">
      <w:start w:val="1"/>
      <w:numFmt w:val="bullet"/>
      <w:lvlText w:val="o"/>
      <w:lvlJc w:val="left"/>
      <w:pPr>
        <w:ind w:left="3600" w:hanging="360"/>
      </w:pPr>
      <w:rPr>
        <w:rFonts w:ascii="Courier New" w:hAnsi="Courier New" w:hint="default"/>
      </w:rPr>
    </w:lvl>
    <w:lvl w:ilvl="5" w:tplc="A4DC1FD6">
      <w:start w:val="1"/>
      <w:numFmt w:val="bullet"/>
      <w:lvlText w:val=""/>
      <w:lvlJc w:val="left"/>
      <w:pPr>
        <w:ind w:left="4320" w:hanging="360"/>
      </w:pPr>
      <w:rPr>
        <w:rFonts w:ascii="Wingdings" w:hAnsi="Wingdings" w:hint="default"/>
      </w:rPr>
    </w:lvl>
    <w:lvl w:ilvl="6" w:tplc="C55A93F4">
      <w:start w:val="1"/>
      <w:numFmt w:val="bullet"/>
      <w:lvlText w:val=""/>
      <w:lvlJc w:val="left"/>
      <w:pPr>
        <w:ind w:left="5040" w:hanging="360"/>
      </w:pPr>
      <w:rPr>
        <w:rFonts w:ascii="Symbol" w:hAnsi="Symbol" w:hint="default"/>
      </w:rPr>
    </w:lvl>
    <w:lvl w:ilvl="7" w:tplc="7710FD62">
      <w:start w:val="1"/>
      <w:numFmt w:val="bullet"/>
      <w:lvlText w:val="o"/>
      <w:lvlJc w:val="left"/>
      <w:pPr>
        <w:ind w:left="5760" w:hanging="360"/>
      </w:pPr>
      <w:rPr>
        <w:rFonts w:ascii="Courier New" w:hAnsi="Courier New" w:hint="default"/>
      </w:rPr>
    </w:lvl>
    <w:lvl w:ilvl="8" w:tplc="276A823A">
      <w:start w:val="1"/>
      <w:numFmt w:val="bullet"/>
      <w:lvlText w:val=""/>
      <w:lvlJc w:val="left"/>
      <w:pPr>
        <w:ind w:left="6480" w:hanging="360"/>
      </w:pPr>
      <w:rPr>
        <w:rFonts w:ascii="Wingdings" w:hAnsi="Wingdings" w:hint="default"/>
      </w:rPr>
    </w:lvl>
  </w:abstractNum>
  <w:abstractNum w:abstractNumId="39" w15:restartNumberingAfterBreak="0">
    <w:nsid w:val="45D54E24"/>
    <w:multiLevelType w:val="hybridMultilevel"/>
    <w:tmpl w:val="FFFFFFFF"/>
    <w:lvl w:ilvl="0" w:tplc="9ACC20D6">
      <w:start w:val="1"/>
      <w:numFmt w:val="bullet"/>
      <w:lvlText w:val="·"/>
      <w:lvlJc w:val="left"/>
      <w:pPr>
        <w:ind w:left="720" w:hanging="360"/>
      </w:pPr>
      <w:rPr>
        <w:rFonts w:ascii="Symbol" w:hAnsi="Symbol" w:hint="default"/>
      </w:rPr>
    </w:lvl>
    <w:lvl w:ilvl="1" w:tplc="107A6D0E">
      <w:start w:val="1"/>
      <w:numFmt w:val="bullet"/>
      <w:lvlText w:val="o"/>
      <w:lvlJc w:val="left"/>
      <w:pPr>
        <w:ind w:left="1440" w:hanging="360"/>
      </w:pPr>
      <w:rPr>
        <w:rFonts w:ascii="Courier New" w:hAnsi="Courier New" w:hint="default"/>
      </w:rPr>
    </w:lvl>
    <w:lvl w:ilvl="2" w:tplc="103E60AA">
      <w:start w:val="1"/>
      <w:numFmt w:val="bullet"/>
      <w:lvlText w:val=""/>
      <w:lvlJc w:val="left"/>
      <w:pPr>
        <w:ind w:left="2160" w:hanging="360"/>
      </w:pPr>
      <w:rPr>
        <w:rFonts w:ascii="Wingdings" w:hAnsi="Wingdings" w:hint="default"/>
      </w:rPr>
    </w:lvl>
    <w:lvl w:ilvl="3" w:tplc="F56CEB68">
      <w:start w:val="1"/>
      <w:numFmt w:val="bullet"/>
      <w:lvlText w:val=""/>
      <w:lvlJc w:val="left"/>
      <w:pPr>
        <w:ind w:left="2880" w:hanging="360"/>
      </w:pPr>
      <w:rPr>
        <w:rFonts w:ascii="Symbol" w:hAnsi="Symbol" w:hint="default"/>
      </w:rPr>
    </w:lvl>
    <w:lvl w:ilvl="4" w:tplc="ABC67116">
      <w:start w:val="1"/>
      <w:numFmt w:val="bullet"/>
      <w:lvlText w:val="o"/>
      <w:lvlJc w:val="left"/>
      <w:pPr>
        <w:ind w:left="3600" w:hanging="360"/>
      </w:pPr>
      <w:rPr>
        <w:rFonts w:ascii="Courier New" w:hAnsi="Courier New" w:hint="default"/>
      </w:rPr>
    </w:lvl>
    <w:lvl w:ilvl="5" w:tplc="E52203E6">
      <w:start w:val="1"/>
      <w:numFmt w:val="bullet"/>
      <w:lvlText w:val=""/>
      <w:lvlJc w:val="left"/>
      <w:pPr>
        <w:ind w:left="4320" w:hanging="360"/>
      </w:pPr>
      <w:rPr>
        <w:rFonts w:ascii="Wingdings" w:hAnsi="Wingdings" w:hint="default"/>
      </w:rPr>
    </w:lvl>
    <w:lvl w:ilvl="6" w:tplc="078E0D44">
      <w:start w:val="1"/>
      <w:numFmt w:val="bullet"/>
      <w:lvlText w:val=""/>
      <w:lvlJc w:val="left"/>
      <w:pPr>
        <w:ind w:left="5040" w:hanging="360"/>
      </w:pPr>
      <w:rPr>
        <w:rFonts w:ascii="Symbol" w:hAnsi="Symbol" w:hint="default"/>
      </w:rPr>
    </w:lvl>
    <w:lvl w:ilvl="7" w:tplc="248EE146">
      <w:start w:val="1"/>
      <w:numFmt w:val="bullet"/>
      <w:lvlText w:val="o"/>
      <w:lvlJc w:val="left"/>
      <w:pPr>
        <w:ind w:left="5760" w:hanging="360"/>
      </w:pPr>
      <w:rPr>
        <w:rFonts w:ascii="Courier New" w:hAnsi="Courier New" w:hint="default"/>
      </w:rPr>
    </w:lvl>
    <w:lvl w:ilvl="8" w:tplc="F1A26F68">
      <w:start w:val="1"/>
      <w:numFmt w:val="bullet"/>
      <w:lvlText w:val=""/>
      <w:lvlJc w:val="left"/>
      <w:pPr>
        <w:ind w:left="6480" w:hanging="360"/>
      </w:pPr>
      <w:rPr>
        <w:rFonts w:ascii="Wingdings" w:hAnsi="Wingdings" w:hint="default"/>
      </w:rPr>
    </w:lvl>
  </w:abstractNum>
  <w:abstractNum w:abstractNumId="40" w15:restartNumberingAfterBreak="0">
    <w:nsid w:val="46F9FADA"/>
    <w:multiLevelType w:val="hybridMultilevel"/>
    <w:tmpl w:val="FFFFFFFF"/>
    <w:lvl w:ilvl="0" w:tplc="17BAB8DA">
      <w:start w:val="1"/>
      <w:numFmt w:val="bullet"/>
      <w:lvlText w:val="·"/>
      <w:lvlJc w:val="left"/>
      <w:pPr>
        <w:ind w:left="720" w:hanging="360"/>
      </w:pPr>
      <w:rPr>
        <w:rFonts w:ascii="Symbol" w:hAnsi="Symbol" w:hint="default"/>
      </w:rPr>
    </w:lvl>
    <w:lvl w:ilvl="1" w:tplc="1A2C76C4">
      <w:start w:val="1"/>
      <w:numFmt w:val="bullet"/>
      <w:lvlText w:val="o"/>
      <w:lvlJc w:val="left"/>
      <w:pPr>
        <w:ind w:left="1440" w:hanging="360"/>
      </w:pPr>
      <w:rPr>
        <w:rFonts w:ascii="Courier New" w:hAnsi="Courier New" w:hint="default"/>
      </w:rPr>
    </w:lvl>
    <w:lvl w:ilvl="2" w:tplc="DFEAB7AE">
      <w:start w:val="1"/>
      <w:numFmt w:val="bullet"/>
      <w:lvlText w:val=""/>
      <w:lvlJc w:val="left"/>
      <w:pPr>
        <w:ind w:left="2160" w:hanging="360"/>
      </w:pPr>
      <w:rPr>
        <w:rFonts w:ascii="Wingdings" w:hAnsi="Wingdings" w:hint="default"/>
      </w:rPr>
    </w:lvl>
    <w:lvl w:ilvl="3" w:tplc="36522E52">
      <w:start w:val="1"/>
      <w:numFmt w:val="bullet"/>
      <w:lvlText w:val=""/>
      <w:lvlJc w:val="left"/>
      <w:pPr>
        <w:ind w:left="2880" w:hanging="360"/>
      </w:pPr>
      <w:rPr>
        <w:rFonts w:ascii="Symbol" w:hAnsi="Symbol" w:hint="default"/>
      </w:rPr>
    </w:lvl>
    <w:lvl w:ilvl="4" w:tplc="5F9695EA">
      <w:start w:val="1"/>
      <w:numFmt w:val="bullet"/>
      <w:lvlText w:val="o"/>
      <w:lvlJc w:val="left"/>
      <w:pPr>
        <w:ind w:left="3600" w:hanging="360"/>
      </w:pPr>
      <w:rPr>
        <w:rFonts w:ascii="Courier New" w:hAnsi="Courier New" w:hint="default"/>
      </w:rPr>
    </w:lvl>
    <w:lvl w:ilvl="5" w:tplc="C9147FD2">
      <w:start w:val="1"/>
      <w:numFmt w:val="bullet"/>
      <w:lvlText w:val=""/>
      <w:lvlJc w:val="left"/>
      <w:pPr>
        <w:ind w:left="4320" w:hanging="360"/>
      </w:pPr>
      <w:rPr>
        <w:rFonts w:ascii="Wingdings" w:hAnsi="Wingdings" w:hint="default"/>
      </w:rPr>
    </w:lvl>
    <w:lvl w:ilvl="6" w:tplc="3106FB8C">
      <w:start w:val="1"/>
      <w:numFmt w:val="bullet"/>
      <w:lvlText w:val=""/>
      <w:lvlJc w:val="left"/>
      <w:pPr>
        <w:ind w:left="5040" w:hanging="360"/>
      </w:pPr>
      <w:rPr>
        <w:rFonts w:ascii="Symbol" w:hAnsi="Symbol" w:hint="default"/>
      </w:rPr>
    </w:lvl>
    <w:lvl w:ilvl="7" w:tplc="C32AD556">
      <w:start w:val="1"/>
      <w:numFmt w:val="bullet"/>
      <w:lvlText w:val="o"/>
      <w:lvlJc w:val="left"/>
      <w:pPr>
        <w:ind w:left="5760" w:hanging="360"/>
      </w:pPr>
      <w:rPr>
        <w:rFonts w:ascii="Courier New" w:hAnsi="Courier New" w:hint="default"/>
      </w:rPr>
    </w:lvl>
    <w:lvl w:ilvl="8" w:tplc="BC8E4672">
      <w:start w:val="1"/>
      <w:numFmt w:val="bullet"/>
      <w:lvlText w:val=""/>
      <w:lvlJc w:val="left"/>
      <w:pPr>
        <w:ind w:left="6480" w:hanging="360"/>
      </w:pPr>
      <w:rPr>
        <w:rFonts w:ascii="Wingdings" w:hAnsi="Wingdings" w:hint="default"/>
      </w:rPr>
    </w:lvl>
  </w:abstractNum>
  <w:abstractNum w:abstractNumId="41" w15:restartNumberingAfterBreak="0">
    <w:nsid w:val="4C452544"/>
    <w:multiLevelType w:val="multilevel"/>
    <w:tmpl w:val="B83A0E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4472C4" w:themeColor="accen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C7E1DFF"/>
    <w:multiLevelType w:val="hybridMultilevel"/>
    <w:tmpl w:val="FFFFFFFF"/>
    <w:lvl w:ilvl="0" w:tplc="6A76AAAC">
      <w:start w:val="1"/>
      <w:numFmt w:val="bullet"/>
      <w:lvlText w:val="·"/>
      <w:lvlJc w:val="left"/>
      <w:pPr>
        <w:ind w:left="720" w:hanging="360"/>
      </w:pPr>
      <w:rPr>
        <w:rFonts w:ascii="Symbol" w:hAnsi="Symbol" w:hint="default"/>
      </w:rPr>
    </w:lvl>
    <w:lvl w:ilvl="1" w:tplc="FA5644F8">
      <w:start w:val="1"/>
      <w:numFmt w:val="bullet"/>
      <w:lvlText w:val="o"/>
      <w:lvlJc w:val="left"/>
      <w:pPr>
        <w:ind w:left="1440" w:hanging="360"/>
      </w:pPr>
      <w:rPr>
        <w:rFonts w:ascii="Courier New" w:hAnsi="Courier New" w:hint="default"/>
      </w:rPr>
    </w:lvl>
    <w:lvl w:ilvl="2" w:tplc="48B49F84">
      <w:start w:val="1"/>
      <w:numFmt w:val="bullet"/>
      <w:lvlText w:val=""/>
      <w:lvlJc w:val="left"/>
      <w:pPr>
        <w:ind w:left="2160" w:hanging="360"/>
      </w:pPr>
      <w:rPr>
        <w:rFonts w:ascii="Wingdings" w:hAnsi="Wingdings" w:hint="default"/>
      </w:rPr>
    </w:lvl>
    <w:lvl w:ilvl="3" w:tplc="3A1EF23C">
      <w:start w:val="1"/>
      <w:numFmt w:val="bullet"/>
      <w:lvlText w:val=""/>
      <w:lvlJc w:val="left"/>
      <w:pPr>
        <w:ind w:left="2880" w:hanging="360"/>
      </w:pPr>
      <w:rPr>
        <w:rFonts w:ascii="Symbol" w:hAnsi="Symbol" w:hint="default"/>
      </w:rPr>
    </w:lvl>
    <w:lvl w:ilvl="4" w:tplc="86C0F456">
      <w:start w:val="1"/>
      <w:numFmt w:val="bullet"/>
      <w:lvlText w:val="o"/>
      <w:lvlJc w:val="left"/>
      <w:pPr>
        <w:ind w:left="3600" w:hanging="360"/>
      </w:pPr>
      <w:rPr>
        <w:rFonts w:ascii="Courier New" w:hAnsi="Courier New" w:hint="default"/>
      </w:rPr>
    </w:lvl>
    <w:lvl w:ilvl="5" w:tplc="4B9AC45E">
      <w:start w:val="1"/>
      <w:numFmt w:val="bullet"/>
      <w:lvlText w:val=""/>
      <w:lvlJc w:val="left"/>
      <w:pPr>
        <w:ind w:left="4320" w:hanging="360"/>
      </w:pPr>
      <w:rPr>
        <w:rFonts w:ascii="Wingdings" w:hAnsi="Wingdings" w:hint="default"/>
      </w:rPr>
    </w:lvl>
    <w:lvl w:ilvl="6" w:tplc="E08AB490">
      <w:start w:val="1"/>
      <w:numFmt w:val="bullet"/>
      <w:lvlText w:val=""/>
      <w:lvlJc w:val="left"/>
      <w:pPr>
        <w:ind w:left="5040" w:hanging="360"/>
      </w:pPr>
      <w:rPr>
        <w:rFonts w:ascii="Symbol" w:hAnsi="Symbol" w:hint="default"/>
      </w:rPr>
    </w:lvl>
    <w:lvl w:ilvl="7" w:tplc="9392DC42">
      <w:start w:val="1"/>
      <w:numFmt w:val="bullet"/>
      <w:lvlText w:val="o"/>
      <w:lvlJc w:val="left"/>
      <w:pPr>
        <w:ind w:left="5760" w:hanging="360"/>
      </w:pPr>
      <w:rPr>
        <w:rFonts w:ascii="Courier New" w:hAnsi="Courier New" w:hint="default"/>
      </w:rPr>
    </w:lvl>
    <w:lvl w:ilvl="8" w:tplc="5742092A">
      <w:start w:val="1"/>
      <w:numFmt w:val="bullet"/>
      <w:lvlText w:val=""/>
      <w:lvlJc w:val="left"/>
      <w:pPr>
        <w:ind w:left="6480" w:hanging="360"/>
      </w:pPr>
      <w:rPr>
        <w:rFonts w:ascii="Wingdings" w:hAnsi="Wingdings" w:hint="default"/>
      </w:rPr>
    </w:lvl>
  </w:abstractNum>
  <w:abstractNum w:abstractNumId="43" w15:restartNumberingAfterBreak="0">
    <w:nsid w:val="4D7C62D4"/>
    <w:multiLevelType w:val="multilevel"/>
    <w:tmpl w:val="400C964C"/>
    <w:lvl w:ilvl="0">
      <w:start w:val="2"/>
      <w:numFmt w:val="decimal"/>
      <w:lvlText w:val="%1."/>
      <w:lvlJc w:val="left"/>
      <w:pPr>
        <w:ind w:left="390" w:hanging="390"/>
      </w:pPr>
      <w:rPr>
        <w:rFonts w:hint="default"/>
      </w:rPr>
    </w:lvl>
    <w:lvl w:ilvl="1">
      <w:start w:val="1"/>
      <w:numFmt w:val="lowerLetter"/>
      <w:lvlText w:val="%2)"/>
      <w:lvlJc w:val="left"/>
      <w:pPr>
        <w:ind w:left="360" w:hanging="360"/>
      </w:pPr>
      <w:rPr>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4E537EB3"/>
    <w:multiLevelType w:val="multilevel"/>
    <w:tmpl w:val="F410A77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52156FB0"/>
    <w:multiLevelType w:val="hybridMultilevel"/>
    <w:tmpl w:val="FFFFFFFF"/>
    <w:lvl w:ilvl="0" w:tplc="B14C285A">
      <w:start w:val="1"/>
      <w:numFmt w:val="bullet"/>
      <w:lvlText w:val="·"/>
      <w:lvlJc w:val="left"/>
      <w:pPr>
        <w:ind w:left="720" w:hanging="360"/>
      </w:pPr>
      <w:rPr>
        <w:rFonts w:ascii="Symbol" w:hAnsi="Symbol" w:hint="default"/>
      </w:rPr>
    </w:lvl>
    <w:lvl w:ilvl="1" w:tplc="85F6D654">
      <w:start w:val="1"/>
      <w:numFmt w:val="bullet"/>
      <w:lvlText w:val="o"/>
      <w:lvlJc w:val="left"/>
      <w:pPr>
        <w:ind w:left="1440" w:hanging="360"/>
      </w:pPr>
      <w:rPr>
        <w:rFonts w:ascii="Courier New" w:hAnsi="Courier New" w:hint="default"/>
      </w:rPr>
    </w:lvl>
    <w:lvl w:ilvl="2" w:tplc="10E81BCA">
      <w:start w:val="1"/>
      <w:numFmt w:val="bullet"/>
      <w:lvlText w:val=""/>
      <w:lvlJc w:val="left"/>
      <w:pPr>
        <w:ind w:left="2160" w:hanging="360"/>
      </w:pPr>
      <w:rPr>
        <w:rFonts w:ascii="Wingdings" w:hAnsi="Wingdings" w:hint="default"/>
      </w:rPr>
    </w:lvl>
    <w:lvl w:ilvl="3" w:tplc="8F66BA5E">
      <w:start w:val="1"/>
      <w:numFmt w:val="bullet"/>
      <w:lvlText w:val=""/>
      <w:lvlJc w:val="left"/>
      <w:pPr>
        <w:ind w:left="2880" w:hanging="360"/>
      </w:pPr>
      <w:rPr>
        <w:rFonts w:ascii="Symbol" w:hAnsi="Symbol" w:hint="default"/>
      </w:rPr>
    </w:lvl>
    <w:lvl w:ilvl="4" w:tplc="467C5752">
      <w:start w:val="1"/>
      <w:numFmt w:val="bullet"/>
      <w:lvlText w:val="o"/>
      <w:lvlJc w:val="left"/>
      <w:pPr>
        <w:ind w:left="3600" w:hanging="360"/>
      </w:pPr>
      <w:rPr>
        <w:rFonts w:ascii="Courier New" w:hAnsi="Courier New" w:hint="default"/>
      </w:rPr>
    </w:lvl>
    <w:lvl w:ilvl="5" w:tplc="5A887A64">
      <w:start w:val="1"/>
      <w:numFmt w:val="bullet"/>
      <w:lvlText w:val=""/>
      <w:lvlJc w:val="left"/>
      <w:pPr>
        <w:ind w:left="4320" w:hanging="360"/>
      </w:pPr>
      <w:rPr>
        <w:rFonts w:ascii="Wingdings" w:hAnsi="Wingdings" w:hint="default"/>
      </w:rPr>
    </w:lvl>
    <w:lvl w:ilvl="6" w:tplc="F2264C08">
      <w:start w:val="1"/>
      <w:numFmt w:val="bullet"/>
      <w:lvlText w:val=""/>
      <w:lvlJc w:val="left"/>
      <w:pPr>
        <w:ind w:left="5040" w:hanging="360"/>
      </w:pPr>
      <w:rPr>
        <w:rFonts w:ascii="Symbol" w:hAnsi="Symbol" w:hint="default"/>
      </w:rPr>
    </w:lvl>
    <w:lvl w:ilvl="7" w:tplc="33FCAAA6">
      <w:start w:val="1"/>
      <w:numFmt w:val="bullet"/>
      <w:lvlText w:val="o"/>
      <w:lvlJc w:val="left"/>
      <w:pPr>
        <w:ind w:left="5760" w:hanging="360"/>
      </w:pPr>
      <w:rPr>
        <w:rFonts w:ascii="Courier New" w:hAnsi="Courier New" w:hint="default"/>
      </w:rPr>
    </w:lvl>
    <w:lvl w:ilvl="8" w:tplc="4C1AFF38">
      <w:start w:val="1"/>
      <w:numFmt w:val="bullet"/>
      <w:lvlText w:val=""/>
      <w:lvlJc w:val="left"/>
      <w:pPr>
        <w:ind w:left="6480" w:hanging="360"/>
      </w:pPr>
      <w:rPr>
        <w:rFonts w:ascii="Wingdings" w:hAnsi="Wingdings" w:hint="default"/>
      </w:rPr>
    </w:lvl>
  </w:abstractNum>
  <w:abstractNum w:abstractNumId="46" w15:restartNumberingAfterBreak="0">
    <w:nsid w:val="5605F998"/>
    <w:multiLevelType w:val="hybridMultilevel"/>
    <w:tmpl w:val="FFFFFFFF"/>
    <w:lvl w:ilvl="0" w:tplc="28AC9D06">
      <w:start w:val="1"/>
      <w:numFmt w:val="bullet"/>
      <w:lvlText w:val="·"/>
      <w:lvlJc w:val="left"/>
      <w:pPr>
        <w:ind w:left="720" w:hanging="360"/>
      </w:pPr>
      <w:rPr>
        <w:rFonts w:ascii="Symbol" w:hAnsi="Symbol" w:hint="default"/>
      </w:rPr>
    </w:lvl>
    <w:lvl w:ilvl="1" w:tplc="5BAEB658">
      <w:start w:val="1"/>
      <w:numFmt w:val="bullet"/>
      <w:lvlText w:val="o"/>
      <w:lvlJc w:val="left"/>
      <w:pPr>
        <w:ind w:left="1440" w:hanging="360"/>
      </w:pPr>
      <w:rPr>
        <w:rFonts w:ascii="Courier New" w:hAnsi="Courier New" w:hint="default"/>
      </w:rPr>
    </w:lvl>
    <w:lvl w:ilvl="2" w:tplc="BEEAD03E">
      <w:start w:val="1"/>
      <w:numFmt w:val="bullet"/>
      <w:lvlText w:val=""/>
      <w:lvlJc w:val="left"/>
      <w:pPr>
        <w:ind w:left="2160" w:hanging="360"/>
      </w:pPr>
      <w:rPr>
        <w:rFonts w:ascii="Wingdings" w:hAnsi="Wingdings" w:hint="default"/>
      </w:rPr>
    </w:lvl>
    <w:lvl w:ilvl="3" w:tplc="8AB01AAA">
      <w:start w:val="1"/>
      <w:numFmt w:val="bullet"/>
      <w:lvlText w:val=""/>
      <w:lvlJc w:val="left"/>
      <w:pPr>
        <w:ind w:left="2880" w:hanging="360"/>
      </w:pPr>
      <w:rPr>
        <w:rFonts w:ascii="Symbol" w:hAnsi="Symbol" w:hint="default"/>
      </w:rPr>
    </w:lvl>
    <w:lvl w:ilvl="4" w:tplc="3A486688">
      <w:start w:val="1"/>
      <w:numFmt w:val="bullet"/>
      <w:lvlText w:val="o"/>
      <w:lvlJc w:val="left"/>
      <w:pPr>
        <w:ind w:left="3600" w:hanging="360"/>
      </w:pPr>
      <w:rPr>
        <w:rFonts w:ascii="Courier New" w:hAnsi="Courier New" w:hint="default"/>
      </w:rPr>
    </w:lvl>
    <w:lvl w:ilvl="5" w:tplc="E910B668">
      <w:start w:val="1"/>
      <w:numFmt w:val="bullet"/>
      <w:lvlText w:val=""/>
      <w:lvlJc w:val="left"/>
      <w:pPr>
        <w:ind w:left="4320" w:hanging="360"/>
      </w:pPr>
      <w:rPr>
        <w:rFonts w:ascii="Wingdings" w:hAnsi="Wingdings" w:hint="default"/>
      </w:rPr>
    </w:lvl>
    <w:lvl w:ilvl="6" w:tplc="697AF012">
      <w:start w:val="1"/>
      <w:numFmt w:val="bullet"/>
      <w:lvlText w:val=""/>
      <w:lvlJc w:val="left"/>
      <w:pPr>
        <w:ind w:left="5040" w:hanging="360"/>
      </w:pPr>
      <w:rPr>
        <w:rFonts w:ascii="Symbol" w:hAnsi="Symbol" w:hint="default"/>
      </w:rPr>
    </w:lvl>
    <w:lvl w:ilvl="7" w:tplc="ACEEB5B2">
      <w:start w:val="1"/>
      <w:numFmt w:val="bullet"/>
      <w:lvlText w:val="o"/>
      <w:lvlJc w:val="left"/>
      <w:pPr>
        <w:ind w:left="5760" w:hanging="360"/>
      </w:pPr>
      <w:rPr>
        <w:rFonts w:ascii="Courier New" w:hAnsi="Courier New" w:hint="default"/>
      </w:rPr>
    </w:lvl>
    <w:lvl w:ilvl="8" w:tplc="02F60DF8">
      <w:start w:val="1"/>
      <w:numFmt w:val="bullet"/>
      <w:lvlText w:val=""/>
      <w:lvlJc w:val="left"/>
      <w:pPr>
        <w:ind w:left="6480" w:hanging="360"/>
      </w:pPr>
      <w:rPr>
        <w:rFonts w:ascii="Wingdings" w:hAnsi="Wingdings" w:hint="default"/>
      </w:rPr>
    </w:lvl>
  </w:abstractNum>
  <w:abstractNum w:abstractNumId="47" w15:restartNumberingAfterBreak="0">
    <w:nsid w:val="580EE1B7"/>
    <w:multiLevelType w:val="hybridMultilevel"/>
    <w:tmpl w:val="FFFFFFFF"/>
    <w:lvl w:ilvl="0" w:tplc="D562AE0E">
      <w:start w:val="1"/>
      <w:numFmt w:val="bullet"/>
      <w:lvlText w:val="·"/>
      <w:lvlJc w:val="left"/>
      <w:pPr>
        <w:ind w:left="720" w:hanging="360"/>
      </w:pPr>
      <w:rPr>
        <w:rFonts w:ascii="Symbol" w:hAnsi="Symbol" w:hint="default"/>
      </w:rPr>
    </w:lvl>
    <w:lvl w:ilvl="1" w:tplc="D278CCCC">
      <w:start w:val="1"/>
      <w:numFmt w:val="bullet"/>
      <w:lvlText w:val="o"/>
      <w:lvlJc w:val="left"/>
      <w:pPr>
        <w:ind w:left="1440" w:hanging="360"/>
      </w:pPr>
      <w:rPr>
        <w:rFonts w:ascii="Courier New" w:hAnsi="Courier New" w:hint="default"/>
      </w:rPr>
    </w:lvl>
    <w:lvl w:ilvl="2" w:tplc="69E62CA6">
      <w:start w:val="1"/>
      <w:numFmt w:val="bullet"/>
      <w:lvlText w:val=""/>
      <w:lvlJc w:val="left"/>
      <w:pPr>
        <w:ind w:left="2160" w:hanging="360"/>
      </w:pPr>
      <w:rPr>
        <w:rFonts w:ascii="Wingdings" w:hAnsi="Wingdings" w:hint="default"/>
      </w:rPr>
    </w:lvl>
    <w:lvl w:ilvl="3" w:tplc="40F0A310">
      <w:start w:val="1"/>
      <w:numFmt w:val="bullet"/>
      <w:lvlText w:val=""/>
      <w:lvlJc w:val="left"/>
      <w:pPr>
        <w:ind w:left="2880" w:hanging="360"/>
      </w:pPr>
      <w:rPr>
        <w:rFonts w:ascii="Symbol" w:hAnsi="Symbol" w:hint="default"/>
      </w:rPr>
    </w:lvl>
    <w:lvl w:ilvl="4" w:tplc="3C668B86">
      <w:start w:val="1"/>
      <w:numFmt w:val="bullet"/>
      <w:lvlText w:val="o"/>
      <w:lvlJc w:val="left"/>
      <w:pPr>
        <w:ind w:left="3600" w:hanging="360"/>
      </w:pPr>
      <w:rPr>
        <w:rFonts w:ascii="Courier New" w:hAnsi="Courier New" w:hint="default"/>
      </w:rPr>
    </w:lvl>
    <w:lvl w:ilvl="5" w:tplc="3EDAAAB6">
      <w:start w:val="1"/>
      <w:numFmt w:val="bullet"/>
      <w:lvlText w:val=""/>
      <w:lvlJc w:val="left"/>
      <w:pPr>
        <w:ind w:left="4320" w:hanging="360"/>
      </w:pPr>
      <w:rPr>
        <w:rFonts w:ascii="Wingdings" w:hAnsi="Wingdings" w:hint="default"/>
      </w:rPr>
    </w:lvl>
    <w:lvl w:ilvl="6" w:tplc="B59E12D6">
      <w:start w:val="1"/>
      <w:numFmt w:val="bullet"/>
      <w:lvlText w:val=""/>
      <w:lvlJc w:val="left"/>
      <w:pPr>
        <w:ind w:left="5040" w:hanging="360"/>
      </w:pPr>
      <w:rPr>
        <w:rFonts w:ascii="Symbol" w:hAnsi="Symbol" w:hint="default"/>
      </w:rPr>
    </w:lvl>
    <w:lvl w:ilvl="7" w:tplc="1E201126">
      <w:start w:val="1"/>
      <w:numFmt w:val="bullet"/>
      <w:lvlText w:val="o"/>
      <w:lvlJc w:val="left"/>
      <w:pPr>
        <w:ind w:left="5760" w:hanging="360"/>
      </w:pPr>
      <w:rPr>
        <w:rFonts w:ascii="Courier New" w:hAnsi="Courier New" w:hint="default"/>
      </w:rPr>
    </w:lvl>
    <w:lvl w:ilvl="8" w:tplc="666E1A56">
      <w:start w:val="1"/>
      <w:numFmt w:val="bullet"/>
      <w:lvlText w:val=""/>
      <w:lvlJc w:val="left"/>
      <w:pPr>
        <w:ind w:left="6480" w:hanging="360"/>
      </w:pPr>
      <w:rPr>
        <w:rFonts w:ascii="Wingdings" w:hAnsi="Wingdings" w:hint="default"/>
      </w:rPr>
    </w:lvl>
  </w:abstractNum>
  <w:abstractNum w:abstractNumId="48" w15:restartNumberingAfterBreak="0">
    <w:nsid w:val="5A169713"/>
    <w:multiLevelType w:val="hybridMultilevel"/>
    <w:tmpl w:val="FFFFFFFF"/>
    <w:lvl w:ilvl="0" w:tplc="A62C6D96">
      <w:start w:val="1"/>
      <w:numFmt w:val="bullet"/>
      <w:lvlText w:val="·"/>
      <w:lvlJc w:val="left"/>
      <w:pPr>
        <w:ind w:left="720" w:hanging="360"/>
      </w:pPr>
      <w:rPr>
        <w:rFonts w:ascii="Symbol" w:hAnsi="Symbol" w:hint="default"/>
      </w:rPr>
    </w:lvl>
    <w:lvl w:ilvl="1" w:tplc="7B7CAC92">
      <w:start w:val="1"/>
      <w:numFmt w:val="bullet"/>
      <w:lvlText w:val="o"/>
      <w:lvlJc w:val="left"/>
      <w:pPr>
        <w:ind w:left="1440" w:hanging="360"/>
      </w:pPr>
      <w:rPr>
        <w:rFonts w:ascii="Courier New" w:hAnsi="Courier New" w:hint="default"/>
      </w:rPr>
    </w:lvl>
    <w:lvl w:ilvl="2" w:tplc="1186AD2C">
      <w:start w:val="1"/>
      <w:numFmt w:val="bullet"/>
      <w:lvlText w:val=""/>
      <w:lvlJc w:val="left"/>
      <w:pPr>
        <w:ind w:left="2160" w:hanging="360"/>
      </w:pPr>
      <w:rPr>
        <w:rFonts w:ascii="Wingdings" w:hAnsi="Wingdings" w:hint="default"/>
      </w:rPr>
    </w:lvl>
    <w:lvl w:ilvl="3" w:tplc="FC46B22C">
      <w:start w:val="1"/>
      <w:numFmt w:val="bullet"/>
      <w:lvlText w:val=""/>
      <w:lvlJc w:val="left"/>
      <w:pPr>
        <w:ind w:left="2880" w:hanging="360"/>
      </w:pPr>
      <w:rPr>
        <w:rFonts w:ascii="Symbol" w:hAnsi="Symbol" w:hint="default"/>
      </w:rPr>
    </w:lvl>
    <w:lvl w:ilvl="4" w:tplc="F71EE314">
      <w:start w:val="1"/>
      <w:numFmt w:val="bullet"/>
      <w:lvlText w:val="o"/>
      <w:lvlJc w:val="left"/>
      <w:pPr>
        <w:ind w:left="3600" w:hanging="360"/>
      </w:pPr>
      <w:rPr>
        <w:rFonts w:ascii="Courier New" w:hAnsi="Courier New" w:hint="default"/>
      </w:rPr>
    </w:lvl>
    <w:lvl w:ilvl="5" w:tplc="398ACB38">
      <w:start w:val="1"/>
      <w:numFmt w:val="bullet"/>
      <w:lvlText w:val=""/>
      <w:lvlJc w:val="left"/>
      <w:pPr>
        <w:ind w:left="4320" w:hanging="360"/>
      </w:pPr>
      <w:rPr>
        <w:rFonts w:ascii="Wingdings" w:hAnsi="Wingdings" w:hint="default"/>
      </w:rPr>
    </w:lvl>
    <w:lvl w:ilvl="6" w:tplc="DFF2D6B4">
      <w:start w:val="1"/>
      <w:numFmt w:val="bullet"/>
      <w:lvlText w:val=""/>
      <w:lvlJc w:val="left"/>
      <w:pPr>
        <w:ind w:left="5040" w:hanging="360"/>
      </w:pPr>
      <w:rPr>
        <w:rFonts w:ascii="Symbol" w:hAnsi="Symbol" w:hint="default"/>
      </w:rPr>
    </w:lvl>
    <w:lvl w:ilvl="7" w:tplc="390CF004">
      <w:start w:val="1"/>
      <w:numFmt w:val="bullet"/>
      <w:lvlText w:val="o"/>
      <w:lvlJc w:val="left"/>
      <w:pPr>
        <w:ind w:left="5760" w:hanging="360"/>
      </w:pPr>
      <w:rPr>
        <w:rFonts w:ascii="Courier New" w:hAnsi="Courier New" w:hint="default"/>
      </w:rPr>
    </w:lvl>
    <w:lvl w:ilvl="8" w:tplc="4B8470C2">
      <w:start w:val="1"/>
      <w:numFmt w:val="bullet"/>
      <w:lvlText w:val=""/>
      <w:lvlJc w:val="left"/>
      <w:pPr>
        <w:ind w:left="6480" w:hanging="360"/>
      </w:pPr>
      <w:rPr>
        <w:rFonts w:ascii="Wingdings" w:hAnsi="Wingdings" w:hint="default"/>
      </w:rPr>
    </w:lvl>
  </w:abstractNum>
  <w:abstractNum w:abstractNumId="49" w15:restartNumberingAfterBreak="0">
    <w:nsid w:val="5A903173"/>
    <w:multiLevelType w:val="hybridMultilevel"/>
    <w:tmpl w:val="FFFFFFFF"/>
    <w:lvl w:ilvl="0" w:tplc="CDB8864E">
      <w:start w:val="1"/>
      <w:numFmt w:val="bullet"/>
      <w:lvlText w:val="·"/>
      <w:lvlJc w:val="left"/>
      <w:pPr>
        <w:ind w:left="720" w:hanging="360"/>
      </w:pPr>
      <w:rPr>
        <w:rFonts w:ascii="Symbol" w:hAnsi="Symbol" w:hint="default"/>
      </w:rPr>
    </w:lvl>
    <w:lvl w:ilvl="1" w:tplc="DC6A7A56">
      <w:start w:val="1"/>
      <w:numFmt w:val="bullet"/>
      <w:lvlText w:val="o"/>
      <w:lvlJc w:val="left"/>
      <w:pPr>
        <w:ind w:left="1440" w:hanging="360"/>
      </w:pPr>
      <w:rPr>
        <w:rFonts w:ascii="Courier New" w:hAnsi="Courier New" w:hint="default"/>
      </w:rPr>
    </w:lvl>
    <w:lvl w:ilvl="2" w:tplc="B7A4C136">
      <w:start w:val="1"/>
      <w:numFmt w:val="bullet"/>
      <w:lvlText w:val=""/>
      <w:lvlJc w:val="left"/>
      <w:pPr>
        <w:ind w:left="2160" w:hanging="360"/>
      </w:pPr>
      <w:rPr>
        <w:rFonts w:ascii="Wingdings" w:hAnsi="Wingdings" w:hint="default"/>
      </w:rPr>
    </w:lvl>
    <w:lvl w:ilvl="3" w:tplc="B6C0862E">
      <w:start w:val="1"/>
      <w:numFmt w:val="bullet"/>
      <w:lvlText w:val=""/>
      <w:lvlJc w:val="left"/>
      <w:pPr>
        <w:ind w:left="2880" w:hanging="360"/>
      </w:pPr>
      <w:rPr>
        <w:rFonts w:ascii="Symbol" w:hAnsi="Symbol" w:hint="default"/>
      </w:rPr>
    </w:lvl>
    <w:lvl w:ilvl="4" w:tplc="0562C7E6">
      <w:start w:val="1"/>
      <w:numFmt w:val="bullet"/>
      <w:lvlText w:val="o"/>
      <w:lvlJc w:val="left"/>
      <w:pPr>
        <w:ind w:left="3600" w:hanging="360"/>
      </w:pPr>
      <w:rPr>
        <w:rFonts w:ascii="Courier New" w:hAnsi="Courier New" w:hint="default"/>
      </w:rPr>
    </w:lvl>
    <w:lvl w:ilvl="5" w:tplc="5F048D96">
      <w:start w:val="1"/>
      <w:numFmt w:val="bullet"/>
      <w:lvlText w:val=""/>
      <w:lvlJc w:val="left"/>
      <w:pPr>
        <w:ind w:left="4320" w:hanging="360"/>
      </w:pPr>
      <w:rPr>
        <w:rFonts w:ascii="Wingdings" w:hAnsi="Wingdings" w:hint="default"/>
      </w:rPr>
    </w:lvl>
    <w:lvl w:ilvl="6" w:tplc="2D6CCEEE">
      <w:start w:val="1"/>
      <w:numFmt w:val="bullet"/>
      <w:lvlText w:val=""/>
      <w:lvlJc w:val="left"/>
      <w:pPr>
        <w:ind w:left="5040" w:hanging="360"/>
      </w:pPr>
      <w:rPr>
        <w:rFonts w:ascii="Symbol" w:hAnsi="Symbol" w:hint="default"/>
      </w:rPr>
    </w:lvl>
    <w:lvl w:ilvl="7" w:tplc="2B6ADBAC">
      <w:start w:val="1"/>
      <w:numFmt w:val="bullet"/>
      <w:lvlText w:val="o"/>
      <w:lvlJc w:val="left"/>
      <w:pPr>
        <w:ind w:left="5760" w:hanging="360"/>
      </w:pPr>
      <w:rPr>
        <w:rFonts w:ascii="Courier New" w:hAnsi="Courier New" w:hint="default"/>
      </w:rPr>
    </w:lvl>
    <w:lvl w:ilvl="8" w:tplc="E8C20936">
      <w:start w:val="1"/>
      <w:numFmt w:val="bullet"/>
      <w:lvlText w:val=""/>
      <w:lvlJc w:val="left"/>
      <w:pPr>
        <w:ind w:left="6480" w:hanging="360"/>
      </w:pPr>
      <w:rPr>
        <w:rFonts w:ascii="Wingdings" w:hAnsi="Wingdings" w:hint="default"/>
      </w:rPr>
    </w:lvl>
  </w:abstractNum>
  <w:abstractNum w:abstractNumId="50" w15:restartNumberingAfterBreak="0">
    <w:nsid w:val="5BEAD59D"/>
    <w:multiLevelType w:val="hybridMultilevel"/>
    <w:tmpl w:val="55BC89C8"/>
    <w:lvl w:ilvl="0" w:tplc="519AFAEE">
      <w:start w:val="1"/>
      <w:numFmt w:val="decimal"/>
      <w:lvlText w:val="%1."/>
      <w:lvlJc w:val="left"/>
      <w:pPr>
        <w:ind w:left="720" w:hanging="360"/>
      </w:pPr>
    </w:lvl>
    <w:lvl w:ilvl="1" w:tplc="20443494">
      <w:start w:val="1"/>
      <w:numFmt w:val="lowerLetter"/>
      <w:lvlText w:val="%2."/>
      <w:lvlJc w:val="left"/>
      <w:pPr>
        <w:ind w:left="1440" w:hanging="360"/>
      </w:pPr>
    </w:lvl>
    <w:lvl w:ilvl="2" w:tplc="8D7652F4">
      <w:start w:val="1"/>
      <w:numFmt w:val="lowerRoman"/>
      <w:lvlText w:val="%3."/>
      <w:lvlJc w:val="right"/>
      <w:pPr>
        <w:ind w:left="2160" w:hanging="180"/>
      </w:pPr>
    </w:lvl>
    <w:lvl w:ilvl="3" w:tplc="E766B40C">
      <w:start w:val="1"/>
      <w:numFmt w:val="decimal"/>
      <w:lvlText w:val="%4."/>
      <w:lvlJc w:val="left"/>
      <w:pPr>
        <w:ind w:left="2880" w:hanging="360"/>
      </w:pPr>
    </w:lvl>
    <w:lvl w:ilvl="4" w:tplc="A68E3B82">
      <w:start w:val="1"/>
      <w:numFmt w:val="lowerLetter"/>
      <w:lvlText w:val="%5."/>
      <w:lvlJc w:val="left"/>
      <w:pPr>
        <w:ind w:left="3600" w:hanging="360"/>
      </w:pPr>
    </w:lvl>
    <w:lvl w:ilvl="5" w:tplc="35F2FABA">
      <w:start w:val="1"/>
      <w:numFmt w:val="lowerRoman"/>
      <w:lvlText w:val="%6."/>
      <w:lvlJc w:val="right"/>
      <w:pPr>
        <w:ind w:left="4320" w:hanging="180"/>
      </w:pPr>
    </w:lvl>
    <w:lvl w:ilvl="6" w:tplc="4F48D31C">
      <w:start w:val="1"/>
      <w:numFmt w:val="decimal"/>
      <w:lvlText w:val="%7."/>
      <w:lvlJc w:val="left"/>
      <w:pPr>
        <w:ind w:left="5040" w:hanging="360"/>
      </w:pPr>
    </w:lvl>
    <w:lvl w:ilvl="7" w:tplc="82162746">
      <w:start w:val="1"/>
      <w:numFmt w:val="lowerLetter"/>
      <w:lvlText w:val="%8."/>
      <w:lvlJc w:val="left"/>
      <w:pPr>
        <w:ind w:left="5760" w:hanging="360"/>
      </w:pPr>
    </w:lvl>
    <w:lvl w:ilvl="8" w:tplc="1FB6CFDA">
      <w:start w:val="1"/>
      <w:numFmt w:val="lowerRoman"/>
      <w:lvlText w:val="%9."/>
      <w:lvlJc w:val="right"/>
      <w:pPr>
        <w:ind w:left="6480" w:hanging="180"/>
      </w:pPr>
    </w:lvl>
  </w:abstractNum>
  <w:abstractNum w:abstractNumId="51" w15:restartNumberingAfterBreak="0">
    <w:nsid w:val="5D725406"/>
    <w:multiLevelType w:val="hybridMultilevel"/>
    <w:tmpl w:val="FFFFFFFF"/>
    <w:lvl w:ilvl="0" w:tplc="3C46AAD2">
      <w:start w:val="1"/>
      <w:numFmt w:val="bullet"/>
      <w:lvlText w:val="·"/>
      <w:lvlJc w:val="left"/>
      <w:pPr>
        <w:ind w:left="720" w:hanging="360"/>
      </w:pPr>
      <w:rPr>
        <w:rFonts w:ascii="Symbol" w:hAnsi="Symbol" w:hint="default"/>
      </w:rPr>
    </w:lvl>
    <w:lvl w:ilvl="1" w:tplc="EDA69384">
      <w:start w:val="1"/>
      <w:numFmt w:val="bullet"/>
      <w:lvlText w:val="o"/>
      <w:lvlJc w:val="left"/>
      <w:pPr>
        <w:ind w:left="1440" w:hanging="360"/>
      </w:pPr>
      <w:rPr>
        <w:rFonts w:ascii="Courier New" w:hAnsi="Courier New" w:hint="default"/>
      </w:rPr>
    </w:lvl>
    <w:lvl w:ilvl="2" w:tplc="CCD6CD48">
      <w:start w:val="1"/>
      <w:numFmt w:val="bullet"/>
      <w:lvlText w:val=""/>
      <w:lvlJc w:val="left"/>
      <w:pPr>
        <w:ind w:left="2160" w:hanging="360"/>
      </w:pPr>
      <w:rPr>
        <w:rFonts w:ascii="Wingdings" w:hAnsi="Wingdings" w:hint="default"/>
      </w:rPr>
    </w:lvl>
    <w:lvl w:ilvl="3" w:tplc="F5767892">
      <w:start w:val="1"/>
      <w:numFmt w:val="bullet"/>
      <w:lvlText w:val=""/>
      <w:lvlJc w:val="left"/>
      <w:pPr>
        <w:ind w:left="2880" w:hanging="360"/>
      </w:pPr>
      <w:rPr>
        <w:rFonts w:ascii="Symbol" w:hAnsi="Symbol" w:hint="default"/>
      </w:rPr>
    </w:lvl>
    <w:lvl w:ilvl="4" w:tplc="E42E3AF4">
      <w:start w:val="1"/>
      <w:numFmt w:val="bullet"/>
      <w:lvlText w:val="o"/>
      <w:lvlJc w:val="left"/>
      <w:pPr>
        <w:ind w:left="3600" w:hanging="360"/>
      </w:pPr>
      <w:rPr>
        <w:rFonts w:ascii="Courier New" w:hAnsi="Courier New" w:hint="default"/>
      </w:rPr>
    </w:lvl>
    <w:lvl w:ilvl="5" w:tplc="2E7E081C">
      <w:start w:val="1"/>
      <w:numFmt w:val="bullet"/>
      <w:lvlText w:val=""/>
      <w:lvlJc w:val="left"/>
      <w:pPr>
        <w:ind w:left="4320" w:hanging="360"/>
      </w:pPr>
      <w:rPr>
        <w:rFonts w:ascii="Wingdings" w:hAnsi="Wingdings" w:hint="default"/>
      </w:rPr>
    </w:lvl>
    <w:lvl w:ilvl="6" w:tplc="659EC952">
      <w:start w:val="1"/>
      <w:numFmt w:val="bullet"/>
      <w:lvlText w:val=""/>
      <w:lvlJc w:val="left"/>
      <w:pPr>
        <w:ind w:left="5040" w:hanging="360"/>
      </w:pPr>
      <w:rPr>
        <w:rFonts w:ascii="Symbol" w:hAnsi="Symbol" w:hint="default"/>
      </w:rPr>
    </w:lvl>
    <w:lvl w:ilvl="7" w:tplc="E53027C8">
      <w:start w:val="1"/>
      <w:numFmt w:val="bullet"/>
      <w:lvlText w:val="o"/>
      <w:lvlJc w:val="left"/>
      <w:pPr>
        <w:ind w:left="5760" w:hanging="360"/>
      </w:pPr>
      <w:rPr>
        <w:rFonts w:ascii="Courier New" w:hAnsi="Courier New" w:hint="default"/>
      </w:rPr>
    </w:lvl>
    <w:lvl w:ilvl="8" w:tplc="9500930E">
      <w:start w:val="1"/>
      <w:numFmt w:val="bullet"/>
      <w:lvlText w:val=""/>
      <w:lvlJc w:val="left"/>
      <w:pPr>
        <w:ind w:left="6480" w:hanging="360"/>
      </w:pPr>
      <w:rPr>
        <w:rFonts w:ascii="Wingdings" w:hAnsi="Wingdings" w:hint="default"/>
      </w:rPr>
    </w:lvl>
  </w:abstractNum>
  <w:abstractNum w:abstractNumId="52" w15:restartNumberingAfterBreak="0">
    <w:nsid w:val="5E071533"/>
    <w:multiLevelType w:val="hybridMultilevel"/>
    <w:tmpl w:val="FFFFFFFF"/>
    <w:lvl w:ilvl="0" w:tplc="F3025846">
      <w:start w:val="1"/>
      <w:numFmt w:val="bullet"/>
      <w:lvlText w:val="·"/>
      <w:lvlJc w:val="left"/>
      <w:pPr>
        <w:ind w:left="720" w:hanging="360"/>
      </w:pPr>
      <w:rPr>
        <w:rFonts w:ascii="Symbol" w:hAnsi="Symbol" w:hint="default"/>
      </w:rPr>
    </w:lvl>
    <w:lvl w:ilvl="1" w:tplc="D83E77F8">
      <w:start w:val="1"/>
      <w:numFmt w:val="bullet"/>
      <w:lvlText w:val="o"/>
      <w:lvlJc w:val="left"/>
      <w:pPr>
        <w:ind w:left="1440" w:hanging="360"/>
      </w:pPr>
      <w:rPr>
        <w:rFonts w:ascii="Courier New" w:hAnsi="Courier New" w:hint="default"/>
      </w:rPr>
    </w:lvl>
    <w:lvl w:ilvl="2" w:tplc="DE782484">
      <w:start w:val="1"/>
      <w:numFmt w:val="bullet"/>
      <w:lvlText w:val=""/>
      <w:lvlJc w:val="left"/>
      <w:pPr>
        <w:ind w:left="2160" w:hanging="360"/>
      </w:pPr>
      <w:rPr>
        <w:rFonts w:ascii="Wingdings" w:hAnsi="Wingdings" w:hint="default"/>
      </w:rPr>
    </w:lvl>
    <w:lvl w:ilvl="3" w:tplc="526C5BB6">
      <w:start w:val="1"/>
      <w:numFmt w:val="bullet"/>
      <w:lvlText w:val=""/>
      <w:lvlJc w:val="left"/>
      <w:pPr>
        <w:ind w:left="2880" w:hanging="360"/>
      </w:pPr>
      <w:rPr>
        <w:rFonts w:ascii="Symbol" w:hAnsi="Symbol" w:hint="default"/>
      </w:rPr>
    </w:lvl>
    <w:lvl w:ilvl="4" w:tplc="E29AE038">
      <w:start w:val="1"/>
      <w:numFmt w:val="bullet"/>
      <w:lvlText w:val="o"/>
      <w:lvlJc w:val="left"/>
      <w:pPr>
        <w:ind w:left="3600" w:hanging="360"/>
      </w:pPr>
      <w:rPr>
        <w:rFonts w:ascii="Courier New" w:hAnsi="Courier New" w:hint="default"/>
      </w:rPr>
    </w:lvl>
    <w:lvl w:ilvl="5" w:tplc="5F163EF6">
      <w:start w:val="1"/>
      <w:numFmt w:val="bullet"/>
      <w:lvlText w:val=""/>
      <w:lvlJc w:val="left"/>
      <w:pPr>
        <w:ind w:left="4320" w:hanging="360"/>
      </w:pPr>
      <w:rPr>
        <w:rFonts w:ascii="Wingdings" w:hAnsi="Wingdings" w:hint="default"/>
      </w:rPr>
    </w:lvl>
    <w:lvl w:ilvl="6" w:tplc="C2DE536E">
      <w:start w:val="1"/>
      <w:numFmt w:val="bullet"/>
      <w:lvlText w:val=""/>
      <w:lvlJc w:val="left"/>
      <w:pPr>
        <w:ind w:left="5040" w:hanging="360"/>
      </w:pPr>
      <w:rPr>
        <w:rFonts w:ascii="Symbol" w:hAnsi="Symbol" w:hint="default"/>
      </w:rPr>
    </w:lvl>
    <w:lvl w:ilvl="7" w:tplc="2A4A9E32">
      <w:start w:val="1"/>
      <w:numFmt w:val="bullet"/>
      <w:lvlText w:val="o"/>
      <w:lvlJc w:val="left"/>
      <w:pPr>
        <w:ind w:left="5760" w:hanging="360"/>
      </w:pPr>
      <w:rPr>
        <w:rFonts w:ascii="Courier New" w:hAnsi="Courier New" w:hint="default"/>
      </w:rPr>
    </w:lvl>
    <w:lvl w:ilvl="8" w:tplc="8B361DFA">
      <w:start w:val="1"/>
      <w:numFmt w:val="bullet"/>
      <w:lvlText w:val=""/>
      <w:lvlJc w:val="left"/>
      <w:pPr>
        <w:ind w:left="6480" w:hanging="360"/>
      </w:pPr>
      <w:rPr>
        <w:rFonts w:ascii="Wingdings" w:hAnsi="Wingdings" w:hint="default"/>
      </w:rPr>
    </w:lvl>
  </w:abstractNum>
  <w:abstractNum w:abstractNumId="53" w15:restartNumberingAfterBreak="0">
    <w:nsid w:val="60EF759C"/>
    <w:multiLevelType w:val="hybridMultilevel"/>
    <w:tmpl w:val="76A058EA"/>
    <w:lvl w:ilvl="0" w:tplc="FFFFFFFF">
      <w:start w:val="1"/>
      <w:numFmt w:val="bullet"/>
      <w:lvlText w:val=""/>
      <w:lvlJc w:val="left"/>
      <w:pPr>
        <w:ind w:left="720" w:hanging="360"/>
      </w:pPr>
      <w:rPr>
        <w:rFonts w:ascii="Symbol" w:hAnsi="Symbo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54" w15:restartNumberingAfterBreak="0">
    <w:nsid w:val="610F21A6"/>
    <w:multiLevelType w:val="hybridMultilevel"/>
    <w:tmpl w:val="FFFFFFFF"/>
    <w:lvl w:ilvl="0" w:tplc="9064E75E">
      <w:start w:val="1"/>
      <w:numFmt w:val="bullet"/>
      <w:lvlText w:val="·"/>
      <w:lvlJc w:val="left"/>
      <w:pPr>
        <w:ind w:left="720" w:hanging="360"/>
      </w:pPr>
      <w:rPr>
        <w:rFonts w:ascii="Symbol" w:hAnsi="Symbol" w:hint="default"/>
      </w:rPr>
    </w:lvl>
    <w:lvl w:ilvl="1" w:tplc="AC222A44">
      <w:start w:val="1"/>
      <w:numFmt w:val="bullet"/>
      <w:lvlText w:val="o"/>
      <w:lvlJc w:val="left"/>
      <w:pPr>
        <w:ind w:left="1440" w:hanging="360"/>
      </w:pPr>
      <w:rPr>
        <w:rFonts w:ascii="Courier New" w:hAnsi="Courier New" w:hint="default"/>
      </w:rPr>
    </w:lvl>
    <w:lvl w:ilvl="2" w:tplc="FC8E9950">
      <w:start w:val="1"/>
      <w:numFmt w:val="bullet"/>
      <w:lvlText w:val=""/>
      <w:lvlJc w:val="left"/>
      <w:pPr>
        <w:ind w:left="2160" w:hanging="360"/>
      </w:pPr>
      <w:rPr>
        <w:rFonts w:ascii="Wingdings" w:hAnsi="Wingdings" w:hint="default"/>
      </w:rPr>
    </w:lvl>
    <w:lvl w:ilvl="3" w:tplc="1B90C2C4">
      <w:start w:val="1"/>
      <w:numFmt w:val="bullet"/>
      <w:lvlText w:val=""/>
      <w:lvlJc w:val="left"/>
      <w:pPr>
        <w:ind w:left="2880" w:hanging="360"/>
      </w:pPr>
      <w:rPr>
        <w:rFonts w:ascii="Symbol" w:hAnsi="Symbol" w:hint="default"/>
      </w:rPr>
    </w:lvl>
    <w:lvl w:ilvl="4" w:tplc="906266DE">
      <w:start w:val="1"/>
      <w:numFmt w:val="bullet"/>
      <w:lvlText w:val="o"/>
      <w:lvlJc w:val="left"/>
      <w:pPr>
        <w:ind w:left="3600" w:hanging="360"/>
      </w:pPr>
      <w:rPr>
        <w:rFonts w:ascii="Courier New" w:hAnsi="Courier New" w:hint="default"/>
      </w:rPr>
    </w:lvl>
    <w:lvl w:ilvl="5" w:tplc="F140A31C">
      <w:start w:val="1"/>
      <w:numFmt w:val="bullet"/>
      <w:lvlText w:val=""/>
      <w:lvlJc w:val="left"/>
      <w:pPr>
        <w:ind w:left="4320" w:hanging="360"/>
      </w:pPr>
      <w:rPr>
        <w:rFonts w:ascii="Wingdings" w:hAnsi="Wingdings" w:hint="default"/>
      </w:rPr>
    </w:lvl>
    <w:lvl w:ilvl="6" w:tplc="1728D09E">
      <w:start w:val="1"/>
      <w:numFmt w:val="bullet"/>
      <w:lvlText w:val=""/>
      <w:lvlJc w:val="left"/>
      <w:pPr>
        <w:ind w:left="5040" w:hanging="360"/>
      </w:pPr>
      <w:rPr>
        <w:rFonts w:ascii="Symbol" w:hAnsi="Symbol" w:hint="default"/>
      </w:rPr>
    </w:lvl>
    <w:lvl w:ilvl="7" w:tplc="F9F6F2A2">
      <w:start w:val="1"/>
      <w:numFmt w:val="bullet"/>
      <w:lvlText w:val="o"/>
      <w:lvlJc w:val="left"/>
      <w:pPr>
        <w:ind w:left="5760" w:hanging="360"/>
      </w:pPr>
      <w:rPr>
        <w:rFonts w:ascii="Courier New" w:hAnsi="Courier New" w:hint="default"/>
      </w:rPr>
    </w:lvl>
    <w:lvl w:ilvl="8" w:tplc="F6582108">
      <w:start w:val="1"/>
      <w:numFmt w:val="bullet"/>
      <w:lvlText w:val=""/>
      <w:lvlJc w:val="left"/>
      <w:pPr>
        <w:ind w:left="6480" w:hanging="360"/>
      </w:pPr>
      <w:rPr>
        <w:rFonts w:ascii="Wingdings" w:hAnsi="Wingdings" w:hint="default"/>
      </w:rPr>
    </w:lvl>
  </w:abstractNum>
  <w:abstractNum w:abstractNumId="55" w15:restartNumberingAfterBreak="0">
    <w:nsid w:val="61C8A2F9"/>
    <w:multiLevelType w:val="hybridMultilevel"/>
    <w:tmpl w:val="FFFFFFFF"/>
    <w:lvl w:ilvl="0" w:tplc="A5787036">
      <w:start w:val="1"/>
      <w:numFmt w:val="bullet"/>
      <w:lvlText w:val="·"/>
      <w:lvlJc w:val="left"/>
      <w:pPr>
        <w:ind w:left="720" w:hanging="360"/>
      </w:pPr>
      <w:rPr>
        <w:rFonts w:ascii="Symbol" w:hAnsi="Symbol" w:hint="default"/>
      </w:rPr>
    </w:lvl>
    <w:lvl w:ilvl="1" w:tplc="42C4E460">
      <w:start w:val="1"/>
      <w:numFmt w:val="bullet"/>
      <w:lvlText w:val="o"/>
      <w:lvlJc w:val="left"/>
      <w:pPr>
        <w:ind w:left="1440" w:hanging="360"/>
      </w:pPr>
      <w:rPr>
        <w:rFonts w:ascii="Courier New" w:hAnsi="Courier New" w:hint="default"/>
      </w:rPr>
    </w:lvl>
    <w:lvl w:ilvl="2" w:tplc="FB160B76">
      <w:start w:val="1"/>
      <w:numFmt w:val="bullet"/>
      <w:lvlText w:val=""/>
      <w:lvlJc w:val="left"/>
      <w:pPr>
        <w:ind w:left="2160" w:hanging="360"/>
      </w:pPr>
      <w:rPr>
        <w:rFonts w:ascii="Wingdings" w:hAnsi="Wingdings" w:hint="default"/>
      </w:rPr>
    </w:lvl>
    <w:lvl w:ilvl="3" w:tplc="2ECCD1FA">
      <w:start w:val="1"/>
      <w:numFmt w:val="bullet"/>
      <w:lvlText w:val=""/>
      <w:lvlJc w:val="left"/>
      <w:pPr>
        <w:ind w:left="2880" w:hanging="360"/>
      </w:pPr>
      <w:rPr>
        <w:rFonts w:ascii="Symbol" w:hAnsi="Symbol" w:hint="default"/>
      </w:rPr>
    </w:lvl>
    <w:lvl w:ilvl="4" w:tplc="04F6D0F8">
      <w:start w:val="1"/>
      <w:numFmt w:val="bullet"/>
      <w:lvlText w:val="o"/>
      <w:lvlJc w:val="left"/>
      <w:pPr>
        <w:ind w:left="3600" w:hanging="360"/>
      </w:pPr>
      <w:rPr>
        <w:rFonts w:ascii="Courier New" w:hAnsi="Courier New" w:hint="default"/>
      </w:rPr>
    </w:lvl>
    <w:lvl w:ilvl="5" w:tplc="446440F2">
      <w:start w:val="1"/>
      <w:numFmt w:val="bullet"/>
      <w:lvlText w:val=""/>
      <w:lvlJc w:val="left"/>
      <w:pPr>
        <w:ind w:left="4320" w:hanging="360"/>
      </w:pPr>
      <w:rPr>
        <w:rFonts w:ascii="Wingdings" w:hAnsi="Wingdings" w:hint="default"/>
      </w:rPr>
    </w:lvl>
    <w:lvl w:ilvl="6" w:tplc="D602BBAC">
      <w:start w:val="1"/>
      <w:numFmt w:val="bullet"/>
      <w:lvlText w:val=""/>
      <w:lvlJc w:val="left"/>
      <w:pPr>
        <w:ind w:left="5040" w:hanging="360"/>
      </w:pPr>
      <w:rPr>
        <w:rFonts w:ascii="Symbol" w:hAnsi="Symbol" w:hint="default"/>
      </w:rPr>
    </w:lvl>
    <w:lvl w:ilvl="7" w:tplc="4A307E10">
      <w:start w:val="1"/>
      <w:numFmt w:val="bullet"/>
      <w:lvlText w:val="o"/>
      <w:lvlJc w:val="left"/>
      <w:pPr>
        <w:ind w:left="5760" w:hanging="360"/>
      </w:pPr>
      <w:rPr>
        <w:rFonts w:ascii="Courier New" w:hAnsi="Courier New" w:hint="default"/>
      </w:rPr>
    </w:lvl>
    <w:lvl w:ilvl="8" w:tplc="904049C4">
      <w:start w:val="1"/>
      <w:numFmt w:val="bullet"/>
      <w:lvlText w:val=""/>
      <w:lvlJc w:val="left"/>
      <w:pPr>
        <w:ind w:left="6480" w:hanging="360"/>
      </w:pPr>
      <w:rPr>
        <w:rFonts w:ascii="Wingdings" w:hAnsi="Wingdings" w:hint="default"/>
      </w:rPr>
    </w:lvl>
  </w:abstractNum>
  <w:abstractNum w:abstractNumId="56" w15:restartNumberingAfterBreak="0">
    <w:nsid w:val="62430868"/>
    <w:multiLevelType w:val="hybridMultilevel"/>
    <w:tmpl w:val="FFFFFFFF"/>
    <w:lvl w:ilvl="0" w:tplc="D9A8BFDC">
      <w:start w:val="1"/>
      <w:numFmt w:val="bullet"/>
      <w:lvlText w:val="·"/>
      <w:lvlJc w:val="left"/>
      <w:pPr>
        <w:ind w:left="720" w:hanging="360"/>
      </w:pPr>
      <w:rPr>
        <w:rFonts w:ascii="Symbol" w:hAnsi="Symbol" w:hint="default"/>
      </w:rPr>
    </w:lvl>
    <w:lvl w:ilvl="1" w:tplc="CECAB1EA">
      <w:start w:val="1"/>
      <w:numFmt w:val="bullet"/>
      <w:lvlText w:val="o"/>
      <w:lvlJc w:val="left"/>
      <w:pPr>
        <w:ind w:left="1440" w:hanging="360"/>
      </w:pPr>
      <w:rPr>
        <w:rFonts w:ascii="Courier New" w:hAnsi="Courier New" w:hint="default"/>
      </w:rPr>
    </w:lvl>
    <w:lvl w:ilvl="2" w:tplc="DEDEAE5A">
      <w:start w:val="1"/>
      <w:numFmt w:val="bullet"/>
      <w:lvlText w:val=""/>
      <w:lvlJc w:val="left"/>
      <w:pPr>
        <w:ind w:left="2160" w:hanging="360"/>
      </w:pPr>
      <w:rPr>
        <w:rFonts w:ascii="Wingdings" w:hAnsi="Wingdings" w:hint="default"/>
      </w:rPr>
    </w:lvl>
    <w:lvl w:ilvl="3" w:tplc="52867072">
      <w:start w:val="1"/>
      <w:numFmt w:val="bullet"/>
      <w:lvlText w:val=""/>
      <w:lvlJc w:val="left"/>
      <w:pPr>
        <w:ind w:left="2880" w:hanging="360"/>
      </w:pPr>
      <w:rPr>
        <w:rFonts w:ascii="Symbol" w:hAnsi="Symbol" w:hint="default"/>
      </w:rPr>
    </w:lvl>
    <w:lvl w:ilvl="4" w:tplc="543602C8">
      <w:start w:val="1"/>
      <w:numFmt w:val="bullet"/>
      <w:lvlText w:val="o"/>
      <w:lvlJc w:val="left"/>
      <w:pPr>
        <w:ind w:left="3600" w:hanging="360"/>
      </w:pPr>
      <w:rPr>
        <w:rFonts w:ascii="Courier New" w:hAnsi="Courier New" w:hint="default"/>
      </w:rPr>
    </w:lvl>
    <w:lvl w:ilvl="5" w:tplc="11C04106">
      <w:start w:val="1"/>
      <w:numFmt w:val="bullet"/>
      <w:lvlText w:val=""/>
      <w:lvlJc w:val="left"/>
      <w:pPr>
        <w:ind w:left="4320" w:hanging="360"/>
      </w:pPr>
      <w:rPr>
        <w:rFonts w:ascii="Wingdings" w:hAnsi="Wingdings" w:hint="default"/>
      </w:rPr>
    </w:lvl>
    <w:lvl w:ilvl="6" w:tplc="F47859C8">
      <w:start w:val="1"/>
      <w:numFmt w:val="bullet"/>
      <w:lvlText w:val=""/>
      <w:lvlJc w:val="left"/>
      <w:pPr>
        <w:ind w:left="5040" w:hanging="360"/>
      </w:pPr>
      <w:rPr>
        <w:rFonts w:ascii="Symbol" w:hAnsi="Symbol" w:hint="default"/>
      </w:rPr>
    </w:lvl>
    <w:lvl w:ilvl="7" w:tplc="AEFA6372">
      <w:start w:val="1"/>
      <w:numFmt w:val="bullet"/>
      <w:lvlText w:val="o"/>
      <w:lvlJc w:val="left"/>
      <w:pPr>
        <w:ind w:left="5760" w:hanging="360"/>
      </w:pPr>
      <w:rPr>
        <w:rFonts w:ascii="Courier New" w:hAnsi="Courier New" w:hint="default"/>
      </w:rPr>
    </w:lvl>
    <w:lvl w:ilvl="8" w:tplc="A398A3F0">
      <w:start w:val="1"/>
      <w:numFmt w:val="bullet"/>
      <w:lvlText w:val=""/>
      <w:lvlJc w:val="left"/>
      <w:pPr>
        <w:ind w:left="6480" w:hanging="360"/>
      </w:pPr>
      <w:rPr>
        <w:rFonts w:ascii="Wingdings" w:hAnsi="Wingdings" w:hint="default"/>
      </w:rPr>
    </w:lvl>
  </w:abstractNum>
  <w:abstractNum w:abstractNumId="57" w15:restartNumberingAfterBreak="0">
    <w:nsid w:val="63991E39"/>
    <w:multiLevelType w:val="hybridMultilevel"/>
    <w:tmpl w:val="FFFFFFFF"/>
    <w:lvl w:ilvl="0" w:tplc="068690BA">
      <w:start w:val="1"/>
      <w:numFmt w:val="bullet"/>
      <w:lvlText w:val=""/>
      <w:lvlJc w:val="left"/>
      <w:pPr>
        <w:ind w:left="720" w:hanging="360"/>
      </w:pPr>
      <w:rPr>
        <w:rFonts w:ascii="Symbol" w:hAnsi="Symbol" w:hint="default"/>
      </w:rPr>
    </w:lvl>
    <w:lvl w:ilvl="1" w:tplc="D47414B2">
      <w:start w:val="1"/>
      <w:numFmt w:val="bullet"/>
      <w:lvlText w:val="o"/>
      <w:lvlJc w:val="left"/>
      <w:pPr>
        <w:ind w:left="1440" w:hanging="360"/>
      </w:pPr>
      <w:rPr>
        <w:rFonts w:ascii="Courier New" w:hAnsi="Courier New" w:hint="default"/>
      </w:rPr>
    </w:lvl>
    <w:lvl w:ilvl="2" w:tplc="30B29EFE">
      <w:start w:val="1"/>
      <w:numFmt w:val="bullet"/>
      <w:lvlText w:val=""/>
      <w:lvlJc w:val="left"/>
      <w:pPr>
        <w:ind w:left="2160" w:hanging="360"/>
      </w:pPr>
      <w:rPr>
        <w:rFonts w:ascii="Wingdings" w:hAnsi="Wingdings" w:hint="default"/>
      </w:rPr>
    </w:lvl>
    <w:lvl w:ilvl="3" w:tplc="E870B7F8">
      <w:start w:val="1"/>
      <w:numFmt w:val="bullet"/>
      <w:lvlText w:val=""/>
      <w:lvlJc w:val="left"/>
      <w:pPr>
        <w:ind w:left="2880" w:hanging="360"/>
      </w:pPr>
      <w:rPr>
        <w:rFonts w:ascii="Symbol" w:hAnsi="Symbol" w:hint="default"/>
      </w:rPr>
    </w:lvl>
    <w:lvl w:ilvl="4" w:tplc="2720729A">
      <w:start w:val="1"/>
      <w:numFmt w:val="bullet"/>
      <w:lvlText w:val="o"/>
      <w:lvlJc w:val="left"/>
      <w:pPr>
        <w:ind w:left="3600" w:hanging="360"/>
      </w:pPr>
      <w:rPr>
        <w:rFonts w:ascii="Courier New" w:hAnsi="Courier New" w:hint="default"/>
      </w:rPr>
    </w:lvl>
    <w:lvl w:ilvl="5" w:tplc="07DCBCE2">
      <w:start w:val="1"/>
      <w:numFmt w:val="bullet"/>
      <w:lvlText w:val=""/>
      <w:lvlJc w:val="left"/>
      <w:pPr>
        <w:ind w:left="4320" w:hanging="360"/>
      </w:pPr>
      <w:rPr>
        <w:rFonts w:ascii="Wingdings" w:hAnsi="Wingdings" w:hint="default"/>
      </w:rPr>
    </w:lvl>
    <w:lvl w:ilvl="6" w:tplc="9D705218">
      <w:start w:val="1"/>
      <w:numFmt w:val="bullet"/>
      <w:lvlText w:val=""/>
      <w:lvlJc w:val="left"/>
      <w:pPr>
        <w:ind w:left="5040" w:hanging="360"/>
      </w:pPr>
      <w:rPr>
        <w:rFonts w:ascii="Symbol" w:hAnsi="Symbol" w:hint="default"/>
      </w:rPr>
    </w:lvl>
    <w:lvl w:ilvl="7" w:tplc="EC6E0102">
      <w:start w:val="1"/>
      <w:numFmt w:val="bullet"/>
      <w:lvlText w:val="o"/>
      <w:lvlJc w:val="left"/>
      <w:pPr>
        <w:ind w:left="5760" w:hanging="360"/>
      </w:pPr>
      <w:rPr>
        <w:rFonts w:ascii="Courier New" w:hAnsi="Courier New" w:hint="default"/>
      </w:rPr>
    </w:lvl>
    <w:lvl w:ilvl="8" w:tplc="291EC782">
      <w:start w:val="1"/>
      <w:numFmt w:val="bullet"/>
      <w:lvlText w:val=""/>
      <w:lvlJc w:val="left"/>
      <w:pPr>
        <w:ind w:left="6480" w:hanging="360"/>
      </w:pPr>
      <w:rPr>
        <w:rFonts w:ascii="Wingdings" w:hAnsi="Wingdings" w:hint="default"/>
      </w:rPr>
    </w:lvl>
  </w:abstractNum>
  <w:abstractNum w:abstractNumId="58" w15:restartNumberingAfterBreak="0">
    <w:nsid w:val="67586B01"/>
    <w:multiLevelType w:val="hybridMultilevel"/>
    <w:tmpl w:val="FFFFFFFF"/>
    <w:lvl w:ilvl="0" w:tplc="94D08CAC">
      <w:start w:val="1"/>
      <w:numFmt w:val="bullet"/>
      <w:lvlText w:val="·"/>
      <w:lvlJc w:val="left"/>
      <w:pPr>
        <w:ind w:left="720" w:hanging="360"/>
      </w:pPr>
      <w:rPr>
        <w:rFonts w:ascii="Symbol" w:hAnsi="Symbol" w:hint="default"/>
      </w:rPr>
    </w:lvl>
    <w:lvl w:ilvl="1" w:tplc="2DA6AEC6">
      <w:start w:val="1"/>
      <w:numFmt w:val="bullet"/>
      <w:lvlText w:val="o"/>
      <w:lvlJc w:val="left"/>
      <w:pPr>
        <w:ind w:left="1440" w:hanging="360"/>
      </w:pPr>
      <w:rPr>
        <w:rFonts w:ascii="Courier New" w:hAnsi="Courier New" w:hint="default"/>
      </w:rPr>
    </w:lvl>
    <w:lvl w:ilvl="2" w:tplc="689A7BB4">
      <w:start w:val="1"/>
      <w:numFmt w:val="bullet"/>
      <w:lvlText w:val=""/>
      <w:lvlJc w:val="left"/>
      <w:pPr>
        <w:ind w:left="2160" w:hanging="360"/>
      </w:pPr>
      <w:rPr>
        <w:rFonts w:ascii="Wingdings" w:hAnsi="Wingdings" w:hint="default"/>
      </w:rPr>
    </w:lvl>
    <w:lvl w:ilvl="3" w:tplc="41F00E92">
      <w:start w:val="1"/>
      <w:numFmt w:val="bullet"/>
      <w:lvlText w:val=""/>
      <w:lvlJc w:val="left"/>
      <w:pPr>
        <w:ind w:left="2880" w:hanging="360"/>
      </w:pPr>
      <w:rPr>
        <w:rFonts w:ascii="Symbol" w:hAnsi="Symbol" w:hint="default"/>
      </w:rPr>
    </w:lvl>
    <w:lvl w:ilvl="4" w:tplc="70D61F6C">
      <w:start w:val="1"/>
      <w:numFmt w:val="bullet"/>
      <w:lvlText w:val="o"/>
      <w:lvlJc w:val="left"/>
      <w:pPr>
        <w:ind w:left="3600" w:hanging="360"/>
      </w:pPr>
      <w:rPr>
        <w:rFonts w:ascii="Courier New" w:hAnsi="Courier New" w:hint="default"/>
      </w:rPr>
    </w:lvl>
    <w:lvl w:ilvl="5" w:tplc="DFCC58F8">
      <w:start w:val="1"/>
      <w:numFmt w:val="bullet"/>
      <w:lvlText w:val=""/>
      <w:lvlJc w:val="left"/>
      <w:pPr>
        <w:ind w:left="4320" w:hanging="360"/>
      </w:pPr>
      <w:rPr>
        <w:rFonts w:ascii="Wingdings" w:hAnsi="Wingdings" w:hint="default"/>
      </w:rPr>
    </w:lvl>
    <w:lvl w:ilvl="6" w:tplc="AB4AA078">
      <w:start w:val="1"/>
      <w:numFmt w:val="bullet"/>
      <w:lvlText w:val=""/>
      <w:lvlJc w:val="left"/>
      <w:pPr>
        <w:ind w:left="5040" w:hanging="360"/>
      </w:pPr>
      <w:rPr>
        <w:rFonts w:ascii="Symbol" w:hAnsi="Symbol" w:hint="default"/>
      </w:rPr>
    </w:lvl>
    <w:lvl w:ilvl="7" w:tplc="8AECEC9A">
      <w:start w:val="1"/>
      <w:numFmt w:val="bullet"/>
      <w:lvlText w:val="o"/>
      <w:lvlJc w:val="left"/>
      <w:pPr>
        <w:ind w:left="5760" w:hanging="360"/>
      </w:pPr>
      <w:rPr>
        <w:rFonts w:ascii="Courier New" w:hAnsi="Courier New" w:hint="default"/>
      </w:rPr>
    </w:lvl>
    <w:lvl w:ilvl="8" w:tplc="634490B6">
      <w:start w:val="1"/>
      <w:numFmt w:val="bullet"/>
      <w:lvlText w:val=""/>
      <w:lvlJc w:val="left"/>
      <w:pPr>
        <w:ind w:left="6480" w:hanging="360"/>
      </w:pPr>
      <w:rPr>
        <w:rFonts w:ascii="Wingdings" w:hAnsi="Wingdings" w:hint="default"/>
      </w:rPr>
    </w:lvl>
  </w:abstractNum>
  <w:abstractNum w:abstractNumId="59" w15:restartNumberingAfterBreak="0">
    <w:nsid w:val="68C66AEC"/>
    <w:multiLevelType w:val="hybridMultilevel"/>
    <w:tmpl w:val="FFFFFFFF"/>
    <w:lvl w:ilvl="0" w:tplc="28B041F6">
      <w:start w:val="1"/>
      <w:numFmt w:val="bullet"/>
      <w:lvlText w:val="·"/>
      <w:lvlJc w:val="left"/>
      <w:pPr>
        <w:ind w:left="720" w:hanging="360"/>
      </w:pPr>
      <w:rPr>
        <w:rFonts w:ascii="Symbol" w:hAnsi="Symbol" w:hint="default"/>
      </w:rPr>
    </w:lvl>
    <w:lvl w:ilvl="1" w:tplc="FA86A86E">
      <w:start w:val="1"/>
      <w:numFmt w:val="bullet"/>
      <w:lvlText w:val="o"/>
      <w:lvlJc w:val="left"/>
      <w:pPr>
        <w:ind w:left="1440" w:hanging="360"/>
      </w:pPr>
      <w:rPr>
        <w:rFonts w:ascii="Courier New" w:hAnsi="Courier New" w:hint="default"/>
      </w:rPr>
    </w:lvl>
    <w:lvl w:ilvl="2" w:tplc="24729D2A">
      <w:start w:val="1"/>
      <w:numFmt w:val="bullet"/>
      <w:lvlText w:val=""/>
      <w:lvlJc w:val="left"/>
      <w:pPr>
        <w:ind w:left="2160" w:hanging="360"/>
      </w:pPr>
      <w:rPr>
        <w:rFonts w:ascii="Wingdings" w:hAnsi="Wingdings" w:hint="default"/>
      </w:rPr>
    </w:lvl>
    <w:lvl w:ilvl="3" w:tplc="04EE99B8">
      <w:start w:val="1"/>
      <w:numFmt w:val="bullet"/>
      <w:lvlText w:val=""/>
      <w:lvlJc w:val="left"/>
      <w:pPr>
        <w:ind w:left="2880" w:hanging="360"/>
      </w:pPr>
      <w:rPr>
        <w:rFonts w:ascii="Symbol" w:hAnsi="Symbol" w:hint="default"/>
      </w:rPr>
    </w:lvl>
    <w:lvl w:ilvl="4" w:tplc="A44205F6">
      <w:start w:val="1"/>
      <w:numFmt w:val="bullet"/>
      <w:lvlText w:val="o"/>
      <w:lvlJc w:val="left"/>
      <w:pPr>
        <w:ind w:left="3600" w:hanging="360"/>
      </w:pPr>
      <w:rPr>
        <w:rFonts w:ascii="Courier New" w:hAnsi="Courier New" w:hint="default"/>
      </w:rPr>
    </w:lvl>
    <w:lvl w:ilvl="5" w:tplc="0C325CD0">
      <w:start w:val="1"/>
      <w:numFmt w:val="bullet"/>
      <w:lvlText w:val=""/>
      <w:lvlJc w:val="left"/>
      <w:pPr>
        <w:ind w:left="4320" w:hanging="360"/>
      </w:pPr>
      <w:rPr>
        <w:rFonts w:ascii="Wingdings" w:hAnsi="Wingdings" w:hint="default"/>
      </w:rPr>
    </w:lvl>
    <w:lvl w:ilvl="6" w:tplc="0D50234E">
      <w:start w:val="1"/>
      <w:numFmt w:val="bullet"/>
      <w:lvlText w:val=""/>
      <w:lvlJc w:val="left"/>
      <w:pPr>
        <w:ind w:left="5040" w:hanging="360"/>
      </w:pPr>
      <w:rPr>
        <w:rFonts w:ascii="Symbol" w:hAnsi="Symbol" w:hint="default"/>
      </w:rPr>
    </w:lvl>
    <w:lvl w:ilvl="7" w:tplc="B6B02998">
      <w:start w:val="1"/>
      <w:numFmt w:val="bullet"/>
      <w:lvlText w:val="o"/>
      <w:lvlJc w:val="left"/>
      <w:pPr>
        <w:ind w:left="5760" w:hanging="360"/>
      </w:pPr>
      <w:rPr>
        <w:rFonts w:ascii="Courier New" w:hAnsi="Courier New" w:hint="default"/>
      </w:rPr>
    </w:lvl>
    <w:lvl w:ilvl="8" w:tplc="07D6FB80">
      <w:start w:val="1"/>
      <w:numFmt w:val="bullet"/>
      <w:lvlText w:val=""/>
      <w:lvlJc w:val="left"/>
      <w:pPr>
        <w:ind w:left="6480" w:hanging="360"/>
      </w:pPr>
      <w:rPr>
        <w:rFonts w:ascii="Wingdings" w:hAnsi="Wingdings" w:hint="default"/>
      </w:rPr>
    </w:lvl>
  </w:abstractNum>
  <w:abstractNum w:abstractNumId="60" w15:restartNumberingAfterBreak="0">
    <w:nsid w:val="6F9C1210"/>
    <w:multiLevelType w:val="hybridMultilevel"/>
    <w:tmpl w:val="FFFFFFFF"/>
    <w:lvl w:ilvl="0" w:tplc="22AA47EA">
      <w:start w:val="1"/>
      <w:numFmt w:val="bullet"/>
      <w:lvlText w:val="·"/>
      <w:lvlJc w:val="left"/>
      <w:pPr>
        <w:ind w:left="720" w:hanging="360"/>
      </w:pPr>
      <w:rPr>
        <w:rFonts w:ascii="Symbol" w:hAnsi="Symbol" w:hint="default"/>
      </w:rPr>
    </w:lvl>
    <w:lvl w:ilvl="1" w:tplc="32266CE8">
      <w:start w:val="1"/>
      <w:numFmt w:val="bullet"/>
      <w:lvlText w:val="o"/>
      <w:lvlJc w:val="left"/>
      <w:pPr>
        <w:ind w:left="1440" w:hanging="360"/>
      </w:pPr>
      <w:rPr>
        <w:rFonts w:ascii="Courier New" w:hAnsi="Courier New" w:hint="default"/>
      </w:rPr>
    </w:lvl>
    <w:lvl w:ilvl="2" w:tplc="96F6C500">
      <w:start w:val="1"/>
      <w:numFmt w:val="bullet"/>
      <w:lvlText w:val=""/>
      <w:lvlJc w:val="left"/>
      <w:pPr>
        <w:ind w:left="2160" w:hanging="360"/>
      </w:pPr>
      <w:rPr>
        <w:rFonts w:ascii="Wingdings" w:hAnsi="Wingdings" w:hint="default"/>
      </w:rPr>
    </w:lvl>
    <w:lvl w:ilvl="3" w:tplc="364C76B8">
      <w:start w:val="1"/>
      <w:numFmt w:val="bullet"/>
      <w:lvlText w:val=""/>
      <w:lvlJc w:val="left"/>
      <w:pPr>
        <w:ind w:left="2880" w:hanging="360"/>
      </w:pPr>
      <w:rPr>
        <w:rFonts w:ascii="Symbol" w:hAnsi="Symbol" w:hint="default"/>
      </w:rPr>
    </w:lvl>
    <w:lvl w:ilvl="4" w:tplc="D548D7A4">
      <w:start w:val="1"/>
      <w:numFmt w:val="bullet"/>
      <w:lvlText w:val="o"/>
      <w:lvlJc w:val="left"/>
      <w:pPr>
        <w:ind w:left="3600" w:hanging="360"/>
      </w:pPr>
      <w:rPr>
        <w:rFonts w:ascii="Courier New" w:hAnsi="Courier New" w:hint="default"/>
      </w:rPr>
    </w:lvl>
    <w:lvl w:ilvl="5" w:tplc="4A0E8D44">
      <w:start w:val="1"/>
      <w:numFmt w:val="bullet"/>
      <w:lvlText w:val=""/>
      <w:lvlJc w:val="left"/>
      <w:pPr>
        <w:ind w:left="4320" w:hanging="360"/>
      </w:pPr>
      <w:rPr>
        <w:rFonts w:ascii="Wingdings" w:hAnsi="Wingdings" w:hint="default"/>
      </w:rPr>
    </w:lvl>
    <w:lvl w:ilvl="6" w:tplc="EE8C2E08">
      <w:start w:val="1"/>
      <w:numFmt w:val="bullet"/>
      <w:lvlText w:val=""/>
      <w:lvlJc w:val="left"/>
      <w:pPr>
        <w:ind w:left="5040" w:hanging="360"/>
      </w:pPr>
      <w:rPr>
        <w:rFonts w:ascii="Symbol" w:hAnsi="Symbol" w:hint="default"/>
      </w:rPr>
    </w:lvl>
    <w:lvl w:ilvl="7" w:tplc="3D204D72">
      <w:start w:val="1"/>
      <w:numFmt w:val="bullet"/>
      <w:lvlText w:val="o"/>
      <w:lvlJc w:val="left"/>
      <w:pPr>
        <w:ind w:left="5760" w:hanging="360"/>
      </w:pPr>
      <w:rPr>
        <w:rFonts w:ascii="Courier New" w:hAnsi="Courier New" w:hint="default"/>
      </w:rPr>
    </w:lvl>
    <w:lvl w:ilvl="8" w:tplc="873EE4E2">
      <w:start w:val="1"/>
      <w:numFmt w:val="bullet"/>
      <w:lvlText w:val=""/>
      <w:lvlJc w:val="left"/>
      <w:pPr>
        <w:ind w:left="6480" w:hanging="360"/>
      </w:pPr>
      <w:rPr>
        <w:rFonts w:ascii="Wingdings" w:hAnsi="Wingdings" w:hint="default"/>
      </w:rPr>
    </w:lvl>
  </w:abstractNum>
  <w:abstractNum w:abstractNumId="61" w15:restartNumberingAfterBreak="0">
    <w:nsid w:val="70A1C9BF"/>
    <w:multiLevelType w:val="hybridMultilevel"/>
    <w:tmpl w:val="FFFFFFFF"/>
    <w:lvl w:ilvl="0" w:tplc="FA22A6FC">
      <w:start w:val="1"/>
      <w:numFmt w:val="bullet"/>
      <w:lvlText w:val="·"/>
      <w:lvlJc w:val="left"/>
      <w:pPr>
        <w:ind w:left="720" w:hanging="360"/>
      </w:pPr>
      <w:rPr>
        <w:rFonts w:ascii="Symbol" w:hAnsi="Symbol" w:hint="default"/>
      </w:rPr>
    </w:lvl>
    <w:lvl w:ilvl="1" w:tplc="8E20EF0C">
      <w:start w:val="1"/>
      <w:numFmt w:val="bullet"/>
      <w:lvlText w:val="o"/>
      <w:lvlJc w:val="left"/>
      <w:pPr>
        <w:ind w:left="1440" w:hanging="360"/>
      </w:pPr>
      <w:rPr>
        <w:rFonts w:ascii="Courier New" w:hAnsi="Courier New" w:hint="default"/>
      </w:rPr>
    </w:lvl>
    <w:lvl w:ilvl="2" w:tplc="57782220">
      <w:start w:val="1"/>
      <w:numFmt w:val="bullet"/>
      <w:lvlText w:val=""/>
      <w:lvlJc w:val="left"/>
      <w:pPr>
        <w:ind w:left="2160" w:hanging="360"/>
      </w:pPr>
      <w:rPr>
        <w:rFonts w:ascii="Wingdings" w:hAnsi="Wingdings" w:hint="default"/>
      </w:rPr>
    </w:lvl>
    <w:lvl w:ilvl="3" w:tplc="7AAA3458">
      <w:start w:val="1"/>
      <w:numFmt w:val="bullet"/>
      <w:lvlText w:val=""/>
      <w:lvlJc w:val="left"/>
      <w:pPr>
        <w:ind w:left="2880" w:hanging="360"/>
      </w:pPr>
      <w:rPr>
        <w:rFonts w:ascii="Symbol" w:hAnsi="Symbol" w:hint="default"/>
      </w:rPr>
    </w:lvl>
    <w:lvl w:ilvl="4" w:tplc="7CC06EBA">
      <w:start w:val="1"/>
      <w:numFmt w:val="bullet"/>
      <w:lvlText w:val="o"/>
      <w:lvlJc w:val="left"/>
      <w:pPr>
        <w:ind w:left="3600" w:hanging="360"/>
      </w:pPr>
      <w:rPr>
        <w:rFonts w:ascii="Courier New" w:hAnsi="Courier New" w:hint="default"/>
      </w:rPr>
    </w:lvl>
    <w:lvl w:ilvl="5" w:tplc="3CEC8DC0">
      <w:start w:val="1"/>
      <w:numFmt w:val="bullet"/>
      <w:lvlText w:val=""/>
      <w:lvlJc w:val="left"/>
      <w:pPr>
        <w:ind w:left="4320" w:hanging="360"/>
      </w:pPr>
      <w:rPr>
        <w:rFonts w:ascii="Wingdings" w:hAnsi="Wingdings" w:hint="default"/>
      </w:rPr>
    </w:lvl>
    <w:lvl w:ilvl="6" w:tplc="AA422C6A">
      <w:start w:val="1"/>
      <w:numFmt w:val="bullet"/>
      <w:lvlText w:val=""/>
      <w:lvlJc w:val="left"/>
      <w:pPr>
        <w:ind w:left="5040" w:hanging="360"/>
      </w:pPr>
      <w:rPr>
        <w:rFonts w:ascii="Symbol" w:hAnsi="Symbol" w:hint="default"/>
      </w:rPr>
    </w:lvl>
    <w:lvl w:ilvl="7" w:tplc="5B6A7CC6">
      <w:start w:val="1"/>
      <w:numFmt w:val="bullet"/>
      <w:lvlText w:val="o"/>
      <w:lvlJc w:val="left"/>
      <w:pPr>
        <w:ind w:left="5760" w:hanging="360"/>
      </w:pPr>
      <w:rPr>
        <w:rFonts w:ascii="Courier New" w:hAnsi="Courier New" w:hint="default"/>
      </w:rPr>
    </w:lvl>
    <w:lvl w:ilvl="8" w:tplc="44724042">
      <w:start w:val="1"/>
      <w:numFmt w:val="bullet"/>
      <w:lvlText w:val=""/>
      <w:lvlJc w:val="left"/>
      <w:pPr>
        <w:ind w:left="6480" w:hanging="360"/>
      </w:pPr>
      <w:rPr>
        <w:rFonts w:ascii="Wingdings" w:hAnsi="Wingdings" w:hint="default"/>
      </w:rPr>
    </w:lvl>
  </w:abstractNum>
  <w:abstractNum w:abstractNumId="62" w15:restartNumberingAfterBreak="0">
    <w:nsid w:val="70F88F34"/>
    <w:multiLevelType w:val="hybridMultilevel"/>
    <w:tmpl w:val="FFFFFFFF"/>
    <w:lvl w:ilvl="0" w:tplc="EAA43264">
      <w:start w:val="1"/>
      <w:numFmt w:val="bullet"/>
      <w:lvlText w:val="·"/>
      <w:lvlJc w:val="left"/>
      <w:pPr>
        <w:ind w:left="720" w:hanging="360"/>
      </w:pPr>
      <w:rPr>
        <w:rFonts w:ascii="Symbol" w:hAnsi="Symbol" w:hint="default"/>
      </w:rPr>
    </w:lvl>
    <w:lvl w:ilvl="1" w:tplc="7708EF26">
      <w:start w:val="1"/>
      <w:numFmt w:val="bullet"/>
      <w:lvlText w:val="o"/>
      <w:lvlJc w:val="left"/>
      <w:pPr>
        <w:ind w:left="1440" w:hanging="360"/>
      </w:pPr>
      <w:rPr>
        <w:rFonts w:ascii="Courier New" w:hAnsi="Courier New" w:hint="default"/>
      </w:rPr>
    </w:lvl>
    <w:lvl w:ilvl="2" w:tplc="26F4C93C">
      <w:start w:val="1"/>
      <w:numFmt w:val="bullet"/>
      <w:lvlText w:val=""/>
      <w:lvlJc w:val="left"/>
      <w:pPr>
        <w:ind w:left="2160" w:hanging="360"/>
      </w:pPr>
      <w:rPr>
        <w:rFonts w:ascii="Wingdings" w:hAnsi="Wingdings" w:hint="default"/>
      </w:rPr>
    </w:lvl>
    <w:lvl w:ilvl="3" w:tplc="926CD9B0">
      <w:start w:val="1"/>
      <w:numFmt w:val="bullet"/>
      <w:lvlText w:val=""/>
      <w:lvlJc w:val="left"/>
      <w:pPr>
        <w:ind w:left="2880" w:hanging="360"/>
      </w:pPr>
      <w:rPr>
        <w:rFonts w:ascii="Symbol" w:hAnsi="Symbol" w:hint="default"/>
      </w:rPr>
    </w:lvl>
    <w:lvl w:ilvl="4" w:tplc="D7964DC2">
      <w:start w:val="1"/>
      <w:numFmt w:val="bullet"/>
      <w:lvlText w:val="o"/>
      <w:lvlJc w:val="left"/>
      <w:pPr>
        <w:ind w:left="3600" w:hanging="360"/>
      </w:pPr>
      <w:rPr>
        <w:rFonts w:ascii="Courier New" w:hAnsi="Courier New" w:hint="default"/>
      </w:rPr>
    </w:lvl>
    <w:lvl w:ilvl="5" w:tplc="815AF8EE">
      <w:start w:val="1"/>
      <w:numFmt w:val="bullet"/>
      <w:lvlText w:val=""/>
      <w:lvlJc w:val="left"/>
      <w:pPr>
        <w:ind w:left="4320" w:hanging="360"/>
      </w:pPr>
      <w:rPr>
        <w:rFonts w:ascii="Wingdings" w:hAnsi="Wingdings" w:hint="default"/>
      </w:rPr>
    </w:lvl>
    <w:lvl w:ilvl="6" w:tplc="67A6A94A">
      <w:start w:val="1"/>
      <w:numFmt w:val="bullet"/>
      <w:lvlText w:val=""/>
      <w:lvlJc w:val="left"/>
      <w:pPr>
        <w:ind w:left="5040" w:hanging="360"/>
      </w:pPr>
      <w:rPr>
        <w:rFonts w:ascii="Symbol" w:hAnsi="Symbol" w:hint="default"/>
      </w:rPr>
    </w:lvl>
    <w:lvl w:ilvl="7" w:tplc="01A8DC16">
      <w:start w:val="1"/>
      <w:numFmt w:val="bullet"/>
      <w:lvlText w:val="o"/>
      <w:lvlJc w:val="left"/>
      <w:pPr>
        <w:ind w:left="5760" w:hanging="360"/>
      </w:pPr>
      <w:rPr>
        <w:rFonts w:ascii="Courier New" w:hAnsi="Courier New" w:hint="default"/>
      </w:rPr>
    </w:lvl>
    <w:lvl w:ilvl="8" w:tplc="ED56B016">
      <w:start w:val="1"/>
      <w:numFmt w:val="bullet"/>
      <w:lvlText w:val=""/>
      <w:lvlJc w:val="left"/>
      <w:pPr>
        <w:ind w:left="6480" w:hanging="360"/>
      </w:pPr>
      <w:rPr>
        <w:rFonts w:ascii="Wingdings" w:hAnsi="Wingdings" w:hint="default"/>
      </w:rPr>
    </w:lvl>
  </w:abstractNum>
  <w:abstractNum w:abstractNumId="63" w15:restartNumberingAfterBreak="0">
    <w:nsid w:val="736A782B"/>
    <w:multiLevelType w:val="multilevel"/>
    <w:tmpl w:val="C1E4DAA6"/>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927" w:hanging="360"/>
      </w:pPr>
      <w:rPr>
        <w:rFonts w:hint="default"/>
        <w:color w:val="4472C4" w:themeColor="accent1"/>
      </w:rPr>
    </w:lvl>
    <w:lvl w:ilvl="2">
      <w:start w:val="1"/>
      <w:numFmt w:val="decimal"/>
      <w:isLgl/>
      <w:lvlText w:val="%1.%2.%3"/>
      <w:lvlJc w:val="left"/>
      <w:pPr>
        <w:ind w:left="1494" w:hanging="720"/>
      </w:pPr>
      <w:rPr>
        <w:rFonts w:hint="default"/>
        <w:color w:val="4472C4" w:themeColor="accent1"/>
      </w:rPr>
    </w:lvl>
    <w:lvl w:ilvl="3">
      <w:start w:val="1"/>
      <w:numFmt w:val="decimal"/>
      <w:isLgl/>
      <w:lvlText w:val="%1.%2.%3.%4"/>
      <w:lvlJc w:val="left"/>
      <w:pPr>
        <w:ind w:left="2061" w:hanging="1080"/>
      </w:pPr>
      <w:rPr>
        <w:rFonts w:hint="default"/>
        <w:color w:val="4472C4" w:themeColor="accent1"/>
      </w:rPr>
    </w:lvl>
    <w:lvl w:ilvl="4">
      <w:start w:val="1"/>
      <w:numFmt w:val="decimal"/>
      <w:isLgl/>
      <w:lvlText w:val="%1.%2.%3.%4.%5"/>
      <w:lvlJc w:val="left"/>
      <w:pPr>
        <w:ind w:left="2268" w:hanging="1080"/>
      </w:pPr>
      <w:rPr>
        <w:rFonts w:hint="default"/>
        <w:color w:val="4472C4" w:themeColor="accent1"/>
      </w:rPr>
    </w:lvl>
    <w:lvl w:ilvl="5">
      <w:start w:val="1"/>
      <w:numFmt w:val="decimal"/>
      <w:isLgl/>
      <w:lvlText w:val="%1.%2.%3.%4.%5.%6"/>
      <w:lvlJc w:val="left"/>
      <w:pPr>
        <w:ind w:left="2835" w:hanging="1440"/>
      </w:pPr>
      <w:rPr>
        <w:rFonts w:hint="default"/>
        <w:color w:val="4472C4" w:themeColor="accent1"/>
      </w:rPr>
    </w:lvl>
    <w:lvl w:ilvl="6">
      <w:start w:val="1"/>
      <w:numFmt w:val="decimal"/>
      <w:isLgl/>
      <w:lvlText w:val="%1.%2.%3.%4.%5.%6.%7"/>
      <w:lvlJc w:val="left"/>
      <w:pPr>
        <w:ind w:left="3042" w:hanging="1440"/>
      </w:pPr>
      <w:rPr>
        <w:rFonts w:hint="default"/>
        <w:color w:val="4472C4" w:themeColor="accent1"/>
      </w:rPr>
    </w:lvl>
    <w:lvl w:ilvl="7">
      <w:start w:val="1"/>
      <w:numFmt w:val="decimal"/>
      <w:isLgl/>
      <w:lvlText w:val="%1.%2.%3.%4.%5.%6.%7.%8"/>
      <w:lvlJc w:val="left"/>
      <w:pPr>
        <w:ind w:left="3609" w:hanging="1800"/>
      </w:pPr>
      <w:rPr>
        <w:rFonts w:hint="default"/>
        <w:color w:val="4472C4" w:themeColor="accent1"/>
      </w:rPr>
    </w:lvl>
    <w:lvl w:ilvl="8">
      <w:start w:val="1"/>
      <w:numFmt w:val="decimal"/>
      <w:isLgl/>
      <w:lvlText w:val="%1.%2.%3.%4.%5.%6.%7.%8.%9"/>
      <w:lvlJc w:val="left"/>
      <w:pPr>
        <w:ind w:left="3816" w:hanging="1800"/>
      </w:pPr>
      <w:rPr>
        <w:rFonts w:hint="default"/>
        <w:color w:val="4472C4" w:themeColor="accent1"/>
      </w:rPr>
    </w:lvl>
  </w:abstractNum>
  <w:abstractNum w:abstractNumId="64" w15:restartNumberingAfterBreak="0">
    <w:nsid w:val="76DC92AA"/>
    <w:multiLevelType w:val="hybridMultilevel"/>
    <w:tmpl w:val="FFFFFFFF"/>
    <w:lvl w:ilvl="0" w:tplc="F78E8AE6">
      <w:start w:val="1"/>
      <w:numFmt w:val="bullet"/>
      <w:lvlText w:val="·"/>
      <w:lvlJc w:val="left"/>
      <w:pPr>
        <w:ind w:left="720" w:hanging="360"/>
      </w:pPr>
      <w:rPr>
        <w:rFonts w:ascii="Symbol" w:hAnsi="Symbol" w:hint="default"/>
      </w:rPr>
    </w:lvl>
    <w:lvl w:ilvl="1" w:tplc="07C6B610">
      <w:start w:val="1"/>
      <w:numFmt w:val="bullet"/>
      <w:lvlText w:val="o"/>
      <w:lvlJc w:val="left"/>
      <w:pPr>
        <w:ind w:left="1440" w:hanging="360"/>
      </w:pPr>
      <w:rPr>
        <w:rFonts w:ascii="Courier New" w:hAnsi="Courier New" w:hint="default"/>
      </w:rPr>
    </w:lvl>
    <w:lvl w:ilvl="2" w:tplc="FE9C69CA">
      <w:start w:val="1"/>
      <w:numFmt w:val="bullet"/>
      <w:lvlText w:val=""/>
      <w:lvlJc w:val="left"/>
      <w:pPr>
        <w:ind w:left="2160" w:hanging="360"/>
      </w:pPr>
      <w:rPr>
        <w:rFonts w:ascii="Wingdings" w:hAnsi="Wingdings" w:hint="default"/>
      </w:rPr>
    </w:lvl>
    <w:lvl w:ilvl="3" w:tplc="01707604">
      <w:start w:val="1"/>
      <w:numFmt w:val="bullet"/>
      <w:lvlText w:val=""/>
      <w:lvlJc w:val="left"/>
      <w:pPr>
        <w:ind w:left="2880" w:hanging="360"/>
      </w:pPr>
      <w:rPr>
        <w:rFonts w:ascii="Symbol" w:hAnsi="Symbol" w:hint="default"/>
      </w:rPr>
    </w:lvl>
    <w:lvl w:ilvl="4" w:tplc="1A906BEE">
      <w:start w:val="1"/>
      <w:numFmt w:val="bullet"/>
      <w:lvlText w:val="o"/>
      <w:lvlJc w:val="left"/>
      <w:pPr>
        <w:ind w:left="3600" w:hanging="360"/>
      </w:pPr>
      <w:rPr>
        <w:rFonts w:ascii="Courier New" w:hAnsi="Courier New" w:hint="default"/>
      </w:rPr>
    </w:lvl>
    <w:lvl w:ilvl="5" w:tplc="E7EAA176">
      <w:start w:val="1"/>
      <w:numFmt w:val="bullet"/>
      <w:lvlText w:val=""/>
      <w:lvlJc w:val="left"/>
      <w:pPr>
        <w:ind w:left="4320" w:hanging="360"/>
      </w:pPr>
      <w:rPr>
        <w:rFonts w:ascii="Wingdings" w:hAnsi="Wingdings" w:hint="default"/>
      </w:rPr>
    </w:lvl>
    <w:lvl w:ilvl="6" w:tplc="BF56C180">
      <w:start w:val="1"/>
      <w:numFmt w:val="bullet"/>
      <w:lvlText w:val=""/>
      <w:lvlJc w:val="left"/>
      <w:pPr>
        <w:ind w:left="5040" w:hanging="360"/>
      </w:pPr>
      <w:rPr>
        <w:rFonts w:ascii="Symbol" w:hAnsi="Symbol" w:hint="default"/>
      </w:rPr>
    </w:lvl>
    <w:lvl w:ilvl="7" w:tplc="DCAAF648">
      <w:start w:val="1"/>
      <w:numFmt w:val="bullet"/>
      <w:lvlText w:val="o"/>
      <w:lvlJc w:val="left"/>
      <w:pPr>
        <w:ind w:left="5760" w:hanging="360"/>
      </w:pPr>
      <w:rPr>
        <w:rFonts w:ascii="Courier New" w:hAnsi="Courier New" w:hint="default"/>
      </w:rPr>
    </w:lvl>
    <w:lvl w:ilvl="8" w:tplc="DB18AB48">
      <w:start w:val="1"/>
      <w:numFmt w:val="bullet"/>
      <w:lvlText w:val=""/>
      <w:lvlJc w:val="left"/>
      <w:pPr>
        <w:ind w:left="6480" w:hanging="360"/>
      </w:pPr>
      <w:rPr>
        <w:rFonts w:ascii="Wingdings" w:hAnsi="Wingdings" w:hint="default"/>
      </w:rPr>
    </w:lvl>
  </w:abstractNum>
  <w:abstractNum w:abstractNumId="65" w15:restartNumberingAfterBreak="0">
    <w:nsid w:val="77F6EB25"/>
    <w:multiLevelType w:val="hybridMultilevel"/>
    <w:tmpl w:val="FFFFFFFF"/>
    <w:lvl w:ilvl="0" w:tplc="FF8E8732">
      <w:start w:val="1"/>
      <w:numFmt w:val="bullet"/>
      <w:lvlText w:val="·"/>
      <w:lvlJc w:val="left"/>
      <w:pPr>
        <w:ind w:left="720" w:hanging="360"/>
      </w:pPr>
      <w:rPr>
        <w:rFonts w:ascii="Symbol" w:hAnsi="Symbol" w:hint="default"/>
      </w:rPr>
    </w:lvl>
    <w:lvl w:ilvl="1" w:tplc="28BAF0A2">
      <w:start w:val="1"/>
      <w:numFmt w:val="bullet"/>
      <w:lvlText w:val="o"/>
      <w:lvlJc w:val="left"/>
      <w:pPr>
        <w:ind w:left="1440" w:hanging="360"/>
      </w:pPr>
      <w:rPr>
        <w:rFonts w:ascii="Courier New" w:hAnsi="Courier New" w:hint="default"/>
      </w:rPr>
    </w:lvl>
    <w:lvl w:ilvl="2" w:tplc="FC68D318">
      <w:start w:val="1"/>
      <w:numFmt w:val="bullet"/>
      <w:lvlText w:val=""/>
      <w:lvlJc w:val="left"/>
      <w:pPr>
        <w:ind w:left="2160" w:hanging="360"/>
      </w:pPr>
      <w:rPr>
        <w:rFonts w:ascii="Wingdings" w:hAnsi="Wingdings" w:hint="default"/>
      </w:rPr>
    </w:lvl>
    <w:lvl w:ilvl="3" w:tplc="F9B08F56">
      <w:start w:val="1"/>
      <w:numFmt w:val="bullet"/>
      <w:lvlText w:val=""/>
      <w:lvlJc w:val="left"/>
      <w:pPr>
        <w:ind w:left="2880" w:hanging="360"/>
      </w:pPr>
      <w:rPr>
        <w:rFonts w:ascii="Symbol" w:hAnsi="Symbol" w:hint="default"/>
      </w:rPr>
    </w:lvl>
    <w:lvl w:ilvl="4" w:tplc="4A9E1886">
      <w:start w:val="1"/>
      <w:numFmt w:val="bullet"/>
      <w:lvlText w:val="o"/>
      <w:lvlJc w:val="left"/>
      <w:pPr>
        <w:ind w:left="3600" w:hanging="360"/>
      </w:pPr>
      <w:rPr>
        <w:rFonts w:ascii="Courier New" w:hAnsi="Courier New" w:hint="default"/>
      </w:rPr>
    </w:lvl>
    <w:lvl w:ilvl="5" w:tplc="42F4F1FC">
      <w:start w:val="1"/>
      <w:numFmt w:val="bullet"/>
      <w:lvlText w:val=""/>
      <w:lvlJc w:val="left"/>
      <w:pPr>
        <w:ind w:left="4320" w:hanging="360"/>
      </w:pPr>
      <w:rPr>
        <w:rFonts w:ascii="Wingdings" w:hAnsi="Wingdings" w:hint="default"/>
      </w:rPr>
    </w:lvl>
    <w:lvl w:ilvl="6" w:tplc="1AACA502">
      <w:start w:val="1"/>
      <w:numFmt w:val="bullet"/>
      <w:lvlText w:val=""/>
      <w:lvlJc w:val="left"/>
      <w:pPr>
        <w:ind w:left="5040" w:hanging="360"/>
      </w:pPr>
      <w:rPr>
        <w:rFonts w:ascii="Symbol" w:hAnsi="Symbol" w:hint="default"/>
      </w:rPr>
    </w:lvl>
    <w:lvl w:ilvl="7" w:tplc="E37CCD96">
      <w:start w:val="1"/>
      <w:numFmt w:val="bullet"/>
      <w:lvlText w:val="o"/>
      <w:lvlJc w:val="left"/>
      <w:pPr>
        <w:ind w:left="5760" w:hanging="360"/>
      </w:pPr>
      <w:rPr>
        <w:rFonts w:ascii="Courier New" w:hAnsi="Courier New" w:hint="default"/>
      </w:rPr>
    </w:lvl>
    <w:lvl w:ilvl="8" w:tplc="83D033AC">
      <w:start w:val="1"/>
      <w:numFmt w:val="bullet"/>
      <w:lvlText w:val=""/>
      <w:lvlJc w:val="left"/>
      <w:pPr>
        <w:ind w:left="6480" w:hanging="360"/>
      </w:pPr>
      <w:rPr>
        <w:rFonts w:ascii="Wingdings" w:hAnsi="Wingdings" w:hint="default"/>
      </w:rPr>
    </w:lvl>
  </w:abstractNum>
  <w:abstractNum w:abstractNumId="66" w15:restartNumberingAfterBreak="0">
    <w:nsid w:val="7BAD4AE7"/>
    <w:multiLevelType w:val="hybridMultilevel"/>
    <w:tmpl w:val="FFFFFFFF"/>
    <w:lvl w:ilvl="0" w:tplc="7E424444">
      <w:start w:val="1"/>
      <w:numFmt w:val="bullet"/>
      <w:lvlText w:val="·"/>
      <w:lvlJc w:val="left"/>
      <w:pPr>
        <w:ind w:left="720" w:hanging="360"/>
      </w:pPr>
      <w:rPr>
        <w:rFonts w:ascii="Symbol" w:hAnsi="Symbol" w:hint="default"/>
      </w:rPr>
    </w:lvl>
    <w:lvl w:ilvl="1" w:tplc="6588836A">
      <w:start w:val="1"/>
      <w:numFmt w:val="bullet"/>
      <w:lvlText w:val="o"/>
      <w:lvlJc w:val="left"/>
      <w:pPr>
        <w:ind w:left="1440" w:hanging="360"/>
      </w:pPr>
      <w:rPr>
        <w:rFonts w:ascii="Courier New" w:hAnsi="Courier New" w:hint="default"/>
      </w:rPr>
    </w:lvl>
    <w:lvl w:ilvl="2" w:tplc="EA7C1C72">
      <w:start w:val="1"/>
      <w:numFmt w:val="bullet"/>
      <w:lvlText w:val=""/>
      <w:lvlJc w:val="left"/>
      <w:pPr>
        <w:ind w:left="2160" w:hanging="360"/>
      </w:pPr>
      <w:rPr>
        <w:rFonts w:ascii="Wingdings" w:hAnsi="Wingdings" w:hint="default"/>
      </w:rPr>
    </w:lvl>
    <w:lvl w:ilvl="3" w:tplc="CC266BFE">
      <w:start w:val="1"/>
      <w:numFmt w:val="bullet"/>
      <w:lvlText w:val=""/>
      <w:lvlJc w:val="left"/>
      <w:pPr>
        <w:ind w:left="2880" w:hanging="360"/>
      </w:pPr>
      <w:rPr>
        <w:rFonts w:ascii="Symbol" w:hAnsi="Symbol" w:hint="default"/>
      </w:rPr>
    </w:lvl>
    <w:lvl w:ilvl="4" w:tplc="50A665FC">
      <w:start w:val="1"/>
      <w:numFmt w:val="bullet"/>
      <w:lvlText w:val="o"/>
      <w:lvlJc w:val="left"/>
      <w:pPr>
        <w:ind w:left="3600" w:hanging="360"/>
      </w:pPr>
      <w:rPr>
        <w:rFonts w:ascii="Courier New" w:hAnsi="Courier New" w:hint="default"/>
      </w:rPr>
    </w:lvl>
    <w:lvl w:ilvl="5" w:tplc="DC16F27C">
      <w:start w:val="1"/>
      <w:numFmt w:val="bullet"/>
      <w:lvlText w:val=""/>
      <w:lvlJc w:val="left"/>
      <w:pPr>
        <w:ind w:left="4320" w:hanging="360"/>
      </w:pPr>
      <w:rPr>
        <w:rFonts w:ascii="Wingdings" w:hAnsi="Wingdings" w:hint="default"/>
      </w:rPr>
    </w:lvl>
    <w:lvl w:ilvl="6" w:tplc="04A69C4E">
      <w:start w:val="1"/>
      <w:numFmt w:val="bullet"/>
      <w:lvlText w:val=""/>
      <w:lvlJc w:val="left"/>
      <w:pPr>
        <w:ind w:left="5040" w:hanging="360"/>
      </w:pPr>
      <w:rPr>
        <w:rFonts w:ascii="Symbol" w:hAnsi="Symbol" w:hint="default"/>
      </w:rPr>
    </w:lvl>
    <w:lvl w:ilvl="7" w:tplc="0424262E">
      <w:start w:val="1"/>
      <w:numFmt w:val="bullet"/>
      <w:lvlText w:val="o"/>
      <w:lvlJc w:val="left"/>
      <w:pPr>
        <w:ind w:left="5760" w:hanging="360"/>
      </w:pPr>
      <w:rPr>
        <w:rFonts w:ascii="Courier New" w:hAnsi="Courier New" w:hint="default"/>
      </w:rPr>
    </w:lvl>
    <w:lvl w:ilvl="8" w:tplc="F63053FA">
      <w:start w:val="1"/>
      <w:numFmt w:val="bullet"/>
      <w:lvlText w:val=""/>
      <w:lvlJc w:val="left"/>
      <w:pPr>
        <w:ind w:left="6480" w:hanging="360"/>
      </w:pPr>
      <w:rPr>
        <w:rFonts w:ascii="Wingdings" w:hAnsi="Wingdings" w:hint="default"/>
      </w:rPr>
    </w:lvl>
  </w:abstractNum>
  <w:abstractNum w:abstractNumId="67" w15:restartNumberingAfterBreak="0">
    <w:nsid w:val="7C8D1622"/>
    <w:multiLevelType w:val="hybridMultilevel"/>
    <w:tmpl w:val="FFFFFFFF"/>
    <w:lvl w:ilvl="0" w:tplc="D8584BFE">
      <w:start w:val="1"/>
      <w:numFmt w:val="bullet"/>
      <w:lvlText w:val="·"/>
      <w:lvlJc w:val="left"/>
      <w:pPr>
        <w:ind w:left="720" w:hanging="360"/>
      </w:pPr>
      <w:rPr>
        <w:rFonts w:ascii="Symbol" w:hAnsi="Symbol" w:hint="default"/>
      </w:rPr>
    </w:lvl>
    <w:lvl w:ilvl="1" w:tplc="B936FAF8">
      <w:start w:val="1"/>
      <w:numFmt w:val="bullet"/>
      <w:lvlText w:val="o"/>
      <w:lvlJc w:val="left"/>
      <w:pPr>
        <w:ind w:left="1440" w:hanging="360"/>
      </w:pPr>
      <w:rPr>
        <w:rFonts w:ascii="Courier New" w:hAnsi="Courier New" w:hint="default"/>
      </w:rPr>
    </w:lvl>
    <w:lvl w:ilvl="2" w:tplc="C6288D38">
      <w:start w:val="1"/>
      <w:numFmt w:val="bullet"/>
      <w:lvlText w:val=""/>
      <w:lvlJc w:val="left"/>
      <w:pPr>
        <w:ind w:left="2160" w:hanging="360"/>
      </w:pPr>
      <w:rPr>
        <w:rFonts w:ascii="Wingdings" w:hAnsi="Wingdings" w:hint="default"/>
      </w:rPr>
    </w:lvl>
    <w:lvl w:ilvl="3" w:tplc="3A401C6C">
      <w:start w:val="1"/>
      <w:numFmt w:val="bullet"/>
      <w:lvlText w:val=""/>
      <w:lvlJc w:val="left"/>
      <w:pPr>
        <w:ind w:left="2880" w:hanging="360"/>
      </w:pPr>
      <w:rPr>
        <w:rFonts w:ascii="Symbol" w:hAnsi="Symbol" w:hint="default"/>
      </w:rPr>
    </w:lvl>
    <w:lvl w:ilvl="4" w:tplc="CA3AA758">
      <w:start w:val="1"/>
      <w:numFmt w:val="bullet"/>
      <w:lvlText w:val="o"/>
      <w:lvlJc w:val="left"/>
      <w:pPr>
        <w:ind w:left="3600" w:hanging="360"/>
      </w:pPr>
      <w:rPr>
        <w:rFonts w:ascii="Courier New" w:hAnsi="Courier New" w:hint="default"/>
      </w:rPr>
    </w:lvl>
    <w:lvl w:ilvl="5" w:tplc="7E1EB578">
      <w:start w:val="1"/>
      <w:numFmt w:val="bullet"/>
      <w:lvlText w:val=""/>
      <w:lvlJc w:val="left"/>
      <w:pPr>
        <w:ind w:left="4320" w:hanging="360"/>
      </w:pPr>
      <w:rPr>
        <w:rFonts w:ascii="Wingdings" w:hAnsi="Wingdings" w:hint="default"/>
      </w:rPr>
    </w:lvl>
    <w:lvl w:ilvl="6" w:tplc="510CA0AA">
      <w:start w:val="1"/>
      <w:numFmt w:val="bullet"/>
      <w:lvlText w:val=""/>
      <w:lvlJc w:val="left"/>
      <w:pPr>
        <w:ind w:left="5040" w:hanging="360"/>
      </w:pPr>
      <w:rPr>
        <w:rFonts w:ascii="Symbol" w:hAnsi="Symbol" w:hint="default"/>
      </w:rPr>
    </w:lvl>
    <w:lvl w:ilvl="7" w:tplc="0C206C32">
      <w:start w:val="1"/>
      <w:numFmt w:val="bullet"/>
      <w:lvlText w:val="o"/>
      <w:lvlJc w:val="left"/>
      <w:pPr>
        <w:ind w:left="5760" w:hanging="360"/>
      </w:pPr>
      <w:rPr>
        <w:rFonts w:ascii="Courier New" w:hAnsi="Courier New" w:hint="default"/>
      </w:rPr>
    </w:lvl>
    <w:lvl w:ilvl="8" w:tplc="3048A08A">
      <w:start w:val="1"/>
      <w:numFmt w:val="bullet"/>
      <w:lvlText w:val=""/>
      <w:lvlJc w:val="left"/>
      <w:pPr>
        <w:ind w:left="6480" w:hanging="360"/>
      </w:pPr>
      <w:rPr>
        <w:rFonts w:ascii="Wingdings" w:hAnsi="Wingdings" w:hint="default"/>
      </w:rPr>
    </w:lvl>
  </w:abstractNum>
  <w:abstractNum w:abstractNumId="68" w15:restartNumberingAfterBreak="0">
    <w:nsid w:val="7D7F3C53"/>
    <w:multiLevelType w:val="hybridMultilevel"/>
    <w:tmpl w:val="11A89E96"/>
    <w:lvl w:ilvl="0" w:tplc="D1A8B4A0">
      <w:numFmt w:val="bullet"/>
      <w:lvlText w:val="-"/>
      <w:lvlJc w:val="left"/>
      <w:pPr>
        <w:ind w:left="720" w:hanging="360"/>
      </w:pPr>
      <w:rPr>
        <w:rFonts w:ascii="Times New Roman" w:eastAsia="Times New Roman" w:hAnsi="Times New Roman" w:cs="Times New Roman" w:hint="default"/>
      </w:rPr>
    </w:lvl>
    <w:lvl w:ilvl="1" w:tplc="08030003">
      <w:start w:val="1"/>
      <w:numFmt w:val="bullet"/>
      <w:lvlText w:val="o"/>
      <w:lvlJc w:val="left"/>
      <w:pPr>
        <w:ind w:left="1440" w:hanging="360"/>
      </w:pPr>
      <w:rPr>
        <w:rFonts w:ascii="Courier New" w:hAnsi="Courier New" w:cs="Courier New" w:hint="default"/>
      </w:rPr>
    </w:lvl>
    <w:lvl w:ilvl="2" w:tplc="08030005">
      <w:start w:val="1"/>
      <w:numFmt w:val="bullet"/>
      <w:lvlText w:val=""/>
      <w:lvlJc w:val="left"/>
      <w:pPr>
        <w:ind w:left="2160" w:hanging="360"/>
      </w:pPr>
      <w:rPr>
        <w:rFonts w:ascii="Wingdings" w:hAnsi="Wingdings" w:hint="default"/>
      </w:rPr>
    </w:lvl>
    <w:lvl w:ilvl="3" w:tplc="08030001">
      <w:start w:val="1"/>
      <w:numFmt w:val="bullet"/>
      <w:lvlText w:val=""/>
      <w:lvlJc w:val="left"/>
      <w:pPr>
        <w:ind w:left="2880" w:hanging="360"/>
      </w:pPr>
      <w:rPr>
        <w:rFonts w:ascii="Symbol" w:hAnsi="Symbol" w:hint="default"/>
      </w:rPr>
    </w:lvl>
    <w:lvl w:ilvl="4" w:tplc="08030003">
      <w:start w:val="1"/>
      <w:numFmt w:val="bullet"/>
      <w:lvlText w:val="o"/>
      <w:lvlJc w:val="left"/>
      <w:pPr>
        <w:ind w:left="3600" w:hanging="360"/>
      </w:pPr>
      <w:rPr>
        <w:rFonts w:ascii="Courier New" w:hAnsi="Courier New" w:cs="Courier New" w:hint="default"/>
      </w:rPr>
    </w:lvl>
    <w:lvl w:ilvl="5" w:tplc="08030005">
      <w:start w:val="1"/>
      <w:numFmt w:val="bullet"/>
      <w:lvlText w:val=""/>
      <w:lvlJc w:val="left"/>
      <w:pPr>
        <w:ind w:left="4320" w:hanging="360"/>
      </w:pPr>
      <w:rPr>
        <w:rFonts w:ascii="Wingdings" w:hAnsi="Wingdings" w:hint="default"/>
      </w:rPr>
    </w:lvl>
    <w:lvl w:ilvl="6" w:tplc="08030001">
      <w:start w:val="1"/>
      <w:numFmt w:val="bullet"/>
      <w:lvlText w:val=""/>
      <w:lvlJc w:val="left"/>
      <w:pPr>
        <w:ind w:left="5040" w:hanging="360"/>
      </w:pPr>
      <w:rPr>
        <w:rFonts w:ascii="Symbol" w:hAnsi="Symbol" w:hint="default"/>
      </w:rPr>
    </w:lvl>
    <w:lvl w:ilvl="7" w:tplc="08030003">
      <w:start w:val="1"/>
      <w:numFmt w:val="bullet"/>
      <w:lvlText w:val="o"/>
      <w:lvlJc w:val="left"/>
      <w:pPr>
        <w:ind w:left="5760" w:hanging="360"/>
      </w:pPr>
      <w:rPr>
        <w:rFonts w:ascii="Courier New" w:hAnsi="Courier New" w:cs="Courier New" w:hint="default"/>
      </w:rPr>
    </w:lvl>
    <w:lvl w:ilvl="8" w:tplc="08030005">
      <w:start w:val="1"/>
      <w:numFmt w:val="bullet"/>
      <w:lvlText w:val=""/>
      <w:lvlJc w:val="left"/>
      <w:pPr>
        <w:ind w:left="6480" w:hanging="360"/>
      </w:pPr>
      <w:rPr>
        <w:rFonts w:ascii="Wingdings" w:hAnsi="Wingdings" w:hint="default"/>
      </w:rPr>
    </w:lvl>
  </w:abstractNum>
  <w:num w:numId="1" w16cid:durableId="775179343">
    <w:abstractNumId w:val="26"/>
  </w:num>
  <w:num w:numId="2" w16cid:durableId="1386223409">
    <w:abstractNumId w:val="60"/>
  </w:num>
  <w:num w:numId="3" w16cid:durableId="300699272">
    <w:abstractNumId w:val="48"/>
  </w:num>
  <w:num w:numId="4" w16cid:durableId="1309436391">
    <w:abstractNumId w:val="51"/>
  </w:num>
  <w:num w:numId="5" w16cid:durableId="1971668091">
    <w:abstractNumId w:val="46"/>
  </w:num>
  <w:num w:numId="6" w16cid:durableId="432212901">
    <w:abstractNumId w:val="38"/>
  </w:num>
  <w:num w:numId="7" w16cid:durableId="501354109">
    <w:abstractNumId w:val="37"/>
  </w:num>
  <w:num w:numId="8" w16cid:durableId="619917964">
    <w:abstractNumId w:val="58"/>
  </w:num>
  <w:num w:numId="9" w16cid:durableId="1849362892">
    <w:abstractNumId w:val="20"/>
  </w:num>
  <w:num w:numId="10" w16cid:durableId="600651294">
    <w:abstractNumId w:val="47"/>
  </w:num>
  <w:num w:numId="11" w16cid:durableId="1789661793">
    <w:abstractNumId w:val="21"/>
  </w:num>
  <w:num w:numId="12" w16cid:durableId="923144884">
    <w:abstractNumId w:val="3"/>
  </w:num>
  <w:num w:numId="13" w16cid:durableId="1061634805">
    <w:abstractNumId w:val="66"/>
  </w:num>
  <w:num w:numId="14" w16cid:durableId="1051222617">
    <w:abstractNumId w:val="22"/>
  </w:num>
  <w:num w:numId="15" w16cid:durableId="518475251">
    <w:abstractNumId w:val="67"/>
  </w:num>
  <w:num w:numId="16" w16cid:durableId="618225223">
    <w:abstractNumId w:val="64"/>
  </w:num>
  <w:num w:numId="17" w16cid:durableId="2085759205">
    <w:abstractNumId w:val="36"/>
  </w:num>
  <w:num w:numId="18" w16cid:durableId="1467316640">
    <w:abstractNumId w:val="61"/>
  </w:num>
  <w:num w:numId="19" w16cid:durableId="842279170">
    <w:abstractNumId w:val="31"/>
  </w:num>
  <w:num w:numId="20" w16cid:durableId="814831263">
    <w:abstractNumId w:val="14"/>
  </w:num>
  <w:num w:numId="21" w16cid:durableId="1446383474">
    <w:abstractNumId w:val="6"/>
  </w:num>
  <w:num w:numId="22" w16cid:durableId="372072517">
    <w:abstractNumId w:val="9"/>
  </w:num>
  <w:num w:numId="23" w16cid:durableId="1334259553">
    <w:abstractNumId w:val="4"/>
  </w:num>
  <w:num w:numId="24" w16cid:durableId="338436004">
    <w:abstractNumId w:val="25"/>
  </w:num>
  <w:num w:numId="25" w16cid:durableId="1626887657">
    <w:abstractNumId w:val="34"/>
  </w:num>
  <w:num w:numId="26" w16cid:durableId="1856309755">
    <w:abstractNumId w:val="56"/>
  </w:num>
  <w:num w:numId="27" w16cid:durableId="1203859936">
    <w:abstractNumId w:val="27"/>
  </w:num>
  <w:num w:numId="28" w16cid:durableId="1936130154">
    <w:abstractNumId w:val="49"/>
  </w:num>
  <w:num w:numId="29" w16cid:durableId="558438456">
    <w:abstractNumId w:val="11"/>
  </w:num>
  <w:num w:numId="30" w16cid:durableId="453600214">
    <w:abstractNumId w:val="65"/>
  </w:num>
  <w:num w:numId="31" w16cid:durableId="711153360">
    <w:abstractNumId w:val="28"/>
  </w:num>
  <w:num w:numId="32" w16cid:durableId="1067647793">
    <w:abstractNumId w:val="52"/>
  </w:num>
  <w:num w:numId="33" w16cid:durableId="982393435">
    <w:abstractNumId w:val="8"/>
  </w:num>
  <w:num w:numId="34" w16cid:durableId="457840886">
    <w:abstractNumId w:val="39"/>
  </w:num>
  <w:num w:numId="35" w16cid:durableId="681392814">
    <w:abstractNumId w:val="29"/>
  </w:num>
  <w:num w:numId="36" w16cid:durableId="1444493693">
    <w:abstractNumId w:val="59"/>
  </w:num>
  <w:num w:numId="37" w16cid:durableId="1666206462">
    <w:abstractNumId w:val="30"/>
  </w:num>
  <w:num w:numId="38" w16cid:durableId="1296370152">
    <w:abstractNumId w:val="24"/>
  </w:num>
  <w:num w:numId="39" w16cid:durableId="1062755399">
    <w:abstractNumId w:val="15"/>
  </w:num>
  <w:num w:numId="40" w16cid:durableId="928581628">
    <w:abstractNumId w:val="2"/>
  </w:num>
  <w:num w:numId="41" w16cid:durableId="540022248">
    <w:abstractNumId w:val="16"/>
  </w:num>
  <w:num w:numId="42" w16cid:durableId="513033634">
    <w:abstractNumId w:val="62"/>
  </w:num>
  <w:num w:numId="43" w16cid:durableId="231938211">
    <w:abstractNumId w:val="0"/>
  </w:num>
  <w:num w:numId="44" w16cid:durableId="162664819">
    <w:abstractNumId w:val="55"/>
  </w:num>
  <w:num w:numId="45" w16cid:durableId="101994697">
    <w:abstractNumId w:val="45"/>
  </w:num>
  <w:num w:numId="46" w16cid:durableId="443814260">
    <w:abstractNumId w:val="40"/>
  </w:num>
  <w:num w:numId="47" w16cid:durableId="2094623300">
    <w:abstractNumId w:val="18"/>
  </w:num>
  <w:num w:numId="48" w16cid:durableId="631248394">
    <w:abstractNumId w:val="42"/>
  </w:num>
  <w:num w:numId="49" w16cid:durableId="285817444">
    <w:abstractNumId w:val="54"/>
  </w:num>
  <w:num w:numId="50" w16cid:durableId="1302349294">
    <w:abstractNumId w:val="50"/>
  </w:num>
  <w:num w:numId="51" w16cid:durableId="1060208519">
    <w:abstractNumId w:val="17"/>
  </w:num>
  <w:num w:numId="52" w16cid:durableId="88623413">
    <w:abstractNumId w:val="57"/>
  </w:num>
  <w:num w:numId="53" w16cid:durableId="472869">
    <w:abstractNumId w:val="1"/>
  </w:num>
  <w:num w:numId="54" w16cid:durableId="1093623776">
    <w:abstractNumId w:val="32"/>
  </w:num>
  <w:num w:numId="55" w16cid:durableId="1398280925">
    <w:abstractNumId w:val="63"/>
  </w:num>
  <w:num w:numId="56" w16cid:durableId="977299023">
    <w:abstractNumId w:val="13"/>
  </w:num>
  <w:num w:numId="57" w16cid:durableId="1847742304">
    <w:abstractNumId w:val="41"/>
  </w:num>
  <w:num w:numId="58" w16cid:durableId="1871449287">
    <w:abstractNumId w:val="53"/>
  </w:num>
  <w:num w:numId="59" w16cid:durableId="1378506801">
    <w:abstractNumId w:val="12"/>
  </w:num>
  <w:num w:numId="60" w16cid:durableId="1629507231">
    <w:abstractNumId w:val="43"/>
  </w:num>
  <w:num w:numId="61" w16cid:durableId="1049917994">
    <w:abstractNumId w:val="35"/>
  </w:num>
  <w:num w:numId="62" w16cid:durableId="1861048770">
    <w:abstractNumId w:val="19"/>
  </w:num>
  <w:num w:numId="63" w16cid:durableId="1512451841">
    <w:abstractNumId w:val="10"/>
  </w:num>
  <w:num w:numId="64" w16cid:durableId="1750157054">
    <w:abstractNumId w:val="68"/>
  </w:num>
  <w:num w:numId="65" w16cid:durableId="1408267358">
    <w:abstractNumId w:val="33"/>
  </w:num>
  <w:num w:numId="66" w16cid:durableId="1498686899">
    <w:abstractNumId w:val="5"/>
  </w:num>
  <w:num w:numId="67" w16cid:durableId="449981797">
    <w:abstractNumId w:val="44"/>
  </w:num>
  <w:num w:numId="68" w16cid:durableId="511526870">
    <w:abstractNumId w:val="23"/>
  </w:num>
  <w:num w:numId="69" w16cid:durableId="1259755901">
    <w:abstractNumId w:val="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18"/>
    <w:rsid w:val="0000014D"/>
    <w:rsid w:val="00000B21"/>
    <w:rsid w:val="000011CE"/>
    <w:rsid w:val="0000213A"/>
    <w:rsid w:val="000023D9"/>
    <w:rsid w:val="00002AE6"/>
    <w:rsid w:val="000043F3"/>
    <w:rsid w:val="0000475E"/>
    <w:rsid w:val="0000593B"/>
    <w:rsid w:val="00005E35"/>
    <w:rsid w:val="0000663F"/>
    <w:rsid w:val="0000699E"/>
    <w:rsid w:val="00006A0F"/>
    <w:rsid w:val="000072FD"/>
    <w:rsid w:val="000074FE"/>
    <w:rsid w:val="00007A9A"/>
    <w:rsid w:val="00010A74"/>
    <w:rsid w:val="00010AB5"/>
    <w:rsid w:val="00010C81"/>
    <w:rsid w:val="00011463"/>
    <w:rsid w:val="00011FC8"/>
    <w:rsid w:val="00013A86"/>
    <w:rsid w:val="00014731"/>
    <w:rsid w:val="00014917"/>
    <w:rsid w:val="000152B0"/>
    <w:rsid w:val="00015774"/>
    <w:rsid w:val="000174A7"/>
    <w:rsid w:val="00017A37"/>
    <w:rsid w:val="00017CD0"/>
    <w:rsid w:val="00020E6E"/>
    <w:rsid w:val="00021042"/>
    <w:rsid w:val="0002134B"/>
    <w:rsid w:val="0002143A"/>
    <w:rsid w:val="000221FD"/>
    <w:rsid w:val="00023085"/>
    <w:rsid w:val="00023933"/>
    <w:rsid w:val="000243DC"/>
    <w:rsid w:val="00024DF4"/>
    <w:rsid w:val="00025085"/>
    <w:rsid w:val="0002568C"/>
    <w:rsid w:val="000259BF"/>
    <w:rsid w:val="00026906"/>
    <w:rsid w:val="00026B95"/>
    <w:rsid w:val="00026E29"/>
    <w:rsid w:val="0002743B"/>
    <w:rsid w:val="00027FAB"/>
    <w:rsid w:val="00030242"/>
    <w:rsid w:val="000308A4"/>
    <w:rsid w:val="00030EEE"/>
    <w:rsid w:val="0003105F"/>
    <w:rsid w:val="0003186D"/>
    <w:rsid w:val="00032BF8"/>
    <w:rsid w:val="00033070"/>
    <w:rsid w:val="000336C5"/>
    <w:rsid w:val="000340A7"/>
    <w:rsid w:val="00034533"/>
    <w:rsid w:val="0003484B"/>
    <w:rsid w:val="00034B99"/>
    <w:rsid w:val="0003525E"/>
    <w:rsid w:val="00035532"/>
    <w:rsid w:val="0003587B"/>
    <w:rsid w:val="00036A6E"/>
    <w:rsid w:val="00036DA7"/>
    <w:rsid w:val="00036DEA"/>
    <w:rsid w:val="0003772D"/>
    <w:rsid w:val="00037A61"/>
    <w:rsid w:val="000403EE"/>
    <w:rsid w:val="0004057D"/>
    <w:rsid w:val="00040D5C"/>
    <w:rsid w:val="000414D1"/>
    <w:rsid w:val="00041786"/>
    <w:rsid w:val="00041CCC"/>
    <w:rsid w:val="00041FEF"/>
    <w:rsid w:val="0004204D"/>
    <w:rsid w:val="000426E2"/>
    <w:rsid w:val="00042716"/>
    <w:rsid w:val="00042878"/>
    <w:rsid w:val="00042881"/>
    <w:rsid w:val="000428E8"/>
    <w:rsid w:val="00042F2A"/>
    <w:rsid w:val="00042FE4"/>
    <w:rsid w:val="0004337F"/>
    <w:rsid w:val="00043396"/>
    <w:rsid w:val="000438C1"/>
    <w:rsid w:val="00043CC3"/>
    <w:rsid w:val="00044863"/>
    <w:rsid w:val="00044AFA"/>
    <w:rsid w:val="0004565F"/>
    <w:rsid w:val="00045990"/>
    <w:rsid w:val="00045EBB"/>
    <w:rsid w:val="000462D8"/>
    <w:rsid w:val="00046348"/>
    <w:rsid w:val="00046870"/>
    <w:rsid w:val="00046961"/>
    <w:rsid w:val="00046AF8"/>
    <w:rsid w:val="00046BCB"/>
    <w:rsid w:val="0005051B"/>
    <w:rsid w:val="000507A6"/>
    <w:rsid w:val="000509DF"/>
    <w:rsid w:val="00050AA0"/>
    <w:rsid w:val="00050BE8"/>
    <w:rsid w:val="00051350"/>
    <w:rsid w:val="00051666"/>
    <w:rsid w:val="00051826"/>
    <w:rsid w:val="00051893"/>
    <w:rsid w:val="00052550"/>
    <w:rsid w:val="00052557"/>
    <w:rsid w:val="00053292"/>
    <w:rsid w:val="00054039"/>
    <w:rsid w:val="0005458D"/>
    <w:rsid w:val="00054D6B"/>
    <w:rsid w:val="000554A1"/>
    <w:rsid w:val="00056E32"/>
    <w:rsid w:val="00056F94"/>
    <w:rsid w:val="000573EF"/>
    <w:rsid w:val="0005756C"/>
    <w:rsid w:val="00057BBE"/>
    <w:rsid w:val="00057E22"/>
    <w:rsid w:val="00060461"/>
    <w:rsid w:val="000605E1"/>
    <w:rsid w:val="00060E8E"/>
    <w:rsid w:val="000618A5"/>
    <w:rsid w:val="00061CAA"/>
    <w:rsid w:val="00061FB7"/>
    <w:rsid w:val="000625E6"/>
    <w:rsid w:val="00062BB2"/>
    <w:rsid w:val="00062C02"/>
    <w:rsid w:val="00062E91"/>
    <w:rsid w:val="00063757"/>
    <w:rsid w:val="00063983"/>
    <w:rsid w:val="00063EB7"/>
    <w:rsid w:val="0006463F"/>
    <w:rsid w:val="00064F61"/>
    <w:rsid w:val="000655C8"/>
    <w:rsid w:val="00065931"/>
    <w:rsid w:val="00066362"/>
    <w:rsid w:val="00066A1B"/>
    <w:rsid w:val="00066EE6"/>
    <w:rsid w:val="000672D2"/>
    <w:rsid w:val="00067BF5"/>
    <w:rsid w:val="00067D23"/>
    <w:rsid w:val="00070323"/>
    <w:rsid w:val="0007032A"/>
    <w:rsid w:val="000706A1"/>
    <w:rsid w:val="00071D24"/>
    <w:rsid w:val="00071E0D"/>
    <w:rsid w:val="00072550"/>
    <w:rsid w:val="0007294A"/>
    <w:rsid w:val="000738CF"/>
    <w:rsid w:val="00073F06"/>
    <w:rsid w:val="00073F82"/>
    <w:rsid w:val="000741F7"/>
    <w:rsid w:val="00074291"/>
    <w:rsid w:val="00075836"/>
    <w:rsid w:val="00075D34"/>
    <w:rsid w:val="00075F15"/>
    <w:rsid w:val="00076221"/>
    <w:rsid w:val="00076F04"/>
    <w:rsid w:val="00077E31"/>
    <w:rsid w:val="0008014F"/>
    <w:rsid w:val="00080AFB"/>
    <w:rsid w:val="00080B01"/>
    <w:rsid w:val="00081678"/>
    <w:rsid w:val="00082126"/>
    <w:rsid w:val="00082783"/>
    <w:rsid w:val="00082A72"/>
    <w:rsid w:val="00082CB4"/>
    <w:rsid w:val="000841E1"/>
    <w:rsid w:val="0008434D"/>
    <w:rsid w:val="0008484D"/>
    <w:rsid w:val="00086839"/>
    <w:rsid w:val="00086EB1"/>
    <w:rsid w:val="00086FE8"/>
    <w:rsid w:val="00087849"/>
    <w:rsid w:val="00087D6E"/>
    <w:rsid w:val="0009033A"/>
    <w:rsid w:val="00090F74"/>
    <w:rsid w:val="00091BBA"/>
    <w:rsid w:val="00092ABB"/>
    <w:rsid w:val="00092C0D"/>
    <w:rsid w:val="00092D80"/>
    <w:rsid w:val="00093481"/>
    <w:rsid w:val="00093D62"/>
    <w:rsid w:val="00093E0A"/>
    <w:rsid w:val="000942D0"/>
    <w:rsid w:val="00094949"/>
    <w:rsid w:val="00094F1B"/>
    <w:rsid w:val="00095A3D"/>
    <w:rsid w:val="00096604"/>
    <w:rsid w:val="00096D23"/>
    <w:rsid w:val="000974AF"/>
    <w:rsid w:val="00097F9A"/>
    <w:rsid w:val="000A0FAE"/>
    <w:rsid w:val="000A1391"/>
    <w:rsid w:val="000A1B05"/>
    <w:rsid w:val="000A2EC4"/>
    <w:rsid w:val="000A3A5C"/>
    <w:rsid w:val="000A4ABD"/>
    <w:rsid w:val="000A5C6B"/>
    <w:rsid w:val="000A6024"/>
    <w:rsid w:val="000A699A"/>
    <w:rsid w:val="000A6DCA"/>
    <w:rsid w:val="000A6E57"/>
    <w:rsid w:val="000A718B"/>
    <w:rsid w:val="000A7906"/>
    <w:rsid w:val="000A7C8E"/>
    <w:rsid w:val="000B033E"/>
    <w:rsid w:val="000B0839"/>
    <w:rsid w:val="000B0843"/>
    <w:rsid w:val="000B0BE0"/>
    <w:rsid w:val="000B0DBB"/>
    <w:rsid w:val="000B1344"/>
    <w:rsid w:val="000B1737"/>
    <w:rsid w:val="000B1791"/>
    <w:rsid w:val="000B2465"/>
    <w:rsid w:val="000B26E8"/>
    <w:rsid w:val="000B2C17"/>
    <w:rsid w:val="000B2CCF"/>
    <w:rsid w:val="000B3182"/>
    <w:rsid w:val="000B34C2"/>
    <w:rsid w:val="000B3691"/>
    <w:rsid w:val="000B3D26"/>
    <w:rsid w:val="000B4792"/>
    <w:rsid w:val="000B4E61"/>
    <w:rsid w:val="000B5170"/>
    <w:rsid w:val="000B5795"/>
    <w:rsid w:val="000B603A"/>
    <w:rsid w:val="000B6551"/>
    <w:rsid w:val="000B66AF"/>
    <w:rsid w:val="000B6D34"/>
    <w:rsid w:val="000B752C"/>
    <w:rsid w:val="000C001D"/>
    <w:rsid w:val="000C0351"/>
    <w:rsid w:val="000C071D"/>
    <w:rsid w:val="000C07BA"/>
    <w:rsid w:val="000C0971"/>
    <w:rsid w:val="000C09E0"/>
    <w:rsid w:val="000C0EEC"/>
    <w:rsid w:val="000C11CB"/>
    <w:rsid w:val="000C1BEA"/>
    <w:rsid w:val="000C27B7"/>
    <w:rsid w:val="000C3B4C"/>
    <w:rsid w:val="000C4DE1"/>
    <w:rsid w:val="000C52AF"/>
    <w:rsid w:val="000C63F4"/>
    <w:rsid w:val="000C6855"/>
    <w:rsid w:val="000C69DD"/>
    <w:rsid w:val="000C6BE6"/>
    <w:rsid w:val="000C7C43"/>
    <w:rsid w:val="000D1723"/>
    <w:rsid w:val="000D1746"/>
    <w:rsid w:val="000D2466"/>
    <w:rsid w:val="000D284A"/>
    <w:rsid w:val="000D307D"/>
    <w:rsid w:val="000D33CE"/>
    <w:rsid w:val="000D484C"/>
    <w:rsid w:val="000D4AED"/>
    <w:rsid w:val="000D51F7"/>
    <w:rsid w:val="000D5523"/>
    <w:rsid w:val="000D57D6"/>
    <w:rsid w:val="000D59B1"/>
    <w:rsid w:val="000D6F96"/>
    <w:rsid w:val="000D73CA"/>
    <w:rsid w:val="000E0292"/>
    <w:rsid w:val="000E03D4"/>
    <w:rsid w:val="000E100E"/>
    <w:rsid w:val="000E22CA"/>
    <w:rsid w:val="000E2A0A"/>
    <w:rsid w:val="000E2ACF"/>
    <w:rsid w:val="000E31C7"/>
    <w:rsid w:val="000E357A"/>
    <w:rsid w:val="000E4B1D"/>
    <w:rsid w:val="000E55A6"/>
    <w:rsid w:val="000E596F"/>
    <w:rsid w:val="000E597B"/>
    <w:rsid w:val="000E5B7D"/>
    <w:rsid w:val="000E5C5E"/>
    <w:rsid w:val="000E5C68"/>
    <w:rsid w:val="000E6075"/>
    <w:rsid w:val="000E6BE6"/>
    <w:rsid w:val="000E7615"/>
    <w:rsid w:val="000E77FC"/>
    <w:rsid w:val="000E7841"/>
    <w:rsid w:val="000E7E51"/>
    <w:rsid w:val="000E7F20"/>
    <w:rsid w:val="000F0E03"/>
    <w:rsid w:val="000F128D"/>
    <w:rsid w:val="000F1600"/>
    <w:rsid w:val="000F18AF"/>
    <w:rsid w:val="000F18FC"/>
    <w:rsid w:val="000F1EE6"/>
    <w:rsid w:val="000F1F6C"/>
    <w:rsid w:val="000F2039"/>
    <w:rsid w:val="000F222B"/>
    <w:rsid w:val="000F2311"/>
    <w:rsid w:val="000F2545"/>
    <w:rsid w:val="000F27F9"/>
    <w:rsid w:val="000F29DC"/>
    <w:rsid w:val="000F3601"/>
    <w:rsid w:val="000F3B8C"/>
    <w:rsid w:val="000F4B54"/>
    <w:rsid w:val="000F4BC4"/>
    <w:rsid w:val="000F54B6"/>
    <w:rsid w:val="000F6563"/>
    <w:rsid w:val="000F67B0"/>
    <w:rsid w:val="000F77EF"/>
    <w:rsid w:val="000F78CC"/>
    <w:rsid w:val="000F7B05"/>
    <w:rsid w:val="00100369"/>
    <w:rsid w:val="00100497"/>
    <w:rsid w:val="00100CB2"/>
    <w:rsid w:val="00101145"/>
    <w:rsid w:val="0010119A"/>
    <w:rsid w:val="0010148C"/>
    <w:rsid w:val="00102E9E"/>
    <w:rsid w:val="00103150"/>
    <w:rsid w:val="00103519"/>
    <w:rsid w:val="001037F4"/>
    <w:rsid w:val="00105DF6"/>
    <w:rsid w:val="001063AF"/>
    <w:rsid w:val="00106898"/>
    <w:rsid w:val="0010772A"/>
    <w:rsid w:val="00107BD6"/>
    <w:rsid w:val="0010DFC7"/>
    <w:rsid w:val="00110232"/>
    <w:rsid w:val="001108BE"/>
    <w:rsid w:val="00111176"/>
    <w:rsid w:val="00111257"/>
    <w:rsid w:val="0011196B"/>
    <w:rsid w:val="00111CDD"/>
    <w:rsid w:val="00112421"/>
    <w:rsid w:val="00112FA0"/>
    <w:rsid w:val="00113EEE"/>
    <w:rsid w:val="001154CE"/>
    <w:rsid w:val="0011782F"/>
    <w:rsid w:val="00120DB0"/>
    <w:rsid w:val="001212C4"/>
    <w:rsid w:val="00121EC9"/>
    <w:rsid w:val="00121F58"/>
    <w:rsid w:val="0012204C"/>
    <w:rsid w:val="001221D3"/>
    <w:rsid w:val="00122318"/>
    <w:rsid w:val="0012279E"/>
    <w:rsid w:val="0012295C"/>
    <w:rsid w:val="00122D9F"/>
    <w:rsid w:val="00122EAB"/>
    <w:rsid w:val="00123A94"/>
    <w:rsid w:val="00124683"/>
    <w:rsid w:val="001249D9"/>
    <w:rsid w:val="00127437"/>
    <w:rsid w:val="00127E99"/>
    <w:rsid w:val="00130F9D"/>
    <w:rsid w:val="00131802"/>
    <w:rsid w:val="00131BD0"/>
    <w:rsid w:val="00131C9C"/>
    <w:rsid w:val="00131FCF"/>
    <w:rsid w:val="001321CC"/>
    <w:rsid w:val="00132234"/>
    <w:rsid w:val="0013265E"/>
    <w:rsid w:val="001327DC"/>
    <w:rsid w:val="0013321F"/>
    <w:rsid w:val="00133E49"/>
    <w:rsid w:val="00134133"/>
    <w:rsid w:val="0013457E"/>
    <w:rsid w:val="0013505B"/>
    <w:rsid w:val="00135220"/>
    <w:rsid w:val="0013559A"/>
    <w:rsid w:val="0013587B"/>
    <w:rsid w:val="00135B2B"/>
    <w:rsid w:val="0013615F"/>
    <w:rsid w:val="001370A7"/>
    <w:rsid w:val="00137259"/>
    <w:rsid w:val="0013758A"/>
    <w:rsid w:val="00140CD1"/>
    <w:rsid w:val="001419F5"/>
    <w:rsid w:val="00141EF3"/>
    <w:rsid w:val="0014211D"/>
    <w:rsid w:val="001431B6"/>
    <w:rsid w:val="0014325D"/>
    <w:rsid w:val="00143D71"/>
    <w:rsid w:val="00144916"/>
    <w:rsid w:val="001456E4"/>
    <w:rsid w:val="001457A3"/>
    <w:rsid w:val="00146991"/>
    <w:rsid w:val="00146F90"/>
    <w:rsid w:val="00147BAE"/>
    <w:rsid w:val="00151106"/>
    <w:rsid w:val="001511E6"/>
    <w:rsid w:val="00151345"/>
    <w:rsid w:val="0015179D"/>
    <w:rsid w:val="00151A59"/>
    <w:rsid w:val="00152078"/>
    <w:rsid w:val="001521E9"/>
    <w:rsid w:val="00152509"/>
    <w:rsid w:val="00153DF8"/>
    <w:rsid w:val="00153E2C"/>
    <w:rsid w:val="00153ECC"/>
    <w:rsid w:val="00154B0A"/>
    <w:rsid w:val="00154BEC"/>
    <w:rsid w:val="00155010"/>
    <w:rsid w:val="00156D00"/>
    <w:rsid w:val="00156E40"/>
    <w:rsid w:val="00157024"/>
    <w:rsid w:val="00157ABA"/>
    <w:rsid w:val="00160202"/>
    <w:rsid w:val="00160251"/>
    <w:rsid w:val="00160341"/>
    <w:rsid w:val="001603CB"/>
    <w:rsid w:val="00160A3D"/>
    <w:rsid w:val="00160FDE"/>
    <w:rsid w:val="001631C0"/>
    <w:rsid w:val="00163793"/>
    <w:rsid w:val="00164F5F"/>
    <w:rsid w:val="001650D0"/>
    <w:rsid w:val="001651EA"/>
    <w:rsid w:val="00165D81"/>
    <w:rsid w:val="0016601F"/>
    <w:rsid w:val="00166127"/>
    <w:rsid w:val="00166AA6"/>
    <w:rsid w:val="001676DD"/>
    <w:rsid w:val="00167915"/>
    <w:rsid w:val="0016792B"/>
    <w:rsid w:val="00167D0C"/>
    <w:rsid w:val="00170024"/>
    <w:rsid w:val="00170799"/>
    <w:rsid w:val="0017079E"/>
    <w:rsid w:val="00171B8E"/>
    <w:rsid w:val="00172992"/>
    <w:rsid w:val="00172993"/>
    <w:rsid w:val="00172CDF"/>
    <w:rsid w:val="00173CE4"/>
    <w:rsid w:val="00173FE7"/>
    <w:rsid w:val="00174083"/>
    <w:rsid w:val="001741BF"/>
    <w:rsid w:val="00174CBC"/>
    <w:rsid w:val="00174F57"/>
    <w:rsid w:val="00175BFE"/>
    <w:rsid w:val="00175C65"/>
    <w:rsid w:val="00176473"/>
    <w:rsid w:val="0017666D"/>
    <w:rsid w:val="00176A52"/>
    <w:rsid w:val="00177E75"/>
    <w:rsid w:val="001808D5"/>
    <w:rsid w:val="001812E0"/>
    <w:rsid w:val="0018184E"/>
    <w:rsid w:val="001820FD"/>
    <w:rsid w:val="00182C17"/>
    <w:rsid w:val="00182E99"/>
    <w:rsid w:val="00183F5C"/>
    <w:rsid w:val="001849CD"/>
    <w:rsid w:val="00185A00"/>
    <w:rsid w:val="0019036F"/>
    <w:rsid w:val="00190656"/>
    <w:rsid w:val="001906AF"/>
    <w:rsid w:val="00190BD0"/>
    <w:rsid w:val="00191510"/>
    <w:rsid w:val="00192A41"/>
    <w:rsid w:val="00192A9F"/>
    <w:rsid w:val="00192C36"/>
    <w:rsid w:val="0019413D"/>
    <w:rsid w:val="001941AB"/>
    <w:rsid w:val="001941D7"/>
    <w:rsid w:val="00194BC8"/>
    <w:rsid w:val="00194F85"/>
    <w:rsid w:val="00194FE0"/>
    <w:rsid w:val="00195668"/>
    <w:rsid w:val="001963B5"/>
    <w:rsid w:val="001963DC"/>
    <w:rsid w:val="0019672E"/>
    <w:rsid w:val="00197530"/>
    <w:rsid w:val="00197BB5"/>
    <w:rsid w:val="001A034B"/>
    <w:rsid w:val="001A0A02"/>
    <w:rsid w:val="001A0BD1"/>
    <w:rsid w:val="001A219A"/>
    <w:rsid w:val="001A25B6"/>
    <w:rsid w:val="001A2809"/>
    <w:rsid w:val="001A2E46"/>
    <w:rsid w:val="001A2EA3"/>
    <w:rsid w:val="001A3952"/>
    <w:rsid w:val="001A3F30"/>
    <w:rsid w:val="001A427C"/>
    <w:rsid w:val="001A5491"/>
    <w:rsid w:val="001A59C9"/>
    <w:rsid w:val="001A5ADD"/>
    <w:rsid w:val="001A5B19"/>
    <w:rsid w:val="001A6053"/>
    <w:rsid w:val="001A6231"/>
    <w:rsid w:val="001A6DD1"/>
    <w:rsid w:val="001A6E6B"/>
    <w:rsid w:val="001A6F9F"/>
    <w:rsid w:val="001A73F8"/>
    <w:rsid w:val="001A7468"/>
    <w:rsid w:val="001A7A65"/>
    <w:rsid w:val="001B0024"/>
    <w:rsid w:val="001B0042"/>
    <w:rsid w:val="001B005F"/>
    <w:rsid w:val="001B04D9"/>
    <w:rsid w:val="001B1669"/>
    <w:rsid w:val="001B1995"/>
    <w:rsid w:val="001B1B71"/>
    <w:rsid w:val="001B1DA2"/>
    <w:rsid w:val="001B1DE8"/>
    <w:rsid w:val="001B2044"/>
    <w:rsid w:val="001B2E68"/>
    <w:rsid w:val="001B3016"/>
    <w:rsid w:val="001B3202"/>
    <w:rsid w:val="001B3BB8"/>
    <w:rsid w:val="001B468B"/>
    <w:rsid w:val="001B4AEB"/>
    <w:rsid w:val="001B5BF2"/>
    <w:rsid w:val="001B621F"/>
    <w:rsid w:val="001B7234"/>
    <w:rsid w:val="001C0724"/>
    <w:rsid w:val="001C11EB"/>
    <w:rsid w:val="001C296F"/>
    <w:rsid w:val="001C297B"/>
    <w:rsid w:val="001C383D"/>
    <w:rsid w:val="001C3DA7"/>
    <w:rsid w:val="001C405A"/>
    <w:rsid w:val="001C48E8"/>
    <w:rsid w:val="001C4FB5"/>
    <w:rsid w:val="001C5955"/>
    <w:rsid w:val="001C5B6B"/>
    <w:rsid w:val="001C61FD"/>
    <w:rsid w:val="001C65E3"/>
    <w:rsid w:val="001C6BF5"/>
    <w:rsid w:val="001C71AD"/>
    <w:rsid w:val="001C79EE"/>
    <w:rsid w:val="001C7B26"/>
    <w:rsid w:val="001C7B74"/>
    <w:rsid w:val="001C7BCD"/>
    <w:rsid w:val="001C7C8B"/>
    <w:rsid w:val="001D0470"/>
    <w:rsid w:val="001D0F3E"/>
    <w:rsid w:val="001D17AA"/>
    <w:rsid w:val="001D18B6"/>
    <w:rsid w:val="001D18D6"/>
    <w:rsid w:val="001D29D5"/>
    <w:rsid w:val="001D306B"/>
    <w:rsid w:val="001D3098"/>
    <w:rsid w:val="001D3526"/>
    <w:rsid w:val="001D3E2F"/>
    <w:rsid w:val="001D40E8"/>
    <w:rsid w:val="001D4507"/>
    <w:rsid w:val="001D4E3A"/>
    <w:rsid w:val="001D529B"/>
    <w:rsid w:val="001D5389"/>
    <w:rsid w:val="001D56EA"/>
    <w:rsid w:val="001D61D4"/>
    <w:rsid w:val="001D630F"/>
    <w:rsid w:val="001D6A5A"/>
    <w:rsid w:val="001D7AE3"/>
    <w:rsid w:val="001D7B9E"/>
    <w:rsid w:val="001E0400"/>
    <w:rsid w:val="001E088C"/>
    <w:rsid w:val="001E0B48"/>
    <w:rsid w:val="001E24BB"/>
    <w:rsid w:val="001E293D"/>
    <w:rsid w:val="001E309C"/>
    <w:rsid w:val="001E347E"/>
    <w:rsid w:val="001E3721"/>
    <w:rsid w:val="001E38C9"/>
    <w:rsid w:val="001E3A5C"/>
    <w:rsid w:val="001E432E"/>
    <w:rsid w:val="001E4366"/>
    <w:rsid w:val="001E4B28"/>
    <w:rsid w:val="001E4FCC"/>
    <w:rsid w:val="001E541D"/>
    <w:rsid w:val="001E5504"/>
    <w:rsid w:val="001E777E"/>
    <w:rsid w:val="001F0711"/>
    <w:rsid w:val="001F189C"/>
    <w:rsid w:val="001F20FA"/>
    <w:rsid w:val="001F2465"/>
    <w:rsid w:val="001F35EE"/>
    <w:rsid w:val="001F4626"/>
    <w:rsid w:val="001F464A"/>
    <w:rsid w:val="001F4EDF"/>
    <w:rsid w:val="001F5555"/>
    <w:rsid w:val="001F559A"/>
    <w:rsid w:val="001F567F"/>
    <w:rsid w:val="001F5766"/>
    <w:rsid w:val="001F5935"/>
    <w:rsid w:val="001F5D09"/>
    <w:rsid w:val="001F6382"/>
    <w:rsid w:val="001F7297"/>
    <w:rsid w:val="001F7FB3"/>
    <w:rsid w:val="00200472"/>
    <w:rsid w:val="00201132"/>
    <w:rsid w:val="0020126B"/>
    <w:rsid w:val="002021C3"/>
    <w:rsid w:val="00202BE2"/>
    <w:rsid w:val="00202D04"/>
    <w:rsid w:val="00202EE7"/>
    <w:rsid w:val="00203891"/>
    <w:rsid w:val="00203B3A"/>
    <w:rsid w:val="00203F3D"/>
    <w:rsid w:val="00204440"/>
    <w:rsid w:val="00204FAD"/>
    <w:rsid w:val="002050D4"/>
    <w:rsid w:val="00205103"/>
    <w:rsid w:val="0020526F"/>
    <w:rsid w:val="002063FE"/>
    <w:rsid w:val="00207453"/>
    <w:rsid w:val="00207B8C"/>
    <w:rsid w:val="00210EB9"/>
    <w:rsid w:val="00210FF2"/>
    <w:rsid w:val="002114AE"/>
    <w:rsid w:val="00211546"/>
    <w:rsid w:val="00212606"/>
    <w:rsid w:val="00212CED"/>
    <w:rsid w:val="002135F8"/>
    <w:rsid w:val="00213B45"/>
    <w:rsid w:val="00214510"/>
    <w:rsid w:val="0021457A"/>
    <w:rsid w:val="00214656"/>
    <w:rsid w:val="00214969"/>
    <w:rsid w:val="00214CBB"/>
    <w:rsid w:val="0021575D"/>
    <w:rsid w:val="00215FDC"/>
    <w:rsid w:val="0021666E"/>
    <w:rsid w:val="00216791"/>
    <w:rsid w:val="002168B4"/>
    <w:rsid w:val="00217398"/>
    <w:rsid w:val="002177D4"/>
    <w:rsid w:val="00220927"/>
    <w:rsid w:val="0022159B"/>
    <w:rsid w:val="00222562"/>
    <w:rsid w:val="00223251"/>
    <w:rsid w:val="00223A67"/>
    <w:rsid w:val="00223B03"/>
    <w:rsid w:val="002259C3"/>
    <w:rsid w:val="00225A44"/>
    <w:rsid w:val="002273D3"/>
    <w:rsid w:val="00231F94"/>
    <w:rsid w:val="00232513"/>
    <w:rsid w:val="00232C7B"/>
    <w:rsid w:val="0023415E"/>
    <w:rsid w:val="002342B9"/>
    <w:rsid w:val="002346C7"/>
    <w:rsid w:val="00234743"/>
    <w:rsid w:val="0023480C"/>
    <w:rsid w:val="002363AD"/>
    <w:rsid w:val="00236C6C"/>
    <w:rsid w:val="00237CF2"/>
    <w:rsid w:val="002413B7"/>
    <w:rsid w:val="002417D1"/>
    <w:rsid w:val="002419C3"/>
    <w:rsid w:val="00241FB4"/>
    <w:rsid w:val="00243202"/>
    <w:rsid w:val="0024383D"/>
    <w:rsid w:val="00243A90"/>
    <w:rsid w:val="00243BD6"/>
    <w:rsid w:val="00243D76"/>
    <w:rsid w:val="00244498"/>
    <w:rsid w:val="002444D8"/>
    <w:rsid w:val="00244C40"/>
    <w:rsid w:val="00245536"/>
    <w:rsid w:val="0024652F"/>
    <w:rsid w:val="0024673D"/>
    <w:rsid w:val="00246A19"/>
    <w:rsid w:val="00246EB5"/>
    <w:rsid w:val="0024769A"/>
    <w:rsid w:val="00250A0E"/>
    <w:rsid w:val="00250ACD"/>
    <w:rsid w:val="00250D85"/>
    <w:rsid w:val="00250E42"/>
    <w:rsid w:val="002512FA"/>
    <w:rsid w:val="0025138B"/>
    <w:rsid w:val="002516F4"/>
    <w:rsid w:val="002517A4"/>
    <w:rsid w:val="00251B05"/>
    <w:rsid w:val="00251B62"/>
    <w:rsid w:val="00251F68"/>
    <w:rsid w:val="00251FCB"/>
    <w:rsid w:val="0025275C"/>
    <w:rsid w:val="00252D3F"/>
    <w:rsid w:val="00253311"/>
    <w:rsid w:val="00253CB2"/>
    <w:rsid w:val="00253E8F"/>
    <w:rsid w:val="00254835"/>
    <w:rsid w:val="00254B67"/>
    <w:rsid w:val="002550D1"/>
    <w:rsid w:val="002556B4"/>
    <w:rsid w:val="00255887"/>
    <w:rsid w:val="002561CF"/>
    <w:rsid w:val="0025686D"/>
    <w:rsid w:val="002568AE"/>
    <w:rsid w:val="00256B9B"/>
    <w:rsid w:val="00257CF2"/>
    <w:rsid w:val="002600A2"/>
    <w:rsid w:val="0026097E"/>
    <w:rsid w:val="00260F24"/>
    <w:rsid w:val="0026172F"/>
    <w:rsid w:val="0026185F"/>
    <w:rsid w:val="002619F8"/>
    <w:rsid w:val="00262122"/>
    <w:rsid w:val="002629D4"/>
    <w:rsid w:val="00264759"/>
    <w:rsid w:val="00264B77"/>
    <w:rsid w:val="002651DE"/>
    <w:rsid w:val="002656F4"/>
    <w:rsid w:val="00265BD4"/>
    <w:rsid w:val="00265F80"/>
    <w:rsid w:val="0026628C"/>
    <w:rsid w:val="002672EC"/>
    <w:rsid w:val="002673E2"/>
    <w:rsid w:val="002677F6"/>
    <w:rsid w:val="0026791E"/>
    <w:rsid w:val="00267E10"/>
    <w:rsid w:val="002708F4"/>
    <w:rsid w:val="0027130A"/>
    <w:rsid w:val="002716DB"/>
    <w:rsid w:val="00271BA3"/>
    <w:rsid w:val="002721CE"/>
    <w:rsid w:val="00272341"/>
    <w:rsid w:val="0027261E"/>
    <w:rsid w:val="00272683"/>
    <w:rsid w:val="00272877"/>
    <w:rsid w:val="002730AC"/>
    <w:rsid w:val="002736A4"/>
    <w:rsid w:val="00273FAA"/>
    <w:rsid w:val="002747D6"/>
    <w:rsid w:val="002750EF"/>
    <w:rsid w:val="0027544E"/>
    <w:rsid w:val="00275669"/>
    <w:rsid w:val="00275B61"/>
    <w:rsid w:val="00275C7E"/>
    <w:rsid w:val="00275DDF"/>
    <w:rsid w:val="00275F26"/>
    <w:rsid w:val="00276F52"/>
    <w:rsid w:val="00277DF2"/>
    <w:rsid w:val="002803BD"/>
    <w:rsid w:val="0028054C"/>
    <w:rsid w:val="00280B0A"/>
    <w:rsid w:val="00280C6A"/>
    <w:rsid w:val="002814C1"/>
    <w:rsid w:val="002816BA"/>
    <w:rsid w:val="002823B0"/>
    <w:rsid w:val="00282841"/>
    <w:rsid w:val="002838EB"/>
    <w:rsid w:val="00283ACB"/>
    <w:rsid w:val="00283BB2"/>
    <w:rsid w:val="00284602"/>
    <w:rsid w:val="002849F6"/>
    <w:rsid w:val="00284F43"/>
    <w:rsid w:val="002859C1"/>
    <w:rsid w:val="00286D0D"/>
    <w:rsid w:val="00286DFE"/>
    <w:rsid w:val="00287284"/>
    <w:rsid w:val="00290967"/>
    <w:rsid w:val="00290FE6"/>
    <w:rsid w:val="00290FF3"/>
    <w:rsid w:val="002916EB"/>
    <w:rsid w:val="00291BAC"/>
    <w:rsid w:val="0029276B"/>
    <w:rsid w:val="00292F95"/>
    <w:rsid w:val="00293700"/>
    <w:rsid w:val="002938F1"/>
    <w:rsid w:val="00293AEF"/>
    <w:rsid w:val="00293E0C"/>
    <w:rsid w:val="00294BFA"/>
    <w:rsid w:val="00294F70"/>
    <w:rsid w:val="00294FC5"/>
    <w:rsid w:val="00295C6D"/>
    <w:rsid w:val="00296CC0"/>
    <w:rsid w:val="00297EFF"/>
    <w:rsid w:val="002A0137"/>
    <w:rsid w:val="002A0B56"/>
    <w:rsid w:val="002A1394"/>
    <w:rsid w:val="002A1496"/>
    <w:rsid w:val="002A1E51"/>
    <w:rsid w:val="002A21FF"/>
    <w:rsid w:val="002A2533"/>
    <w:rsid w:val="002A294E"/>
    <w:rsid w:val="002A2EB2"/>
    <w:rsid w:val="002A37FE"/>
    <w:rsid w:val="002A41B2"/>
    <w:rsid w:val="002A423C"/>
    <w:rsid w:val="002A4865"/>
    <w:rsid w:val="002A4AEA"/>
    <w:rsid w:val="002A4B3A"/>
    <w:rsid w:val="002A4B40"/>
    <w:rsid w:val="002A4C0B"/>
    <w:rsid w:val="002A5022"/>
    <w:rsid w:val="002A5B02"/>
    <w:rsid w:val="002A5FA6"/>
    <w:rsid w:val="002A6000"/>
    <w:rsid w:val="002A639F"/>
    <w:rsid w:val="002A6799"/>
    <w:rsid w:val="002A71C3"/>
    <w:rsid w:val="002A721C"/>
    <w:rsid w:val="002A73AA"/>
    <w:rsid w:val="002A76CD"/>
    <w:rsid w:val="002A76E8"/>
    <w:rsid w:val="002A7B12"/>
    <w:rsid w:val="002A7B6E"/>
    <w:rsid w:val="002A7B77"/>
    <w:rsid w:val="002A7D06"/>
    <w:rsid w:val="002A7FB8"/>
    <w:rsid w:val="002B064D"/>
    <w:rsid w:val="002B07FE"/>
    <w:rsid w:val="002B0D8E"/>
    <w:rsid w:val="002B10A4"/>
    <w:rsid w:val="002B46BD"/>
    <w:rsid w:val="002B6674"/>
    <w:rsid w:val="002C0298"/>
    <w:rsid w:val="002C0D60"/>
    <w:rsid w:val="002C148A"/>
    <w:rsid w:val="002C2BA6"/>
    <w:rsid w:val="002C303F"/>
    <w:rsid w:val="002C32E1"/>
    <w:rsid w:val="002C393A"/>
    <w:rsid w:val="002C3DED"/>
    <w:rsid w:val="002C4037"/>
    <w:rsid w:val="002C45F5"/>
    <w:rsid w:val="002C4A61"/>
    <w:rsid w:val="002C5511"/>
    <w:rsid w:val="002C6305"/>
    <w:rsid w:val="002C64DB"/>
    <w:rsid w:val="002C68B7"/>
    <w:rsid w:val="002C6CF3"/>
    <w:rsid w:val="002C6D3A"/>
    <w:rsid w:val="002C7851"/>
    <w:rsid w:val="002C7AB3"/>
    <w:rsid w:val="002C7CE1"/>
    <w:rsid w:val="002D00A4"/>
    <w:rsid w:val="002D04E4"/>
    <w:rsid w:val="002D0540"/>
    <w:rsid w:val="002D1A6C"/>
    <w:rsid w:val="002D3100"/>
    <w:rsid w:val="002D3969"/>
    <w:rsid w:val="002D3B1E"/>
    <w:rsid w:val="002D561A"/>
    <w:rsid w:val="002D5C85"/>
    <w:rsid w:val="002D5DE7"/>
    <w:rsid w:val="002D67BB"/>
    <w:rsid w:val="002D6EEF"/>
    <w:rsid w:val="002D707B"/>
    <w:rsid w:val="002D7AD8"/>
    <w:rsid w:val="002D7B5A"/>
    <w:rsid w:val="002D7D07"/>
    <w:rsid w:val="002E0018"/>
    <w:rsid w:val="002E0616"/>
    <w:rsid w:val="002E089D"/>
    <w:rsid w:val="002E0B14"/>
    <w:rsid w:val="002E19CA"/>
    <w:rsid w:val="002E1FBA"/>
    <w:rsid w:val="002E21B7"/>
    <w:rsid w:val="002E3F6E"/>
    <w:rsid w:val="002E4046"/>
    <w:rsid w:val="002E4714"/>
    <w:rsid w:val="002E48CE"/>
    <w:rsid w:val="002E611A"/>
    <w:rsid w:val="002E62C8"/>
    <w:rsid w:val="002E73C6"/>
    <w:rsid w:val="002E74E4"/>
    <w:rsid w:val="002E7584"/>
    <w:rsid w:val="002F0018"/>
    <w:rsid w:val="002F047E"/>
    <w:rsid w:val="002F096F"/>
    <w:rsid w:val="002F1991"/>
    <w:rsid w:val="002F2F2F"/>
    <w:rsid w:val="002F30BD"/>
    <w:rsid w:val="002F3D56"/>
    <w:rsid w:val="002F3FBE"/>
    <w:rsid w:val="002F425A"/>
    <w:rsid w:val="002F4C85"/>
    <w:rsid w:val="002F4D08"/>
    <w:rsid w:val="002F5997"/>
    <w:rsid w:val="002F6187"/>
    <w:rsid w:val="002F697F"/>
    <w:rsid w:val="002F7D23"/>
    <w:rsid w:val="00300AE5"/>
    <w:rsid w:val="003017AF"/>
    <w:rsid w:val="00301AD9"/>
    <w:rsid w:val="00301C07"/>
    <w:rsid w:val="003021C9"/>
    <w:rsid w:val="00302292"/>
    <w:rsid w:val="00302A40"/>
    <w:rsid w:val="00302B32"/>
    <w:rsid w:val="00302CB4"/>
    <w:rsid w:val="0030314A"/>
    <w:rsid w:val="00303449"/>
    <w:rsid w:val="003034D7"/>
    <w:rsid w:val="003036B1"/>
    <w:rsid w:val="00304376"/>
    <w:rsid w:val="003053C2"/>
    <w:rsid w:val="003061CE"/>
    <w:rsid w:val="00306C02"/>
    <w:rsid w:val="003077C3"/>
    <w:rsid w:val="00307B4A"/>
    <w:rsid w:val="00307C2E"/>
    <w:rsid w:val="00307E6C"/>
    <w:rsid w:val="00310775"/>
    <w:rsid w:val="00310777"/>
    <w:rsid w:val="00310B6A"/>
    <w:rsid w:val="0031186F"/>
    <w:rsid w:val="00312CA7"/>
    <w:rsid w:val="00312D34"/>
    <w:rsid w:val="0031341C"/>
    <w:rsid w:val="003135ED"/>
    <w:rsid w:val="003139E3"/>
    <w:rsid w:val="00313C36"/>
    <w:rsid w:val="00313EFF"/>
    <w:rsid w:val="00314288"/>
    <w:rsid w:val="00314929"/>
    <w:rsid w:val="00314D9C"/>
    <w:rsid w:val="003152E7"/>
    <w:rsid w:val="00315469"/>
    <w:rsid w:val="00316247"/>
    <w:rsid w:val="0031632F"/>
    <w:rsid w:val="00316818"/>
    <w:rsid w:val="00316948"/>
    <w:rsid w:val="00316DEA"/>
    <w:rsid w:val="00316EAB"/>
    <w:rsid w:val="00317266"/>
    <w:rsid w:val="00317BF0"/>
    <w:rsid w:val="00320343"/>
    <w:rsid w:val="003205E2"/>
    <w:rsid w:val="003207EA"/>
    <w:rsid w:val="0032080B"/>
    <w:rsid w:val="00320841"/>
    <w:rsid w:val="00320A0B"/>
    <w:rsid w:val="00320B22"/>
    <w:rsid w:val="00320B99"/>
    <w:rsid w:val="003210FC"/>
    <w:rsid w:val="0032137E"/>
    <w:rsid w:val="00321533"/>
    <w:rsid w:val="00321E9D"/>
    <w:rsid w:val="0032241F"/>
    <w:rsid w:val="0032250E"/>
    <w:rsid w:val="00322F54"/>
    <w:rsid w:val="00324117"/>
    <w:rsid w:val="0032418F"/>
    <w:rsid w:val="00324DC4"/>
    <w:rsid w:val="003251D4"/>
    <w:rsid w:val="0032571B"/>
    <w:rsid w:val="003263E4"/>
    <w:rsid w:val="00326E11"/>
    <w:rsid w:val="003276AF"/>
    <w:rsid w:val="00327803"/>
    <w:rsid w:val="00330950"/>
    <w:rsid w:val="00330C25"/>
    <w:rsid w:val="0033177C"/>
    <w:rsid w:val="003319CA"/>
    <w:rsid w:val="00331EC8"/>
    <w:rsid w:val="00331EEE"/>
    <w:rsid w:val="0033261E"/>
    <w:rsid w:val="003327E3"/>
    <w:rsid w:val="00332E8F"/>
    <w:rsid w:val="00333555"/>
    <w:rsid w:val="003339E5"/>
    <w:rsid w:val="003341A6"/>
    <w:rsid w:val="003352DE"/>
    <w:rsid w:val="0033605A"/>
    <w:rsid w:val="00336E76"/>
    <w:rsid w:val="00336E9D"/>
    <w:rsid w:val="00336EC1"/>
    <w:rsid w:val="00336FBD"/>
    <w:rsid w:val="003401EE"/>
    <w:rsid w:val="00340644"/>
    <w:rsid w:val="00340646"/>
    <w:rsid w:val="00340BFF"/>
    <w:rsid w:val="00340CAF"/>
    <w:rsid w:val="003411B9"/>
    <w:rsid w:val="003418D8"/>
    <w:rsid w:val="003418F3"/>
    <w:rsid w:val="003431DD"/>
    <w:rsid w:val="00344859"/>
    <w:rsid w:val="00345C09"/>
    <w:rsid w:val="00346247"/>
    <w:rsid w:val="00347668"/>
    <w:rsid w:val="00347828"/>
    <w:rsid w:val="003503DD"/>
    <w:rsid w:val="0035056B"/>
    <w:rsid w:val="00352C1B"/>
    <w:rsid w:val="00352D80"/>
    <w:rsid w:val="003533F8"/>
    <w:rsid w:val="00353432"/>
    <w:rsid w:val="00353BF5"/>
    <w:rsid w:val="00353E09"/>
    <w:rsid w:val="00354EE8"/>
    <w:rsid w:val="00355478"/>
    <w:rsid w:val="00356689"/>
    <w:rsid w:val="00356910"/>
    <w:rsid w:val="00356E33"/>
    <w:rsid w:val="00357034"/>
    <w:rsid w:val="003576EA"/>
    <w:rsid w:val="00360166"/>
    <w:rsid w:val="003601D4"/>
    <w:rsid w:val="0036094B"/>
    <w:rsid w:val="00361BED"/>
    <w:rsid w:val="00362259"/>
    <w:rsid w:val="00362391"/>
    <w:rsid w:val="0036274A"/>
    <w:rsid w:val="00362A88"/>
    <w:rsid w:val="00363AEB"/>
    <w:rsid w:val="00363D37"/>
    <w:rsid w:val="00363D4C"/>
    <w:rsid w:val="0036415F"/>
    <w:rsid w:val="003652D0"/>
    <w:rsid w:val="00365682"/>
    <w:rsid w:val="00365C77"/>
    <w:rsid w:val="00366000"/>
    <w:rsid w:val="003660B6"/>
    <w:rsid w:val="00366772"/>
    <w:rsid w:val="00366B1E"/>
    <w:rsid w:val="00366CC5"/>
    <w:rsid w:val="00366D32"/>
    <w:rsid w:val="0036712B"/>
    <w:rsid w:val="00367ABF"/>
    <w:rsid w:val="003701FB"/>
    <w:rsid w:val="00370517"/>
    <w:rsid w:val="00370998"/>
    <w:rsid w:val="00370E19"/>
    <w:rsid w:val="00370F00"/>
    <w:rsid w:val="00371E99"/>
    <w:rsid w:val="003722BA"/>
    <w:rsid w:val="00372918"/>
    <w:rsid w:val="0037405D"/>
    <w:rsid w:val="00374DA6"/>
    <w:rsid w:val="0037585C"/>
    <w:rsid w:val="00375F84"/>
    <w:rsid w:val="00376030"/>
    <w:rsid w:val="003764F8"/>
    <w:rsid w:val="003769DF"/>
    <w:rsid w:val="00376D50"/>
    <w:rsid w:val="00376E2F"/>
    <w:rsid w:val="00376EF1"/>
    <w:rsid w:val="00380354"/>
    <w:rsid w:val="003803E9"/>
    <w:rsid w:val="003806EA"/>
    <w:rsid w:val="00380702"/>
    <w:rsid w:val="00380D3A"/>
    <w:rsid w:val="0038110B"/>
    <w:rsid w:val="003820A2"/>
    <w:rsid w:val="00382496"/>
    <w:rsid w:val="003824AA"/>
    <w:rsid w:val="0038290A"/>
    <w:rsid w:val="0038307D"/>
    <w:rsid w:val="00383897"/>
    <w:rsid w:val="00383C85"/>
    <w:rsid w:val="00383D73"/>
    <w:rsid w:val="003840C2"/>
    <w:rsid w:val="00384458"/>
    <w:rsid w:val="003859F2"/>
    <w:rsid w:val="00385B63"/>
    <w:rsid w:val="00385C66"/>
    <w:rsid w:val="00385CCB"/>
    <w:rsid w:val="00387BE6"/>
    <w:rsid w:val="00387FA3"/>
    <w:rsid w:val="0039017E"/>
    <w:rsid w:val="003906A8"/>
    <w:rsid w:val="0039101D"/>
    <w:rsid w:val="00392D4E"/>
    <w:rsid w:val="0039419E"/>
    <w:rsid w:val="003945EC"/>
    <w:rsid w:val="00394630"/>
    <w:rsid w:val="0039560D"/>
    <w:rsid w:val="003958D1"/>
    <w:rsid w:val="00395C46"/>
    <w:rsid w:val="00396AC6"/>
    <w:rsid w:val="00396EA3"/>
    <w:rsid w:val="00397710"/>
    <w:rsid w:val="0039776D"/>
    <w:rsid w:val="00398826"/>
    <w:rsid w:val="003A04BF"/>
    <w:rsid w:val="003A0D6E"/>
    <w:rsid w:val="003A17E0"/>
    <w:rsid w:val="003A2292"/>
    <w:rsid w:val="003A25A3"/>
    <w:rsid w:val="003A3681"/>
    <w:rsid w:val="003A36ED"/>
    <w:rsid w:val="003A37C1"/>
    <w:rsid w:val="003A3CD9"/>
    <w:rsid w:val="003A4314"/>
    <w:rsid w:val="003A5962"/>
    <w:rsid w:val="003A5E90"/>
    <w:rsid w:val="003A6209"/>
    <w:rsid w:val="003A6A94"/>
    <w:rsid w:val="003A7413"/>
    <w:rsid w:val="003A79F7"/>
    <w:rsid w:val="003A7E23"/>
    <w:rsid w:val="003B049C"/>
    <w:rsid w:val="003B05BC"/>
    <w:rsid w:val="003B077A"/>
    <w:rsid w:val="003B14DA"/>
    <w:rsid w:val="003B1AE5"/>
    <w:rsid w:val="003B30C4"/>
    <w:rsid w:val="003B36DB"/>
    <w:rsid w:val="003B3AEF"/>
    <w:rsid w:val="003B479E"/>
    <w:rsid w:val="003B4C5D"/>
    <w:rsid w:val="003B521A"/>
    <w:rsid w:val="003B5B0D"/>
    <w:rsid w:val="003B63BF"/>
    <w:rsid w:val="003B643F"/>
    <w:rsid w:val="003B68EF"/>
    <w:rsid w:val="003B6E58"/>
    <w:rsid w:val="003C2387"/>
    <w:rsid w:val="003C3169"/>
    <w:rsid w:val="003C3219"/>
    <w:rsid w:val="003C395C"/>
    <w:rsid w:val="003C3EAC"/>
    <w:rsid w:val="003C3FD7"/>
    <w:rsid w:val="003C4251"/>
    <w:rsid w:val="003C4699"/>
    <w:rsid w:val="003C5106"/>
    <w:rsid w:val="003C54EF"/>
    <w:rsid w:val="003C5853"/>
    <w:rsid w:val="003C5B85"/>
    <w:rsid w:val="003C6E27"/>
    <w:rsid w:val="003D0557"/>
    <w:rsid w:val="003D18DC"/>
    <w:rsid w:val="003D18F7"/>
    <w:rsid w:val="003D1907"/>
    <w:rsid w:val="003D1C09"/>
    <w:rsid w:val="003D1EE7"/>
    <w:rsid w:val="003D20B1"/>
    <w:rsid w:val="003D2C46"/>
    <w:rsid w:val="003D3009"/>
    <w:rsid w:val="003D3797"/>
    <w:rsid w:val="003D37D8"/>
    <w:rsid w:val="003D3EEF"/>
    <w:rsid w:val="003D41F8"/>
    <w:rsid w:val="003D4489"/>
    <w:rsid w:val="003D45B6"/>
    <w:rsid w:val="003D46A0"/>
    <w:rsid w:val="003D47E3"/>
    <w:rsid w:val="003D48F2"/>
    <w:rsid w:val="003D494B"/>
    <w:rsid w:val="003D5117"/>
    <w:rsid w:val="003D5E97"/>
    <w:rsid w:val="003D5EF6"/>
    <w:rsid w:val="003D666A"/>
    <w:rsid w:val="003D66ED"/>
    <w:rsid w:val="003D6D4A"/>
    <w:rsid w:val="003D6E58"/>
    <w:rsid w:val="003D7231"/>
    <w:rsid w:val="003E0893"/>
    <w:rsid w:val="003E2826"/>
    <w:rsid w:val="003E2F84"/>
    <w:rsid w:val="003E2FDE"/>
    <w:rsid w:val="003E4758"/>
    <w:rsid w:val="003E53FB"/>
    <w:rsid w:val="003E6011"/>
    <w:rsid w:val="003E62B0"/>
    <w:rsid w:val="003E656D"/>
    <w:rsid w:val="003E7582"/>
    <w:rsid w:val="003E75DB"/>
    <w:rsid w:val="003E7C2D"/>
    <w:rsid w:val="003F0258"/>
    <w:rsid w:val="003F142B"/>
    <w:rsid w:val="003F17B8"/>
    <w:rsid w:val="003F227C"/>
    <w:rsid w:val="003F2D34"/>
    <w:rsid w:val="003F32C3"/>
    <w:rsid w:val="003F38C8"/>
    <w:rsid w:val="003F3B64"/>
    <w:rsid w:val="003F42AD"/>
    <w:rsid w:val="003F4380"/>
    <w:rsid w:val="003F4458"/>
    <w:rsid w:val="003F4A72"/>
    <w:rsid w:val="003F4DCD"/>
    <w:rsid w:val="003F4F8E"/>
    <w:rsid w:val="003F55D5"/>
    <w:rsid w:val="003F599B"/>
    <w:rsid w:val="003F75C2"/>
    <w:rsid w:val="003F7825"/>
    <w:rsid w:val="003F7D7C"/>
    <w:rsid w:val="004003CC"/>
    <w:rsid w:val="004005C0"/>
    <w:rsid w:val="00400892"/>
    <w:rsid w:val="00400897"/>
    <w:rsid w:val="00400DFE"/>
    <w:rsid w:val="00401F3F"/>
    <w:rsid w:val="00402283"/>
    <w:rsid w:val="004026F5"/>
    <w:rsid w:val="00402F88"/>
    <w:rsid w:val="0040312B"/>
    <w:rsid w:val="00403BD2"/>
    <w:rsid w:val="004043EA"/>
    <w:rsid w:val="004048A4"/>
    <w:rsid w:val="00404F7C"/>
    <w:rsid w:val="004051F6"/>
    <w:rsid w:val="00405253"/>
    <w:rsid w:val="004056F2"/>
    <w:rsid w:val="0040587B"/>
    <w:rsid w:val="00405FA8"/>
    <w:rsid w:val="004068F8"/>
    <w:rsid w:val="004075DA"/>
    <w:rsid w:val="0040798A"/>
    <w:rsid w:val="00407F29"/>
    <w:rsid w:val="00410281"/>
    <w:rsid w:val="004109E5"/>
    <w:rsid w:val="00410CAB"/>
    <w:rsid w:val="00410D27"/>
    <w:rsid w:val="00411050"/>
    <w:rsid w:val="00411207"/>
    <w:rsid w:val="00411D43"/>
    <w:rsid w:val="0041360E"/>
    <w:rsid w:val="00413CC4"/>
    <w:rsid w:val="0041560D"/>
    <w:rsid w:val="00415664"/>
    <w:rsid w:val="0041599E"/>
    <w:rsid w:val="004161B5"/>
    <w:rsid w:val="0041641D"/>
    <w:rsid w:val="0041673E"/>
    <w:rsid w:val="00416BD0"/>
    <w:rsid w:val="00417520"/>
    <w:rsid w:val="00417D84"/>
    <w:rsid w:val="0042013B"/>
    <w:rsid w:val="00420ACA"/>
    <w:rsid w:val="00420BA9"/>
    <w:rsid w:val="004215F3"/>
    <w:rsid w:val="0042175D"/>
    <w:rsid w:val="00421AF1"/>
    <w:rsid w:val="00421B04"/>
    <w:rsid w:val="00421CDC"/>
    <w:rsid w:val="00421E39"/>
    <w:rsid w:val="00421EBA"/>
    <w:rsid w:val="00422EFD"/>
    <w:rsid w:val="00423019"/>
    <w:rsid w:val="004241B9"/>
    <w:rsid w:val="0042444D"/>
    <w:rsid w:val="00425A60"/>
    <w:rsid w:val="004262BF"/>
    <w:rsid w:val="0042645C"/>
    <w:rsid w:val="00426637"/>
    <w:rsid w:val="00426E69"/>
    <w:rsid w:val="004301BB"/>
    <w:rsid w:val="00430207"/>
    <w:rsid w:val="004308F5"/>
    <w:rsid w:val="00430DCC"/>
    <w:rsid w:val="00431030"/>
    <w:rsid w:val="004314AE"/>
    <w:rsid w:val="00431537"/>
    <w:rsid w:val="00432B8A"/>
    <w:rsid w:val="00432D9A"/>
    <w:rsid w:val="004336D8"/>
    <w:rsid w:val="00433988"/>
    <w:rsid w:val="00433B33"/>
    <w:rsid w:val="00433EFC"/>
    <w:rsid w:val="00433F2F"/>
    <w:rsid w:val="0043420E"/>
    <w:rsid w:val="00434626"/>
    <w:rsid w:val="004349E9"/>
    <w:rsid w:val="004352C7"/>
    <w:rsid w:val="004361D6"/>
    <w:rsid w:val="0043712F"/>
    <w:rsid w:val="00437201"/>
    <w:rsid w:val="00440837"/>
    <w:rsid w:val="00440881"/>
    <w:rsid w:val="00440FDA"/>
    <w:rsid w:val="00441766"/>
    <w:rsid w:val="00441872"/>
    <w:rsid w:val="004419ED"/>
    <w:rsid w:val="004428AD"/>
    <w:rsid w:val="00442EDB"/>
    <w:rsid w:val="00443964"/>
    <w:rsid w:val="004443FF"/>
    <w:rsid w:val="00444A4D"/>
    <w:rsid w:val="00445114"/>
    <w:rsid w:val="00445707"/>
    <w:rsid w:val="00445C94"/>
    <w:rsid w:val="0044612C"/>
    <w:rsid w:val="0044625D"/>
    <w:rsid w:val="00446456"/>
    <w:rsid w:val="00446E88"/>
    <w:rsid w:val="0044707D"/>
    <w:rsid w:val="004472FC"/>
    <w:rsid w:val="0044795D"/>
    <w:rsid w:val="00450108"/>
    <w:rsid w:val="00450B57"/>
    <w:rsid w:val="004512EF"/>
    <w:rsid w:val="004516E4"/>
    <w:rsid w:val="00451B6A"/>
    <w:rsid w:val="00451BCD"/>
    <w:rsid w:val="00453A98"/>
    <w:rsid w:val="00453D2A"/>
    <w:rsid w:val="004548AB"/>
    <w:rsid w:val="00454917"/>
    <w:rsid w:val="00454AF7"/>
    <w:rsid w:val="00454E70"/>
    <w:rsid w:val="00454F97"/>
    <w:rsid w:val="00455354"/>
    <w:rsid w:val="004562F7"/>
    <w:rsid w:val="004574EF"/>
    <w:rsid w:val="00457671"/>
    <w:rsid w:val="00457F26"/>
    <w:rsid w:val="004602A9"/>
    <w:rsid w:val="004604A1"/>
    <w:rsid w:val="00461315"/>
    <w:rsid w:val="00461404"/>
    <w:rsid w:val="00461792"/>
    <w:rsid w:val="00461974"/>
    <w:rsid w:val="00461E03"/>
    <w:rsid w:val="004633B1"/>
    <w:rsid w:val="004634FB"/>
    <w:rsid w:val="00463772"/>
    <w:rsid w:val="0046452C"/>
    <w:rsid w:val="00464704"/>
    <w:rsid w:val="004649F3"/>
    <w:rsid w:val="004652D9"/>
    <w:rsid w:val="00465471"/>
    <w:rsid w:val="00466A24"/>
    <w:rsid w:val="00466A9F"/>
    <w:rsid w:val="00470A49"/>
    <w:rsid w:val="00470B24"/>
    <w:rsid w:val="00470BF1"/>
    <w:rsid w:val="00471146"/>
    <w:rsid w:val="00471224"/>
    <w:rsid w:val="00471476"/>
    <w:rsid w:val="0047169F"/>
    <w:rsid w:val="00471BFF"/>
    <w:rsid w:val="00471E9C"/>
    <w:rsid w:val="00471F8D"/>
    <w:rsid w:val="00472F89"/>
    <w:rsid w:val="00473930"/>
    <w:rsid w:val="0047401B"/>
    <w:rsid w:val="00474029"/>
    <w:rsid w:val="00475488"/>
    <w:rsid w:val="00476804"/>
    <w:rsid w:val="004768E8"/>
    <w:rsid w:val="00476A51"/>
    <w:rsid w:val="0047732A"/>
    <w:rsid w:val="004777C6"/>
    <w:rsid w:val="00477D77"/>
    <w:rsid w:val="004802C6"/>
    <w:rsid w:val="004807E9"/>
    <w:rsid w:val="00480BDC"/>
    <w:rsid w:val="004811F3"/>
    <w:rsid w:val="0048129D"/>
    <w:rsid w:val="00482B7A"/>
    <w:rsid w:val="00482F40"/>
    <w:rsid w:val="004830FE"/>
    <w:rsid w:val="00483312"/>
    <w:rsid w:val="00483E41"/>
    <w:rsid w:val="004848EB"/>
    <w:rsid w:val="00485974"/>
    <w:rsid w:val="004860C1"/>
    <w:rsid w:val="0048706B"/>
    <w:rsid w:val="00487F6A"/>
    <w:rsid w:val="00490190"/>
    <w:rsid w:val="00491402"/>
    <w:rsid w:val="00491785"/>
    <w:rsid w:val="00491A58"/>
    <w:rsid w:val="00491FE8"/>
    <w:rsid w:val="00492502"/>
    <w:rsid w:val="0049289C"/>
    <w:rsid w:val="00493A53"/>
    <w:rsid w:val="00494A00"/>
    <w:rsid w:val="0049510A"/>
    <w:rsid w:val="00495136"/>
    <w:rsid w:val="004953D5"/>
    <w:rsid w:val="0049617D"/>
    <w:rsid w:val="004962C8"/>
    <w:rsid w:val="00496C97"/>
    <w:rsid w:val="004A020D"/>
    <w:rsid w:val="004A0A6D"/>
    <w:rsid w:val="004A0B8B"/>
    <w:rsid w:val="004A1286"/>
    <w:rsid w:val="004A13C2"/>
    <w:rsid w:val="004A1BFF"/>
    <w:rsid w:val="004A2DAF"/>
    <w:rsid w:val="004A4210"/>
    <w:rsid w:val="004A4C1A"/>
    <w:rsid w:val="004A4C75"/>
    <w:rsid w:val="004A54D1"/>
    <w:rsid w:val="004A585B"/>
    <w:rsid w:val="004A5E19"/>
    <w:rsid w:val="004A6162"/>
    <w:rsid w:val="004A7386"/>
    <w:rsid w:val="004A7521"/>
    <w:rsid w:val="004A77BF"/>
    <w:rsid w:val="004A7A53"/>
    <w:rsid w:val="004A7C2C"/>
    <w:rsid w:val="004B0002"/>
    <w:rsid w:val="004B00D8"/>
    <w:rsid w:val="004B0F9D"/>
    <w:rsid w:val="004B153E"/>
    <w:rsid w:val="004B2EC5"/>
    <w:rsid w:val="004B3346"/>
    <w:rsid w:val="004B3683"/>
    <w:rsid w:val="004B40D5"/>
    <w:rsid w:val="004B4829"/>
    <w:rsid w:val="004B4A63"/>
    <w:rsid w:val="004B600A"/>
    <w:rsid w:val="004B605D"/>
    <w:rsid w:val="004B6204"/>
    <w:rsid w:val="004B6EBC"/>
    <w:rsid w:val="004B776F"/>
    <w:rsid w:val="004B7941"/>
    <w:rsid w:val="004B7D96"/>
    <w:rsid w:val="004B7EC9"/>
    <w:rsid w:val="004C0D96"/>
    <w:rsid w:val="004C140F"/>
    <w:rsid w:val="004C17A2"/>
    <w:rsid w:val="004C192C"/>
    <w:rsid w:val="004C232D"/>
    <w:rsid w:val="004C2553"/>
    <w:rsid w:val="004C2C3E"/>
    <w:rsid w:val="004C4D8D"/>
    <w:rsid w:val="004C5186"/>
    <w:rsid w:val="004C53A5"/>
    <w:rsid w:val="004C5BBF"/>
    <w:rsid w:val="004C6BB2"/>
    <w:rsid w:val="004C6C18"/>
    <w:rsid w:val="004C7407"/>
    <w:rsid w:val="004D065F"/>
    <w:rsid w:val="004D0C64"/>
    <w:rsid w:val="004D1024"/>
    <w:rsid w:val="004D10AB"/>
    <w:rsid w:val="004D113F"/>
    <w:rsid w:val="004D1539"/>
    <w:rsid w:val="004D1EE2"/>
    <w:rsid w:val="004D1F87"/>
    <w:rsid w:val="004D2259"/>
    <w:rsid w:val="004D29C8"/>
    <w:rsid w:val="004D2CEC"/>
    <w:rsid w:val="004D2E94"/>
    <w:rsid w:val="004D343C"/>
    <w:rsid w:val="004D3995"/>
    <w:rsid w:val="004D3E7F"/>
    <w:rsid w:val="004D4567"/>
    <w:rsid w:val="004D4DB8"/>
    <w:rsid w:val="004D4E29"/>
    <w:rsid w:val="004D55B3"/>
    <w:rsid w:val="004D5B06"/>
    <w:rsid w:val="004D5B33"/>
    <w:rsid w:val="004D6175"/>
    <w:rsid w:val="004D734B"/>
    <w:rsid w:val="004D77A1"/>
    <w:rsid w:val="004D7D8E"/>
    <w:rsid w:val="004E15B8"/>
    <w:rsid w:val="004E1D0A"/>
    <w:rsid w:val="004E2B11"/>
    <w:rsid w:val="004E3F6E"/>
    <w:rsid w:val="004E409A"/>
    <w:rsid w:val="004E4153"/>
    <w:rsid w:val="004E4435"/>
    <w:rsid w:val="004E4B02"/>
    <w:rsid w:val="004E51D9"/>
    <w:rsid w:val="004E5770"/>
    <w:rsid w:val="004E5EAE"/>
    <w:rsid w:val="004E61F2"/>
    <w:rsid w:val="004E648C"/>
    <w:rsid w:val="004E6754"/>
    <w:rsid w:val="004E6BCA"/>
    <w:rsid w:val="004E6C15"/>
    <w:rsid w:val="004E6D5D"/>
    <w:rsid w:val="004E7135"/>
    <w:rsid w:val="004E7483"/>
    <w:rsid w:val="004E75E6"/>
    <w:rsid w:val="004E7880"/>
    <w:rsid w:val="004E7E9B"/>
    <w:rsid w:val="004F0028"/>
    <w:rsid w:val="004F02FC"/>
    <w:rsid w:val="004F037F"/>
    <w:rsid w:val="004F15F4"/>
    <w:rsid w:val="004F1892"/>
    <w:rsid w:val="004F21D8"/>
    <w:rsid w:val="004F2462"/>
    <w:rsid w:val="004F29A4"/>
    <w:rsid w:val="004F4421"/>
    <w:rsid w:val="004F448D"/>
    <w:rsid w:val="004F487E"/>
    <w:rsid w:val="004F4AB2"/>
    <w:rsid w:val="004F4DEA"/>
    <w:rsid w:val="004F4ED8"/>
    <w:rsid w:val="004F5ABB"/>
    <w:rsid w:val="004F5D61"/>
    <w:rsid w:val="004F7197"/>
    <w:rsid w:val="00500D72"/>
    <w:rsid w:val="005010BB"/>
    <w:rsid w:val="005019A6"/>
    <w:rsid w:val="00501B12"/>
    <w:rsid w:val="005024AE"/>
    <w:rsid w:val="00503CB3"/>
    <w:rsid w:val="005048C4"/>
    <w:rsid w:val="00504D16"/>
    <w:rsid w:val="00504F0F"/>
    <w:rsid w:val="0050564D"/>
    <w:rsid w:val="00506063"/>
    <w:rsid w:val="00506180"/>
    <w:rsid w:val="0050666F"/>
    <w:rsid w:val="005071AC"/>
    <w:rsid w:val="00507C4F"/>
    <w:rsid w:val="00510485"/>
    <w:rsid w:val="00510869"/>
    <w:rsid w:val="00510A2E"/>
    <w:rsid w:val="00510F70"/>
    <w:rsid w:val="00511DF0"/>
    <w:rsid w:val="00512133"/>
    <w:rsid w:val="005125DC"/>
    <w:rsid w:val="00512BE6"/>
    <w:rsid w:val="005130B4"/>
    <w:rsid w:val="00513E90"/>
    <w:rsid w:val="00513F76"/>
    <w:rsid w:val="005145BF"/>
    <w:rsid w:val="00514D9D"/>
    <w:rsid w:val="00515A79"/>
    <w:rsid w:val="00515BAA"/>
    <w:rsid w:val="00515D3C"/>
    <w:rsid w:val="00515D98"/>
    <w:rsid w:val="005161F7"/>
    <w:rsid w:val="00516374"/>
    <w:rsid w:val="005169D2"/>
    <w:rsid w:val="00516F2E"/>
    <w:rsid w:val="00517778"/>
    <w:rsid w:val="00517A17"/>
    <w:rsid w:val="00517B3D"/>
    <w:rsid w:val="0052022C"/>
    <w:rsid w:val="005209FD"/>
    <w:rsid w:val="00520D0E"/>
    <w:rsid w:val="005213B7"/>
    <w:rsid w:val="00522A04"/>
    <w:rsid w:val="00522B23"/>
    <w:rsid w:val="00523C76"/>
    <w:rsid w:val="00523F3A"/>
    <w:rsid w:val="005243A9"/>
    <w:rsid w:val="00524E49"/>
    <w:rsid w:val="00524F9A"/>
    <w:rsid w:val="00525785"/>
    <w:rsid w:val="00525A05"/>
    <w:rsid w:val="00525F6D"/>
    <w:rsid w:val="0052661B"/>
    <w:rsid w:val="0052676F"/>
    <w:rsid w:val="005274C9"/>
    <w:rsid w:val="00527607"/>
    <w:rsid w:val="00530479"/>
    <w:rsid w:val="0053049B"/>
    <w:rsid w:val="00530AC8"/>
    <w:rsid w:val="00530F34"/>
    <w:rsid w:val="005310D1"/>
    <w:rsid w:val="0053134D"/>
    <w:rsid w:val="00531D93"/>
    <w:rsid w:val="00531E2E"/>
    <w:rsid w:val="005322F7"/>
    <w:rsid w:val="0053257D"/>
    <w:rsid w:val="005325A6"/>
    <w:rsid w:val="005327DF"/>
    <w:rsid w:val="005332CA"/>
    <w:rsid w:val="005346D5"/>
    <w:rsid w:val="00534A68"/>
    <w:rsid w:val="0053584B"/>
    <w:rsid w:val="00535F2B"/>
    <w:rsid w:val="00536600"/>
    <w:rsid w:val="00536DB0"/>
    <w:rsid w:val="00537170"/>
    <w:rsid w:val="00537B26"/>
    <w:rsid w:val="0054067D"/>
    <w:rsid w:val="00540804"/>
    <w:rsid w:val="00540B76"/>
    <w:rsid w:val="00540D95"/>
    <w:rsid w:val="0054103A"/>
    <w:rsid w:val="0054196B"/>
    <w:rsid w:val="00541F12"/>
    <w:rsid w:val="00542556"/>
    <w:rsid w:val="0054268B"/>
    <w:rsid w:val="005427D0"/>
    <w:rsid w:val="0054295B"/>
    <w:rsid w:val="00542D90"/>
    <w:rsid w:val="005446F9"/>
    <w:rsid w:val="005447FA"/>
    <w:rsid w:val="00544880"/>
    <w:rsid w:val="00544DDB"/>
    <w:rsid w:val="00545CD9"/>
    <w:rsid w:val="00545FC2"/>
    <w:rsid w:val="00546C89"/>
    <w:rsid w:val="0054703E"/>
    <w:rsid w:val="0054734D"/>
    <w:rsid w:val="00547E44"/>
    <w:rsid w:val="00551017"/>
    <w:rsid w:val="005522C9"/>
    <w:rsid w:val="00552B6E"/>
    <w:rsid w:val="0055376A"/>
    <w:rsid w:val="005539CE"/>
    <w:rsid w:val="0055439F"/>
    <w:rsid w:val="00555172"/>
    <w:rsid w:val="0055533E"/>
    <w:rsid w:val="0055551F"/>
    <w:rsid w:val="00555647"/>
    <w:rsid w:val="00555938"/>
    <w:rsid w:val="00555CBF"/>
    <w:rsid w:val="00555D78"/>
    <w:rsid w:val="005569EC"/>
    <w:rsid w:val="00556B69"/>
    <w:rsid w:val="00556E38"/>
    <w:rsid w:val="00557DA2"/>
    <w:rsid w:val="00560232"/>
    <w:rsid w:val="005606EA"/>
    <w:rsid w:val="00561549"/>
    <w:rsid w:val="0056177E"/>
    <w:rsid w:val="00563423"/>
    <w:rsid w:val="00563667"/>
    <w:rsid w:val="00563744"/>
    <w:rsid w:val="00563B5E"/>
    <w:rsid w:val="00563B7C"/>
    <w:rsid w:val="00563FEF"/>
    <w:rsid w:val="00565150"/>
    <w:rsid w:val="00565DB6"/>
    <w:rsid w:val="00566CB2"/>
    <w:rsid w:val="005673AF"/>
    <w:rsid w:val="00570309"/>
    <w:rsid w:val="0057095D"/>
    <w:rsid w:val="00570EB1"/>
    <w:rsid w:val="00571472"/>
    <w:rsid w:val="0057165C"/>
    <w:rsid w:val="005716F4"/>
    <w:rsid w:val="00571762"/>
    <w:rsid w:val="005717D7"/>
    <w:rsid w:val="00571A96"/>
    <w:rsid w:val="00573D76"/>
    <w:rsid w:val="005744D5"/>
    <w:rsid w:val="00574866"/>
    <w:rsid w:val="005749D3"/>
    <w:rsid w:val="00574B4A"/>
    <w:rsid w:val="00574FE6"/>
    <w:rsid w:val="005750D5"/>
    <w:rsid w:val="005752AF"/>
    <w:rsid w:val="0057534C"/>
    <w:rsid w:val="0057651E"/>
    <w:rsid w:val="00576AA2"/>
    <w:rsid w:val="00576AE0"/>
    <w:rsid w:val="00576D23"/>
    <w:rsid w:val="00576EA9"/>
    <w:rsid w:val="005775FC"/>
    <w:rsid w:val="005805E2"/>
    <w:rsid w:val="00580EE9"/>
    <w:rsid w:val="00580F57"/>
    <w:rsid w:val="005810F7"/>
    <w:rsid w:val="00581477"/>
    <w:rsid w:val="00581A1C"/>
    <w:rsid w:val="00582281"/>
    <w:rsid w:val="005828DB"/>
    <w:rsid w:val="005830F1"/>
    <w:rsid w:val="00583B3F"/>
    <w:rsid w:val="00583D7C"/>
    <w:rsid w:val="00584017"/>
    <w:rsid w:val="00584392"/>
    <w:rsid w:val="005862F3"/>
    <w:rsid w:val="00586DFD"/>
    <w:rsid w:val="0058714F"/>
    <w:rsid w:val="00587389"/>
    <w:rsid w:val="00587B43"/>
    <w:rsid w:val="00587F8C"/>
    <w:rsid w:val="0059026F"/>
    <w:rsid w:val="0059061F"/>
    <w:rsid w:val="0059067C"/>
    <w:rsid w:val="005908FD"/>
    <w:rsid w:val="00590B6F"/>
    <w:rsid w:val="0059107C"/>
    <w:rsid w:val="005911BA"/>
    <w:rsid w:val="0059168F"/>
    <w:rsid w:val="00591E04"/>
    <w:rsid w:val="00592395"/>
    <w:rsid w:val="005925CE"/>
    <w:rsid w:val="00592666"/>
    <w:rsid w:val="0059267F"/>
    <w:rsid w:val="00592BCC"/>
    <w:rsid w:val="00592D09"/>
    <w:rsid w:val="00592D24"/>
    <w:rsid w:val="005932A3"/>
    <w:rsid w:val="0059336F"/>
    <w:rsid w:val="0059366E"/>
    <w:rsid w:val="005938FB"/>
    <w:rsid w:val="00593D99"/>
    <w:rsid w:val="00594407"/>
    <w:rsid w:val="00594874"/>
    <w:rsid w:val="00595213"/>
    <w:rsid w:val="005958DF"/>
    <w:rsid w:val="00595A13"/>
    <w:rsid w:val="00595BA6"/>
    <w:rsid w:val="00595BBE"/>
    <w:rsid w:val="005972E9"/>
    <w:rsid w:val="0059731A"/>
    <w:rsid w:val="0059791B"/>
    <w:rsid w:val="005A05DB"/>
    <w:rsid w:val="005A0687"/>
    <w:rsid w:val="005A0879"/>
    <w:rsid w:val="005A0BD4"/>
    <w:rsid w:val="005A10A9"/>
    <w:rsid w:val="005A18A9"/>
    <w:rsid w:val="005A19A3"/>
    <w:rsid w:val="005A33D5"/>
    <w:rsid w:val="005A3C8C"/>
    <w:rsid w:val="005A40CF"/>
    <w:rsid w:val="005A431A"/>
    <w:rsid w:val="005A54A0"/>
    <w:rsid w:val="005A54DC"/>
    <w:rsid w:val="005A57AD"/>
    <w:rsid w:val="005A58CA"/>
    <w:rsid w:val="005A5A67"/>
    <w:rsid w:val="005A684E"/>
    <w:rsid w:val="005A78FF"/>
    <w:rsid w:val="005A7D35"/>
    <w:rsid w:val="005A7E95"/>
    <w:rsid w:val="005B0820"/>
    <w:rsid w:val="005B0A4A"/>
    <w:rsid w:val="005B0BC5"/>
    <w:rsid w:val="005B0CE2"/>
    <w:rsid w:val="005B0E78"/>
    <w:rsid w:val="005B116B"/>
    <w:rsid w:val="005B2735"/>
    <w:rsid w:val="005B2BB1"/>
    <w:rsid w:val="005B34DA"/>
    <w:rsid w:val="005B367C"/>
    <w:rsid w:val="005B36C0"/>
    <w:rsid w:val="005B45A4"/>
    <w:rsid w:val="005B48F3"/>
    <w:rsid w:val="005B60A3"/>
    <w:rsid w:val="005B68DA"/>
    <w:rsid w:val="005B6F32"/>
    <w:rsid w:val="005B6FCC"/>
    <w:rsid w:val="005B7003"/>
    <w:rsid w:val="005B7099"/>
    <w:rsid w:val="005B7B6B"/>
    <w:rsid w:val="005B7C75"/>
    <w:rsid w:val="005C00A9"/>
    <w:rsid w:val="005C02A8"/>
    <w:rsid w:val="005C0D2F"/>
    <w:rsid w:val="005C0F8A"/>
    <w:rsid w:val="005C1473"/>
    <w:rsid w:val="005C25CF"/>
    <w:rsid w:val="005C2E40"/>
    <w:rsid w:val="005C3C09"/>
    <w:rsid w:val="005C468E"/>
    <w:rsid w:val="005C49B8"/>
    <w:rsid w:val="005C4EBA"/>
    <w:rsid w:val="005C527E"/>
    <w:rsid w:val="005C52B5"/>
    <w:rsid w:val="005C568C"/>
    <w:rsid w:val="005C5CAA"/>
    <w:rsid w:val="005C5DCC"/>
    <w:rsid w:val="005C5FFA"/>
    <w:rsid w:val="005C60E4"/>
    <w:rsid w:val="005C61F5"/>
    <w:rsid w:val="005C63BB"/>
    <w:rsid w:val="005C6784"/>
    <w:rsid w:val="005C6CEE"/>
    <w:rsid w:val="005C6D50"/>
    <w:rsid w:val="005C70CB"/>
    <w:rsid w:val="005C72C5"/>
    <w:rsid w:val="005C744C"/>
    <w:rsid w:val="005D0006"/>
    <w:rsid w:val="005D09C7"/>
    <w:rsid w:val="005D0B9E"/>
    <w:rsid w:val="005D1342"/>
    <w:rsid w:val="005D1396"/>
    <w:rsid w:val="005D1671"/>
    <w:rsid w:val="005D1E14"/>
    <w:rsid w:val="005D1EBD"/>
    <w:rsid w:val="005D2310"/>
    <w:rsid w:val="005D3173"/>
    <w:rsid w:val="005D4159"/>
    <w:rsid w:val="005D43B5"/>
    <w:rsid w:val="005D48DE"/>
    <w:rsid w:val="005D4A1A"/>
    <w:rsid w:val="005D5FEF"/>
    <w:rsid w:val="005D6230"/>
    <w:rsid w:val="005D66F4"/>
    <w:rsid w:val="005D7CDC"/>
    <w:rsid w:val="005D7F74"/>
    <w:rsid w:val="005E08F7"/>
    <w:rsid w:val="005E09C3"/>
    <w:rsid w:val="005E13E5"/>
    <w:rsid w:val="005E189D"/>
    <w:rsid w:val="005E1CCF"/>
    <w:rsid w:val="005E2A85"/>
    <w:rsid w:val="005E2F9C"/>
    <w:rsid w:val="005E4ACB"/>
    <w:rsid w:val="005E4C72"/>
    <w:rsid w:val="005E4DAA"/>
    <w:rsid w:val="005E56FC"/>
    <w:rsid w:val="005E5D83"/>
    <w:rsid w:val="005E742C"/>
    <w:rsid w:val="005E7B87"/>
    <w:rsid w:val="005F0353"/>
    <w:rsid w:val="005F0815"/>
    <w:rsid w:val="005F0913"/>
    <w:rsid w:val="005F2053"/>
    <w:rsid w:val="005F2B77"/>
    <w:rsid w:val="005F3962"/>
    <w:rsid w:val="005F3B0A"/>
    <w:rsid w:val="005F3C8E"/>
    <w:rsid w:val="005F5DE4"/>
    <w:rsid w:val="005F661D"/>
    <w:rsid w:val="005F6B78"/>
    <w:rsid w:val="005F700A"/>
    <w:rsid w:val="005F7228"/>
    <w:rsid w:val="005F7C52"/>
    <w:rsid w:val="006002E4"/>
    <w:rsid w:val="00600BBE"/>
    <w:rsid w:val="00600C85"/>
    <w:rsid w:val="00601FC6"/>
    <w:rsid w:val="006024C4"/>
    <w:rsid w:val="00602A95"/>
    <w:rsid w:val="006031A0"/>
    <w:rsid w:val="0060438E"/>
    <w:rsid w:val="00604C76"/>
    <w:rsid w:val="006053C5"/>
    <w:rsid w:val="0060543C"/>
    <w:rsid w:val="006057FE"/>
    <w:rsid w:val="00606DBB"/>
    <w:rsid w:val="006071A1"/>
    <w:rsid w:val="00607505"/>
    <w:rsid w:val="0060794E"/>
    <w:rsid w:val="00607AA4"/>
    <w:rsid w:val="00607AEF"/>
    <w:rsid w:val="00607D30"/>
    <w:rsid w:val="0061011A"/>
    <w:rsid w:val="00610178"/>
    <w:rsid w:val="006103B1"/>
    <w:rsid w:val="00610880"/>
    <w:rsid w:val="00610B46"/>
    <w:rsid w:val="00611A5A"/>
    <w:rsid w:val="00611B4F"/>
    <w:rsid w:val="00611DF4"/>
    <w:rsid w:val="006123E6"/>
    <w:rsid w:val="00612843"/>
    <w:rsid w:val="00612856"/>
    <w:rsid w:val="00612C9C"/>
    <w:rsid w:val="00613427"/>
    <w:rsid w:val="00613C1E"/>
    <w:rsid w:val="00613C76"/>
    <w:rsid w:val="00613F62"/>
    <w:rsid w:val="00613F71"/>
    <w:rsid w:val="00615056"/>
    <w:rsid w:val="00615109"/>
    <w:rsid w:val="00615582"/>
    <w:rsid w:val="00616225"/>
    <w:rsid w:val="00616B5F"/>
    <w:rsid w:val="006173F2"/>
    <w:rsid w:val="00617568"/>
    <w:rsid w:val="0061769E"/>
    <w:rsid w:val="00617AD6"/>
    <w:rsid w:val="00617DE4"/>
    <w:rsid w:val="006201A4"/>
    <w:rsid w:val="00620791"/>
    <w:rsid w:val="00620998"/>
    <w:rsid w:val="00620B01"/>
    <w:rsid w:val="00621117"/>
    <w:rsid w:val="00621374"/>
    <w:rsid w:val="0062185F"/>
    <w:rsid w:val="00621929"/>
    <w:rsid w:val="00621CF4"/>
    <w:rsid w:val="006228F8"/>
    <w:rsid w:val="00622912"/>
    <w:rsid w:val="00622AF9"/>
    <w:rsid w:val="00622D83"/>
    <w:rsid w:val="006234D3"/>
    <w:rsid w:val="006235CF"/>
    <w:rsid w:val="006239E2"/>
    <w:rsid w:val="00624893"/>
    <w:rsid w:val="00624DC9"/>
    <w:rsid w:val="006258EC"/>
    <w:rsid w:val="006259BE"/>
    <w:rsid w:val="006265B4"/>
    <w:rsid w:val="006265F6"/>
    <w:rsid w:val="00626AB6"/>
    <w:rsid w:val="00626EE0"/>
    <w:rsid w:val="00627B2A"/>
    <w:rsid w:val="00627DAF"/>
    <w:rsid w:val="00630481"/>
    <w:rsid w:val="00630A3A"/>
    <w:rsid w:val="00630D09"/>
    <w:rsid w:val="00630D40"/>
    <w:rsid w:val="00630F58"/>
    <w:rsid w:val="00631217"/>
    <w:rsid w:val="006313B0"/>
    <w:rsid w:val="0063193B"/>
    <w:rsid w:val="00631D96"/>
    <w:rsid w:val="00632571"/>
    <w:rsid w:val="006330FF"/>
    <w:rsid w:val="006333DD"/>
    <w:rsid w:val="006339C7"/>
    <w:rsid w:val="006345B4"/>
    <w:rsid w:val="00634758"/>
    <w:rsid w:val="00634C6A"/>
    <w:rsid w:val="00634EAD"/>
    <w:rsid w:val="0063502A"/>
    <w:rsid w:val="00635BF7"/>
    <w:rsid w:val="00636134"/>
    <w:rsid w:val="00637010"/>
    <w:rsid w:val="00637777"/>
    <w:rsid w:val="00637E7F"/>
    <w:rsid w:val="00640303"/>
    <w:rsid w:val="00640DD1"/>
    <w:rsid w:val="0064104B"/>
    <w:rsid w:val="00641A2E"/>
    <w:rsid w:val="006424A7"/>
    <w:rsid w:val="00642D31"/>
    <w:rsid w:val="00642E60"/>
    <w:rsid w:val="006431A3"/>
    <w:rsid w:val="00643A8D"/>
    <w:rsid w:val="00643B17"/>
    <w:rsid w:val="00644661"/>
    <w:rsid w:val="006446BF"/>
    <w:rsid w:val="006447E6"/>
    <w:rsid w:val="00645283"/>
    <w:rsid w:val="006452FC"/>
    <w:rsid w:val="006457D3"/>
    <w:rsid w:val="00646E19"/>
    <w:rsid w:val="00646E92"/>
    <w:rsid w:val="00647011"/>
    <w:rsid w:val="00647128"/>
    <w:rsid w:val="00647146"/>
    <w:rsid w:val="00647A80"/>
    <w:rsid w:val="00647DF3"/>
    <w:rsid w:val="00650A10"/>
    <w:rsid w:val="00650FF2"/>
    <w:rsid w:val="006513D7"/>
    <w:rsid w:val="0065259F"/>
    <w:rsid w:val="00652ACC"/>
    <w:rsid w:val="0065386A"/>
    <w:rsid w:val="00653B71"/>
    <w:rsid w:val="00653E1A"/>
    <w:rsid w:val="00653E7A"/>
    <w:rsid w:val="00654C0B"/>
    <w:rsid w:val="00655C4A"/>
    <w:rsid w:val="00655D17"/>
    <w:rsid w:val="006564F0"/>
    <w:rsid w:val="00657E41"/>
    <w:rsid w:val="00660A4A"/>
    <w:rsid w:val="00660A79"/>
    <w:rsid w:val="00661A81"/>
    <w:rsid w:val="00661FDF"/>
    <w:rsid w:val="00662618"/>
    <w:rsid w:val="00662645"/>
    <w:rsid w:val="006626E5"/>
    <w:rsid w:val="006629D9"/>
    <w:rsid w:val="006638FC"/>
    <w:rsid w:val="00663950"/>
    <w:rsid w:val="006646C1"/>
    <w:rsid w:val="00665C61"/>
    <w:rsid w:val="00665F1C"/>
    <w:rsid w:val="006662D6"/>
    <w:rsid w:val="00666A95"/>
    <w:rsid w:val="00666D18"/>
    <w:rsid w:val="00666F4B"/>
    <w:rsid w:val="00667106"/>
    <w:rsid w:val="00670315"/>
    <w:rsid w:val="006714C0"/>
    <w:rsid w:val="00671805"/>
    <w:rsid w:val="0067256C"/>
    <w:rsid w:val="0067277F"/>
    <w:rsid w:val="006727FB"/>
    <w:rsid w:val="00672F14"/>
    <w:rsid w:val="0067326E"/>
    <w:rsid w:val="00673D51"/>
    <w:rsid w:val="006740D8"/>
    <w:rsid w:val="0067448A"/>
    <w:rsid w:val="00674BED"/>
    <w:rsid w:val="00674E7F"/>
    <w:rsid w:val="0067576D"/>
    <w:rsid w:val="00675799"/>
    <w:rsid w:val="00677360"/>
    <w:rsid w:val="006804A8"/>
    <w:rsid w:val="006804BC"/>
    <w:rsid w:val="006805B0"/>
    <w:rsid w:val="00680B18"/>
    <w:rsid w:val="00682435"/>
    <w:rsid w:val="00682B87"/>
    <w:rsid w:val="00682ECA"/>
    <w:rsid w:val="00683B1E"/>
    <w:rsid w:val="00684580"/>
    <w:rsid w:val="0068499D"/>
    <w:rsid w:val="00684F6B"/>
    <w:rsid w:val="00685590"/>
    <w:rsid w:val="00685A9D"/>
    <w:rsid w:val="00686195"/>
    <w:rsid w:val="006862E7"/>
    <w:rsid w:val="006866B6"/>
    <w:rsid w:val="00686BA6"/>
    <w:rsid w:val="00686BD4"/>
    <w:rsid w:val="006871D2"/>
    <w:rsid w:val="0069054E"/>
    <w:rsid w:val="0069168D"/>
    <w:rsid w:val="00691B94"/>
    <w:rsid w:val="00691D31"/>
    <w:rsid w:val="0069221C"/>
    <w:rsid w:val="00692769"/>
    <w:rsid w:val="006927C6"/>
    <w:rsid w:val="00693374"/>
    <w:rsid w:val="00693927"/>
    <w:rsid w:val="00693ADD"/>
    <w:rsid w:val="00693DAA"/>
    <w:rsid w:val="006940B8"/>
    <w:rsid w:val="00694420"/>
    <w:rsid w:val="00694765"/>
    <w:rsid w:val="00694BA2"/>
    <w:rsid w:val="006958F6"/>
    <w:rsid w:val="00695AAC"/>
    <w:rsid w:val="00696306"/>
    <w:rsid w:val="006965FB"/>
    <w:rsid w:val="0069753F"/>
    <w:rsid w:val="00697661"/>
    <w:rsid w:val="00697957"/>
    <w:rsid w:val="006A0B1A"/>
    <w:rsid w:val="006A1A8B"/>
    <w:rsid w:val="006A1B52"/>
    <w:rsid w:val="006A1C1B"/>
    <w:rsid w:val="006A2327"/>
    <w:rsid w:val="006A25EF"/>
    <w:rsid w:val="006A3D31"/>
    <w:rsid w:val="006A3DAC"/>
    <w:rsid w:val="006A44A0"/>
    <w:rsid w:val="006A454E"/>
    <w:rsid w:val="006A4F94"/>
    <w:rsid w:val="006A516E"/>
    <w:rsid w:val="006A5367"/>
    <w:rsid w:val="006A54D9"/>
    <w:rsid w:val="006A59F7"/>
    <w:rsid w:val="006A5A72"/>
    <w:rsid w:val="006A6C38"/>
    <w:rsid w:val="006A6D5F"/>
    <w:rsid w:val="006A72A3"/>
    <w:rsid w:val="006A7BB2"/>
    <w:rsid w:val="006A7D0B"/>
    <w:rsid w:val="006B09A7"/>
    <w:rsid w:val="006B0B67"/>
    <w:rsid w:val="006B0D79"/>
    <w:rsid w:val="006B1B15"/>
    <w:rsid w:val="006B1F33"/>
    <w:rsid w:val="006B2315"/>
    <w:rsid w:val="006B23C4"/>
    <w:rsid w:val="006B2540"/>
    <w:rsid w:val="006B2EEF"/>
    <w:rsid w:val="006B2FB3"/>
    <w:rsid w:val="006B3444"/>
    <w:rsid w:val="006B3B38"/>
    <w:rsid w:val="006B417F"/>
    <w:rsid w:val="006B4969"/>
    <w:rsid w:val="006B4DF7"/>
    <w:rsid w:val="006B59DC"/>
    <w:rsid w:val="006B653F"/>
    <w:rsid w:val="006B6EB7"/>
    <w:rsid w:val="006B7A26"/>
    <w:rsid w:val="006B7D79"/>
    <w:rsid w:val="006C05DB"/>
    <w:rsid w:val="006C0C36"/>
    <w:rsid w:val="006C1176"/>
    <w:rsid w:val="006C14DA"/>
    <w:rsid w:val="006C203A"/>
    <w:rsid w:val="006C2502"/>
    <w:rsid w:val="006C31CC"/>
    <w:rsid w:val="006C3719"/>
    <w:rsid w:val="006C43B0"/>
    <w:rsid w:val="006C43E9"/>
    <w:rsid w:val="006C449C"/>
    <w:rsid w:val="006C4B2A"/>
    <w:rsid w:val="006C4B5B"/>
    <w:rsid w:val="006C5269"/>
    <w:rsid w:val="006C666C"/>
    <w:rsid w:val="006C6D70"/>
    <w:rsid w:val="006C7616"/>
    <w:rsid w:val="006C7679"/>
    <w:rsid w:val="006C7BAB"/>
    <w:rsid w:val="006C7C4A"/>
    <w:rsid w:val="006D04F9"/>
    <w:rsid w:val="006D0CEC"/>
    <w:rsid w:val="006D0EC6"/>
    <w:rsid w:val="006D1839"/>
    <w:rsid w:val="006D27F2"/>
    <w:rsid w:val="006D2997"/>
    <w:rsid w:val="006D2C39"/>
    <w:rsid w:val="006D2FA3"/>
    <w:rsid w:val="006D3530"/>
    <w:rsid w:val="006D38F7"/>
    <w:rsid w:val="006D3E81"/>
    <w:rsid w:val="006D428F"/>
    <w:rsid w:val="006D464A"/>
    <w:rsid w:val="006D4A4D"/>
    <w:rsid w:val="006D4A6F"/>
    <w:rsid w:val="006D4EA2"/>
    <w:rsid w:val="006D521E"/>
    <w:rsid w:val="006D564C"/>
    <w:rsid w:val="006D5CDB"/>
    <w:rsid w:val="006D6791"/>
    <w:rsid w:val="006D7150"/>
    <w:rsid w:val="006D740C"/>
    <w:rsid w:val="006D78DB"/>
    <w:rsid w:val="006D794B"/>
    <w:rsid w:val="006E0B46"/>
    <w:rsid w:val="006E1215"/>
    <w:rsid w:val="006E1610"/>
    <w:rsid w:val="006E2430"/>
    <w:rsid w:val="006E2830"/>
    <w:rsid w:val="006E2A22"/>
    <w:rsid w:val="006E2CA1"/>
    <w:rsid w:val="006E3206"/>
    <w:rsid w:val="006E3899"/>
    <w:rsid w:val="006E4512"/>
    <w:rsid w:val="006E4891"/>
    <w:rsid w:val="006E5EFD"/>
    <w:rsid w:val="006E5F95"/>
    <w:rsid w:val="006E6D6B"/>
    <w:rsid w:val="006F00E3"/>
    <w:rsid w:val="006F08A8"/>
    <w:rsid w:val="006F11D9"/>
    <w:rsid w:val="006F1349"/>
    <w:rsid w:val="006F1B3E"/>
    <w:rsid w:val="006F2901"/>
    <w:rsid w:val="006F29CA"/>
    <w:rsid w:val="006F3023"/>
    <w:rsid w:val="006F3B0A"/>
    <w:rsid w:val="006F3FAF"/>
    <w:rsid w:val="006F518C"/>
    <w:rsid w:val="006F5265"/>
    <w:rsid w:val="006F53F9"/>
    <w:rsid w:val="006F55EC"/>
    <w:rsid w:val="006F5F3E"/>
    <w:rsid w:val="006F6531"/>
    <w:rsid w:val="006F68CD"/>
    <w:rsid w:val="006F6A96"/>
    <w:rsid w:val="006F7DCB"/>
    <w:rsid w:val="00700575"/>
    <w:rsid w:val="00702864"/>
    <w:rsid w:val="00702B05"/>
    <w:rsid w:val="00702CF8"/>
    <w:rsid w:val="00703A53"/>
    <w:rsid w:val="0070468B"/>
    <w:rsid w:val="00704B4F"/>
    <w:rsid w:val="00705377"/>
    <w:rsid w:val="00705A95"/>
    <w:rsid w:val="00705AC1"/>
    <w:rsid w:val="00705D18"/>
    <w:rsid w:val="007066F6"/>
    <w:rsid w:val="00706951"/>
    <w:rsid w:val="00706D00"/>
    <w:rsid w:val="007107B8"/>
    <w:rsid w:val="0071086E"/>
    <w:rsid w:val="00710B97"/>
    <w:rsid w:val="007118F9"/>
    <w:rsid w:val="00711C83"/>
    <w:rsid w:val="0071232C"/>
    <w:rsid w:val="0071234D"/>
    <w:rsid w:val="00712C41"/>
    <w:rsid w:val="00712E2E"/>
    <w:rsid w:val="00713448"/>
    <w:rsid w:val="0071490B"/>
    <w:rsid w:val="0071532E"/>
    <w:rsid w:val="0071562E"/>
    <w:rsid w:val="00715A77"/>
    <w:rsid w:val="00715AB3"/>
    <w:rsid w:val="00715BD2"/>
    <w:rsid w:val="00716157"/>
    <w:rsid w:val="0071630B"/>
    <w:rsid w:val="007163E4"/>
    <w:rsid w:val="007168B0"/>
    <w:rsid w:val="00716902"/>
    <w:rsid w:val="00716BB7"/>
    <w:rsid w:val="00716CDC"/>
    <w:rsid w:val="007175FF"/>
    <w:rsid w:val="00717FD1"/>
    <w:rsid w:val="00720DC2"/>
    <w:rsid w:val="0072182E"/>
    <w:rsid w:val="007218A9"/>
    <w:rsid w:val="00721A08"/>
    <w:rsid w:val="007221AF"/>
    <w:rsid w:val="007223AA"/>
    <w:rsid w:val="0072285E"/>
    <w:rsid w:val="00722A4A"/>
    <w:rsid w:val="0072310A"/>
    <w:rsid w:val="00723B02"/>
    <w:rsid w:val="00723B48"/>
    <w:rsid w:val="00724428"/>
    <w:rsid w:val="007249B9"/>
    <w:rsid w:val="00724FAE"/>
    <w:rsid w:val="00726A2D"/>
    <w:rsid w:val="00726B0C"/>
    <w:rsid w:val="00726E5F"/>
    <w:rsid w:val="007276A2"/>
    <w:rsid w:val="0072791C"/>
    <w:rsid w:val="0072799D"/>
    <w:rsid w:val="00727B95"/>
    <w:rsid w:val="00727BB6"/>
    <w:rsid w:val="00730A93"/>
    <w:rsid w:val="00730F21"/>
    <w:rsid w:val="00731D1C"/>
    <w:rsid w:val="00731D5E"/>
    <w:rsid w:val="007326E3"/>
    <w:rsid w:val="00732804"/>
    <w:rsid w:val="00732E0B"/>
    <w:rsid w:val="00732EF6"/>
    <w:rsid w:val="007331D9"/>
    <w:rsid w:val="00733263"/>
    <w:rsid w:val="007335C9"/>
    <w:rsid w:val="007338C0"/>
    <w:rsid w:val="00733AAE"/>
    <w:rsid w:val="007340F2"/>
    <w:rsid w:val="007359D1"/>
    <w:rsid w:val="00735BCD"/>
    <w:rsid w:val="00737643"/>
    <w:rsid w:val="00737A7C"/>
    <w:rsid w:val="00740E88"/>
    <w:rsid w:val="00741367"/>
    <w:rsid w:val="00741911"/>
    <w:rsid w:val="00741A63"/>
    <w:rsid w:val="00741D3E"/>
    <w:rsid w:val="0074215E"/>
    <w:rsid w:val="007429A7"/>
    <w:rsid w:val="007433DB"/>
    <w:rsid w:val="0074357A"/>
    <w:rsid w:val="00743B39"/>
    <w:rsid w:val="00744307"/>
    <w:rsid w:val="00744669"/>
    <w:rsid w:val="00744A5A"/>
    <w:rsid w:val="00744C6B"/>
    <w:rsid w:val="007453D6"/>
    <w:rsid w:val="0074570D"/>
    <w:rsid w:val="00746453"/>
    <w:rsid w:val="0074693D"/>
    <w:rsid w:val="00746B2B"/>
    <w:rsid w:val="00747A94"/>
    <w:rsid w:val="0075004C"/>
    <w:rsid w:val="00750714"/>
    <w:rsid w:val="00750742"/>
    <w:rsid w:val="00751364"/>
    <w:rsid w:val="007516A3"/>
    <w:rsid w:val="00751D84"/>
    <w:rsid w:val="00751E86"/>
    <w:rsid w:val="00753300"/>
    <w:rsid w:val="00754140"/>
    <w:rsid w:val="00754BE7"/>
    <w:rsid w:val="00756995"/>
    <w:rsid w:val="00756A17"/>
    <w:rsid w:val="00756BF3"/>
    <w:rsid w:val="00757E54"/>
    <w:rsid w:val="00760CA4"/>
    <w:rsid w:val="00760F54"/>
    <w:rsid w:val="00761BFA"/>
    <w:rsid w:val="00761D70"/>
    <w:rsid w:val="007629D2"/>
    <w:rsid w:val="00762A7D"/>
    <w:rsid w:val="00762E11"/>
    <w:rsid w:val="0076421C"/>
    <w:rsid w:val="0076580E"/>
    <w:rsid w:val="007659AA"/>
    <w:rsid w:val="007659B2"/>
    <w:rsid w:val="00765A94"/>
    <w:rsid w:val="007661A3"/>
    <w:rsid w:val="007664FD"/>
    <w:rsid w:val="00767B5F"/>
    <w:rsid w:val="00767D8E"/>
    <w:rsid w:val="0077020F"/>
    <w:rsid w:val="00770927"/>
    <w:rsid w:val="00770C0C"/>
    <w:rsid w:val="007713E7"/>
    <w:rsid w:val="00771540"/>
    <w:rsid w:val="00771E0C"/>
    <w:rsid w:val="00771E5A"/>
    <w:rsid w:val="007730F3"/>
    <w:rsid w:val="00773A4D"/>
    <w:rsid w:val="00773B15"/>
    <w:rsid w:val="00774213"/>
    <w:rsid w:val="00774E42"/>
    <w:rsid w:val="00775998"/>
    <w:rsid w:val="00776233"/>
    <w:rsid w:val="0077648C"/>
    <w:rsid w:val="00776550"/>
    <w:rsid w:val="00776CB5"/>
    <w:rsid w:val="0077759D"/>
    <w:rsid w:val="00777E9F"/>
    <w:rsid w:val="00777FBC"/>
    <w:rsid w:val="007800A7"/>
    <w:rsid w:val="00780680"/>
    <w:rsid w:val="00780ECA"/>
    <w:rsid w:val="007812AE"/>
    <w:rsid w:val="007815E3"/>
    <w:rsid w:val="00781AB6"/>
    <w:rsid w:val="00781CD4"/>
    <w:rsid w:val="00782F7F"/>
    <w:rsid w:val="007833C6"/>
    <w:rsid w:val="007842D5"/>
    <w:rsid w:val="0078457F"/>
    <w:rsid w:val="0078488C"/>
    <w:rsid w:val="00784E77"/>
    <w:rsid w:val="00784EFD"/>
    <w:rsid w:val="00785071"/>
    <w:rsid w:val="007854F4"/>
    <w:rsid w:val="00785894"/>
    <w:rsid w:val="00786819"/>
    <w:rsid w:val="00786FFA"/>
    <w:rsid w:val="00787B00"/>
    <w:rsid w:val="007904AB"/>
    <w:rsid w:val="00790534"/>
    <w:rsid w:val="007905E0"/>
    <w:rsid w:val="007916E4"/>
    <w:rsid w:val="00791B51"/>
    <w:rsid w:val="0079244C"/>
    <w:rsid w:val="00792452"/>
    <w:rsid w:val="0079294C"/>
    <w:rsid w:val="00792D70"/>
    <w:rsid w:val="00793077"/>
    <w:rsid w:val="007946EA"/>
    <w:rsid w:val="00794F91"/>
    <w:rsid w:val="00796A7D"/>
    <w:rsid w:val="00796C64"/>
    <w:rsid w:val="007971A1"/>
    <w:rsid w:val="007974AC"/>
    <w:rsid w:val="007A0593"/>
    <w:rsid w:val="007A06EB"/>
    <w:rsid w:val="007A1439"/>
    <w:rsid w:val="007A1655"/>
    <w:rsid w:val="007A255D"/>
    <w:rsid w:val="007A2EF4"/>
    <w:rsid w:val="007A3DAC"/>
    <w:rsid w:val="007A419A"/>
    <w:rsid w:val="007A535D"/>
    <w:rsid w:val="007A5522"/>
    <w:rsid w:val="007A5712"/>
    <w:rsid w:val="007A5CAB"/>
    <w:rsid w:val="007A64BB"/>
    <w:rsid w:val="007A65AB"/>
    <w:rsid w:val="007A6DF0"/>
    <w:rsid w:val="007A6F76"/>
    <w:rsid w:val="007A7085"/>
    <w:rsid w:val="007A7328"/>
    <w:rsid w:val="007A7F45"/>
    <w:rsid w:val="007B1548"/>
    <w:rsid w:val="007B168C"/>
    <w:rsid w:val="007B19C5"/>
    <w:rsid w:val="007B1AC2"/>
    <w:rsid w:val="007B296D"/>
    <w:rsid w:val="007B42E0"/>
    <w:rsid w:val="007B439F"/>
    <w:rsid w:val="007B4402"/>
    <w:rsid w:val="007B45DE"/>
    <w:rsid w:val="007B47D7"/>
    <w:rsid w:val="007B480F"/>
    <w:rsid w:val="007B69E9"/>
    <w:rsid w:val="007B7378"/>
    <w:rsid w:val="007B7C15"/>
    <w:rsid w:val="007C02A5"/>
    <w:rsid w:val="007C059A"/>
    <w:rsid w:val="007C07F9"/>
    <w:rsid w:val="007C1200"/>
    <w:rsid w:val="007C1952"/>
    <w:rsid w:val="007C32D4"/>
    <w:rsid w:val="007C3E8D"/>
    <w:rsid w:val="007C3EFB"/>
    <w:rsid w:val="007C43A7"/>
    <w:rsid w:val="007C4578"/>
    <w:rsid w:val="007C4FB4"/>
    <w:rsid w:val="007C57DC"/>
    <w:rsid w:val="007C58F1"/>
    <w:rsid w:val="007C5F5B"/>
    <w:rsid w:val="007C6A48"/>
    <w:rsid w:val="007C7901"/>
    <w:rsid w:val="007C7C48"/>
    <w:rsid w:val="007C7E1D"/>
    <w:rsid w:val="007D0DC7"/>
    <w:rsid w:val="007D0E61"/>
    <w:rsid w:val="007D1FA6"/>
    <w:rsid w:val="007D261A"/>
    <w:rsid w:val="007D361E"/>
    <w:rsid w:val="007D393C"/>
    <w:rsid w:val="007D45F1"/>
    <w:rsid w:val="007D473F"/>
    <w:rsid w:val="007D51B1"/>
    <w:rsid w:val="007D5850"/>
    <w:rsid w:val="007D5EFB"/>
    <w:rsid w:val="007D66A1"/>
    <w:rsid w:val="007D6970"/>
    <w:rsid w:val="007D6F02"/>
    <w:rsid w:val="007D70F8"/>
    <w:rsid w:val="007D7435"/>
    <w:rsid w:val="007D7537"/>
    <w:rsid w:val="007D7803"/>
    <w:rsid w:val="007E03E9"/>
    <w:rsid w:val="007E0EF6"/>
    <w:rsid w:val="007E1768"/>
    <w:rsid w:val="007E21B5"/>
    <w:rsid w:val="007E2ADB"/>
    <w:rsid w:val="007E2D7F"/>
    <w:rsid w:val="007E2FDB"/>
    <w:rsid w:val="007E45DF"/>
    <w:rsid w:val="007E4F7D"/>
    <w:rsid w:val="007E5303"/>
    <w:rsid w:val="007E5B1A"/>
    <w:rsid w:val="007E5E2F"/>
    <w:rsid w:val="007E6226"/>
    <w:rsid w:val="007E651C"/>
    <w:rsid w:val="007E6B78"/>
    <w:rsid w:val="007E7D42"/>
    <w:rsid w:val="007F091C"/>
    <w:rsid w:val="007F141D"/>
    <w:rsid w:val="007F190E"/>
    <w:rsid w:val="007F1D02"/>
    <w:rsid w:val="007F230C"/>
    <w:rsid w:val="007F3448"/>
    <w:rsid w:val="007F37FE"/>
    <w:rsid w:val="007F3CDA"/>
    <w:rsid w:val="007F4910"/>
    <w:rsid w:val="007F4FA6"/>
    <w:rsid w:val="007F55E3"/>
    <w:rsid w:val="007F5C45"/>
    <w:rsid w:val="007F602D"/>
    <w:rsid w:val="007F6060"/>
    <w:rsid w:val="007F638D"/>
    <w:rsid w:val="007F71A2"/>
    <w:rsid w:val="008014CD"/>
    <w:rsid w:val="0080162D"/>
    <w:rsid w:val="008017BC"/>
    <w:rsid w:val="00801E07"/>
    <w:rsid w:val="0080222B"/>
    <w:rsid w:val="00802ECF"/>
    <w:rsid w:val="0080359B"/>
    <w:rsid w:val="0080388F"/>
    <w:rsid w:val="0080392F"/>
    <w:rsid w:val="00803EA1"/>
    <w:rsid w:val="008043EB"/>
    <w:rsid w:val="00804557"/>
    <w:rsid w:val="00804C33"/>
    <w:rsid w:val="008050B8"/>
    <w:rsid w:val="00805358"/>
    <w:rsid w:val="00805B09"/>
    <w:rsid w:val="00805B44"/>
    <w:rsid w:val="0080689E"/>
    <w:rsid w:val="008102F2"/>
    <w:rsid w:val="008107E3"/>
    <w:rsid w:val="00810D3F"/>
    <w:rsid w:val="00811313"/>
    <w:rsid w:val="008113B5"/>
    <w:rsid w:val="0081149E"/>
    <w:rsid w:val="0081158C"/>
    <w:rsid w:val="008116F6"/>
    <w:rsid w:val="008117FC"/>
    <w:rsid w:val="00811835"/>
    <w:rsid w:val="00811A02"/>
    <w:rsid w:val="00811B7B"/>
    <w:rsid w:val="008128C7"/>
    <w:rsid w:val="0081369D"/>
    <w:rsid w:val="00813E14"/>
    <w:rsid w:val="008148D3"/>
    <w:rsid w:val="00815367"/>
    <w:rsid w:val="00815801"/>
    <w:rsid w:val="00815A4A"/>
    <w:rsid w:val="00815F76"/>
    <w:rsid w:val="00815FB9"/>
    <w:rsid w:val="00816273"/>
    <w:rsid w:val="00816554"/>
    <w:rsid w:val="00816787"/>
    <w:rsid w:val="00816CCA"/>
    <w:rsid w:val="00816D55"/>
    <w:rsid w:val="00817516"/>
    <w:rsid w:val="008206BF"/>
    <w:rsid w:val="008212EF"/>
    <w:rsid w:val="00821596"/>
    <w:rsid w:val="00821887"/>
    <w:rsid w:val="008228C7"/>
    <w:rsid w:val="008229DD"/>
    <w:rsid w:val="00822EA7"/>
    <w:rsid w:val="00822F1A"/>
    <w:rsid w:val="008231EE"/>
    <w:rsid w:val="008236A7"/>
    <w:rsid w:val="00823909"/>
    <w:rsid w:val="00823A20"/>
    <w:rsid w:val="00823FDC"/>
    <w:rsid w:val="008242A3"/>
    <w:rsid w:val="00824608"/>
    <w:rsid w:val="008248FF"/>
    <w:rsid w:val="00825825"/>
    <w:rsid w:val="008259F0"/>
    <w:rsid w:val="00825BC4"/>
    <w:rsid w:val="00825E08"/>
    <w:rsid w:val="0082643E"/>
    <w:rsid w:val="00826461"/>
    <w:rsid w:val="00826843"/>
    <w:rsid w:val="0082727F"/>
    <w:rsid w:val="008274BC"/>
    <w:rsid w:val="00827F01"/>
    <w:rsid w:val="0083083B"/>
    <w:rsid w:val="00830DD8"/>
    <w:rsid w:val="0083183D"/>
    <w:rsid w:val="00832868"/>
    <w:rsid w:val="00832E73"/>
    <w:rsid w:val="00832F33"/>
    <w:rsid w:val="00833014"/>
    <w:rsid w:val="00833114"/>
    <w:rsid w:val="0083318F"/>
    <w:rsid w:val="00833334"/>
    <w:rsid w:val="00833688"/>
    <w:rsid w:val="00834242"/>
    <w:rsid w:val="008348AA"/>
    <w:rsid w:val="00834B09"/>
    <w:rsid w:val="0083580E"/>
    <w:rsid w:val="00836208"/>
    <w:rsid w:val="0083735A"/>
    <w:rsid w:val="00837614"/>
    <w:rsid w:val="0083761D"/>
    <w:rsid w:val="00837777"/>
    <w:rsid w:val="00837B5F"/>
    <w:rsid w:val="00840523"/>
    <w:rsid w:val="00840ED6"/>
    <w:rsid w:val="0084229E"/>
    <w:rsid w:val="00842698"/>
    <w:rsid w:val="00842D7F"/>
    <w:rsid w:val="00842E3C"/>
    <w:rsid w:val="00844240"/>
    <w:rsid w:val="00845000"/>
    <w:rsid w:val="0084562C"/>
    <w:rsid w:val="00845678"/>
    <w:rsid w:val="008456C8"/>
    <w:rsid w:val="008458D3"/>
    <w:rsid w:val="00845C14"/>
    <w:rsid w:val="00846789"/>
    <w:rsid w:val="008467DA"/>
    <w:rsid w:val="00846938"/>
    <w:rsid w:val="00847083"/>
    <w:rsid w:val="00847A5C"/>
    <w:rsid w:val="00847CCD"/>
    <w:rsid w:val="0084AE53"/>
    <w:rsid w:val="008516B8"/>
    <w:rsid w:val="00852885"/>
    <w:rsid w:val="00853141"/>
    <w:rsid w:val="00854FD7"/>
    <w:rsid w:val="00855AD8"/>
    <w:rsid w:val="00855AF3"/>
    <w:rsid w:val="00855C67"/>
    <w:rsid w:val="00855E7D"/>
    <w:rsid w:val="0085657F"/>
    <w:rsid w:val="008569FE"/>
    <w:rsid w:val="00856AAA"/>
    <w:rsid w:val="008606B1"/>
    <w:rsid w:val="00860712"/>
    <w:rsid w:val="0086091A"/>
    <w:rsid w:val="00860F5A"/>
    <w:rsid w:val="00861DA4"/>
    <w:rsid w:val="00861FB8"/>
    <w:rsid w:val="00862536"/>
    <w:rsid w:val="008627BC"/>
    <w:rsid w:val="00862809"/>
    <w:rsid w:val="00863734"/>
    <w:rsid w:val="00863E66"/>
    <w:rsid w:val="008647AB"/>
    <w:rsid w:val="00864CCF"/>
    <w:rsid w:val="00864DB8"/>
    <w:rsid w:val="00864E36"/>
    <w:rsid w:val="0086538E"/>
    <w:rsid w:val="00865825"/>
    <w:rsid w:val="008658C0"/>
    <w:rsid w:val="008660B1"/>
    <w:rsid w:val="00866D7E"/>
    <w:rsid w:val="008707DB"/>
    <w:rsid w:val="00870B61"/>
    <w:rsid w:val="0087120E"/>
    <w:rsid w:val="008712CE"/>
    <w:rsid w:val="008717AE"/>
    <w:rsid w:val="0087196E"/>
    <w:rsid w:val="008719F0"/>
    <w:rsid w:val="00871F69"/>
    <w:rsid w:val="00872B02"/>
    <w:rsid w:val="00873158"/>
    <w:rsid w:val="00874103"/>
    <w:rsid w:val="008742E5"/>
    <w:rsid w:val="008743BB"/>
    <w:rsid w:val="0087455E"/>
    <w:rsid w:val="00874D40"/>
    <w:rsid w:val="00875514"/>
    <w:rsid w:val="008759E1"/>
    <w:rsid w:val="00875ECD"/>
    <w:rsid w:val="00875FCD"/>
    <w:rsid w:val="008761DF"/>
    <w:rsid w:val="008765E6"/>
    <w:rsid w:val="0087681D"/>
    <w:rsid w:val="00876A67"/>
    <w:rsid w:val="00876B51"/>
    <w:rsid w:val="00876C75"/>
    <w:rsid w:val="00876CDE"/>
    <w:rsid w:val="008775EE"/>
    <w:rsid w:val="00877B6A"/>
    <w:rsid w:val="00877EAA"/>
    <w:rsid w:val="00880A95"/>
    <w:rsid w:val="008816FF"/>
    <w:rsid w:val="0088383C"/>
    <w:rsid w:val="008838FC"/>
    <w:rsid w:val="00883D5D"/>
    <w:rsid w:val="00884094"/>
    <w:rsid w:val="00885AFA"/>
    <w:rsid w:val="0088607C"/>
    <w:rsid w:val="00886ACC"/>
    <w:rsid w:val="0088726A"/>
    <w:rsid w:val="00887F9C"/>
    <w:rsid w:val="0089085B"/>
    <w:rsid w:val="00890F32"/>
    <w:rsid w:val="00890F61"/>
    <w:rsid w:val="0089137C"/>
    <w:rsid w:val="00891442"/>
    <w:rsid w:val="0089186E"/>
    <w:rsid w:val="00891C07"/>
    <w:rsid w:val="00891F5A"/>
    <w:rsid w:val="00892666"/>
    <w:rsid w:val="00892C04"/>
    <w:rsid w:val="00892E1F"/>
    <w:rsid w:val="008930E0"/>
    <w:rsid w:val="008930E9"/>
    <w:rsid w:val="00893AA4"/>
    <w:rsid w:val="00894AAE"/>
    <w:rsid w:val="008951D1"/>
    <w:rsid w:val="008953F5"/>
    <w:rsid w:val="008956F6"/>
    <w:rsid w:val="00895FA6"/>
    <w:rsid w:val="00896575"/>
    <w:rsid w:val="008A0ED3"/>
    <w:rsid w:val="008A0F40"/>
    <w:rsid w:val="008A180F"/>
    <w:rsid w:val="008A1822"/>
    <w:rsid w:val="008A1A46"/>
    <w:rsid w:val="008A2CA5"/>
    <w:rsid w:val="008A4040"/>
    <w:rsid w:val="008A4634"/>
    <w:rsid w:val="008A4F13"/>
    <w:rsid w:val="008A57F0"/>
    <w:rsid w:val="008A5CB9"/>
    <w:rsid w:val="008A5CE3"/>
    <w:rsid w:val="008A76B4"/>
    <w:rsid w:val="008B079D"/>
    <w:rsid w:val="008B105E"/>
    <w:rsid w:val="008B1AEC"/>
    <w:rsid w:val="008B1E78"/>
    <w:rsid w:val="008B1F88"/>
    <w:rsid w:val="008B2044"/>
    <w:rsid w:val="008B2885"/>
    <w:rsid w:val="008B29C1"/>
    <w:rsid w:val="008B2DA8"/>
    <w:rsid w:val="008B360C"/>
    <w:rsid w:val="008B4235"/>
    <w:rsid w:val="008B4EC9"/>
    <w:rsid w:val="008B62F7"/>
    <w:rsid w:val="008B7CD5"/>
    <w:rsid w:val="008C07EC"/>
    <w:rsid w:val="008C0B8C"/>
    <w:rsid w:val="008C0FCE"/>
    <w:rsid w:val="008C103C"/>
    <w:rsid w:val="008C11EA"/>
    <w:rsid w:val="008C1458"/>
    <w:rsid w:val="008C14E1"/>
    <w:rsid w:val="008C1927"/>
    <w:rsid w:val="008C1B4B"/>
    <w:rsid w:val="008C20F7"/>
    <w:rsid w:val="008C27F2"/>
    <w:rsid w:val="008C3634"/>
    <w:rsid w:val="008C392B"/>
    <w:rsid w:val="008C4C4A"/>
    <w:rsid w:val="008C535C"/>
    <w:rsid w:val="008C582A"/>
    <w:rsid w:val="008C5EBC"/>
    <w:rsid w:val="008C5FDC"/>
    <w:rsid w:val="008C625C"/>
    <w:rsid w:val="008C70A0"/>
    <w:rsid w:val="008C7375"/>
    <w:rsid w:val="008C738A"/>
    <w:rsid w:val="008CF6CF"/>
    <w:rsid w:val="008D0198"/>
    <w:rsid w:val="008D0533"/>
    <w:rsid w:val="008D0751"/>
    <w:rsid w:val="008D0A90"/>
    <w:rsid w:val="008D0D4A"/>
    <w:rsid w:val="008D0E5D"/>
    <w:rsid w:val="008D1165"/>
    <w:rsid w:val="008D1ABD"/>
    <w:rsid w:val="008D1D7D"/>
    <w:rsid w:val="008D31A5"/>
    <w:rsid w:val="008D34F2"/>
    <w:rsid w:val="008D37C4"/>
    <w:rsid w:val="008D3E94"/>
    <w:rsid w:val="008D4C42"/>
    <w:rsid w:val="008D5461"/>
    <w:rsid w:val="008D5A9B"/>
    <w:rsid w:val="008D6115"/>
    <w:rsid w:val="008D6F5D"/>
    <w:rsid w:val="008D7993"/>
    <w:rsid w:val="008D7BB2"/>
    <w:rsid w:val="008E01C5"/>
    <w:rsid w:val="008E0343"/>
    <w:rsid w:val="008E060A"/>
    <w:rsid w:val="008E06C7"/>
    <w:rsid w:val="008E06DB"/>
    <w:rsid w:val="008E0BC6"/>
    <w:rsid w:val="008E1120"/>
    <w:rsid w:val="008E14FF"/>
    <w:rsid w:val="008E1B79"/>
    <w:rsid w:val="008E1D16"/>
    <w:rsid w:val="008E1DB4"/>
    <w:rsid w:val="008E212C"/>
    <w:rsid w:val="008E24E0"/>
    <w:rsid w:val="008E281A"/>
    <w:rsid w:val="008E2F01"/>
    <w:rsid w:val="008E30B9"/>
    <w:rsid w:val="008E4790"/>
    <w:rsid w:val="008E4EA2"/>
    <w:rsid w:val="008E5C55"/>
    <w:rsid w:val="008E5F26"/>
    <w:rsid w:val="008E6742"/>
    <w:rsid w:val="008E6CDD"/>
    <w:rsid w:val="008E765F"/>
    <w:rsid w:val="008E76AC"/>
    <w:rsid w:val="008E7F25"/>
    <w:rsid w:val="008F06DC"/>
    <w:rsid w:val="008F1968"/>
    <w:rsid w:val="008F1B6B"/>
    <w:rsid w:val="008F226D"/>
    <w:rsid w:val="008F3F5F"/>
    <w:rsid w:val="008F52E0"/>
    <w:rsid w:val="008F5326"/>
    <w:rsid w:val="008F57D2"/>
    <w:rsid w:val="008F57E1"/>
    <w:rsid w:val="008F5C99"/>
    <w:rsid w:val="008F712C"/>
    <w:rsid w:val="008F7535"/>
    <w:rsid w:val="008F7BEA"/>
    <w:rsid w:val="00900920"/>
    <w:rsid w:val="00900CCE"/>
    <w:rsid w:val="00900DC5"/>
    <w:rsid w:val="009021F2"/>
    <w:rsid w:val="009025A6"/>
    <w:rsid w:val="00902A04"/>
    <w:rsid w:val="00902F6A"/>
    <w:rsid w:val="009034A5"/>
    <w:rsid w:val="00903666"/>
    <w:rsid w:val="0090397C"/>
    <w:rsid w:val="00903DE5"/>
    <w:rsid w:val="0090479F"/>
    <w:rsid w:val="0090492A"/>
    <w:rsid w:val="009049B5"/>
    <w:rsid w:val="009050DA"/>
    <w:rsid w:val="0090514D"/>
    <w:rsid w:val="009051A8"/>
    <w:rsid w:val="0090602F"/>
    <w:rsid w:val="009067A2"/>
    <w:rsid w:val="009070AD"/>
    <w:rsid w:val="00907252"/>
    <w:rsid w:val="0090739D"/>
    <w:rsid w:val="009104E7"/>
    <w:rsid w:val="009112C8"/>
    <w:rsid w:val="0091199A"/>
    <w:rsid w:val="00911E50"/>
    <w:rsid w:val="009132BA"/>
    <w:rsid w:val="00913529"/>
    <w:rsid w:val="00914204"/>
    <w:rsid w:val="009143B8"/>
    <w:rsid w:val="0091446F"/>
    <w:rsid w:val="00914ADC"/>
    <w:rsid w:val="009155BC"/>
    <w:rsid w:val="0091597A"/>
    <w:rsid w:val="00916DAB"/>
    <w:rsid w:val="009177B1"/>
    <w:rsid w:val="00917C42"/>
    <w:rsid w:val="00920182"/>
    <w:rsid w:val="00920366"/>
    <w:rsid w:val="00920818"/>
    <w:rsid w:val="00920A31"/>
    <w:rsid w:val="00920F5D"/>
    <w:rsid w:val="00921B27"/>
    <w:rsid w:val="009225DB"/>
    <w:rsid w:val="009226CE"/>
    <w:rsid w:val="00922D65"/>
    <w:rsid w:val="009237E8"/>
    <w:rsid w:val="00923FF8"/>
    <w:rsid w:val="009241F1"/>
    <w:rsid w:val="009248ED"/>
    <w:rsid w:val="00924943"/>
    <w:rsid w:val="0092560D"/>
    <w:rsid w:val="00925702"/>
    <w:rsid w:val="00925A70"/>
    <w:rsid w:val="00925A81"/>
    <w:rsid w:val="00927969"/>
    <w:rsid w:val="0093033C"/>
    <w:rsid w:val="0093145F"/>
    <w:rsid w:val="00932528"/>
    <w:rsid w:val="00933454"/>
    <w:rsid w:val="00933EA5"/>
    <w:rsid w:val="00934843"/>
    <w:rsid w:val="00934ACD"/>
    <w:rsid w:val="00936B27"/>
    <w:rsid w:val="00936CD9"/>
    <w:rsid w:val="00936DBA"/>
    <w:rsid w:val="00937420"/>
    <w:rsid w:val="00937A53"/>
    <w:rsid w:val="00937CFA"/>
    <w:rsid w:val="00937F96"/>
    <w:rsid w:val="00940884"/>
    <w:rsid w:val="00940AA6"/>
    <w:rsid w:val="00940B21"/>
    <w:rsid w:val="00940F86"/>
    <w:rsid w:val="009416BB"/>
    <w:rsid w:val="009417DE"/>
    <w:rsid w:val="00941D4D"/>
    <w:rsid w:val="009420BF"/>
    <w:rsid w:val="00942902"/>
    <w:rsid w:val="00943DE6"/>
    <w:rsid w:val="00943F4D"/>
    <w:rsid w:val="00944354"/>
    <w:rsid w:val="00944C1C"/>
    <w:rsid w:val="00944D18"/>
    <w:rsid w:val="00944D66"/>
    <w:rsid w:val="00944D83"/>
    <w:rsid w:val="00944FCE"/>
    <w:rsid w:val="009450F8"/>
    <w:rsid w:val="00945620"/>
    <w:rsid w:val="0094584E"/>
    <w:rsid w:val="00945A48"/>
    <w:rsid w:val="009460E6"/>
    <w:rsid w:val="0094643C"/>
    <w:rsid w:val="0095013D"/>
    <w:rsid w:val="009507E2"/>
    <w:rsid w:val="00950BC7"/>
    <w:rsid w:val="00950CEC"/>
    <w:rsid w:val="00950DD7"/>
    <w:rsid w:val="00952BE7"/>
    <w:rsid w:val="00953079"/>
    <w:rsid w:val="00953914"/>
    <w:rsid w:val="00953D13"/>
    <w:rsid w:val="00954D97"/>
    <w:rsid w:val="00955368"/>
    <w:rsid w:val="00955847"/>
    <w:rsid w:val="00956AA5"/>
    <w:rsid w:val="00956E03"/>
    <w:rsid w:val="0095775F"/>
    <w:rsid w:val="009577EB"/>
    <w:rsid w:val="009608DD"/>
    <w:rsid w:val="00960AF8"/>
    <w:rsid w:val="00960DAB"/>
    <w:rsid w:val="00961896"/>
    <w:rsid w:val="00963586"/>
    <w:rsid w:val="00964CE8"/>
    <w:rsid w:val="00964E77"/>
    <w:rsid w:val="009657CF"/>
    <w:rsid w:val="0096670B"/>
    <w:rsid w:val="009670D6"/>
    <w:rsid w:val="009674C9"/>
    <w:rsid w:val="009701FF"/>
    <w:rsid w:val="009702C5"/>
    <w:rsid w:val="009703E4"/>
    <w:rsid w:val="00970A84"/>
    <w:rsid w:val="00970FC6"/>
    <w:rsid w:val="009710BB"/>
    <w:rsid w:val="00971AA0"/>
    <w:rsid w:val="00971C8F"/>
    <w:rsid w:val="0097254F"/>
    <w:rsid w:val="00972719"/>
    <w:rsid w:val="0097298B"/>
    <w:rsid w:val="009730B8"/>
    <w:rsid w:val="00973E4B"/>
    <w:rsid w:val="0097445D"/>
    <w:rsid w:val="00974663"/>
    <w:rsid w:val="00974ED8"/>
    <w:rsid w:val="00975869"/>
    <w:rsid w:val="0097592C"/>
    <w:rsid w:val="00976598"/>
    <w:rsid w:val="009775C0"/>
    <w:rsid w:val="00980A2A"/>
    <w:rsid w:val="0098103D"/>
    <w:rsid w:val="0098153F"/>
    <w:rsid w:val="009818EF"/>
    <w:rsid w:val="00982D2B"/>
    <w:rsid w:val="009831FC"/>
    <w:rsid w:val="00984107"/>
    <w:rsid w:val="00984961"/>
    <w:rsid w:val="00984BA0"/>
    <w:rsid w:val="00985BB9"/>
    <w:rsid w:val="00985C49"/>
    <w:rsid w:val="009863F2"/>
    <w:rsid w:val="0098698F"/>
    <w:rsid w:val="00986F42"/>
    <w:rsid w:val="00987B64"/>
    <w:rsid w:val="00991AA7"/>
    <w:rsid w:val="00991ED7"/>
    <w:rsid w:val="009931BA"/>
    <w:rsid w:val="00993254"/>
    <w:rsid w:val="00993686"/>
    <w:rsid w:val="009937FB"/>
    <w:rsid w:val="00993F79"/>
    <w:rsid w:val="00994624"/>
    <w:rsid w:val="009954FF"/>
    <w:rsid w:val="00995A03"/>
    <w:rsid w:val="0099685B"/>
    <w:rsid w:val="0099697E"/>
    <w:rsid w:val="0099795C"/>
    <w:rsid w:val="00997DF5"/>
    <w:rsid w:val="00997F7D"/>
    <w:rsid w:val="009A0E7E"/>
    <w:rsid w:val="009A1267"/>
    <w:rsid w:val="009A177A"/>
    <w:rsid w:val="009A1849"/>
    <w:rsid w:val="009A1E28"/>
    <w:rsid w:val="009A1F9E"/>
    <w:rsid w:val="009A27E0"/>
    <w:rsid w:val="009A311C"/>
    <w:rsid w:val="009A43B1"/>
    <w:rsid w:val="009A62BE"/>
    <w:rsid w:val="009A667E"/>
    <w:rsid w:val="009A674B"/>
    <w:rsid w:val="009A68FD"/>
    <w:rsid w:val="009A73AF"/>
    <w:rsid w:val="009A78B4"/>
    <w:rsid w:val="009A7AC9"/>
    <w:rsid w:val="009A7FF0"/>
    <w:rsid w:val="009B0ED4"/>
    <w:rsid w:val="009B145F"/>
    <w:rsid w:val="009B16C4"/>
    <w:rsid w:val="009B179B"/>
    <w:rsid w:val="009B196B"/>
    <w:rsid w:val="009B2302"/>
    <w:rsid w:val="009B2A2A"/>
    <w:rsid w:val="009B36B6"/>
    <w:rsid w:val="009B36BD"/>
    <w:rsid w:val="009B3CE4"/>
    <w:rsid w:val="009B41AF"/>
    <w:rsid w:val="009B5054"/>
    <w:rsid w:val="009B5C0E"/>
    <w:rsid w:val="009B6393"/>
    <w:rsid w:val="009B643F"/>
    <w:rsid w:val="009B6601"/>
    <w:rsid w:val="009B69F2"/>
    <w:rsid w:val="009B6F23"/>
    <w:rsid w:val="009B79E2"/>
    <w:rsid w:val="009B9877"/>
    <w:rsid w:val="009C032E"/>
    <w:rsid w:val="009C0369"/>
    <w:rsid w:val="009C249B"/>
    <w:rsid w:val="009C262B"/>
    <w:rsid w:val="009C27BF"/>
    <w:rsid w:val="009C3E9B"/>
    <w:rsid w:val="009C4139"/>
    <w:rsid w:val="009C449B"/>
    <w:rsid w:val="009C58B4"/>
    <w:rsid w:val="009C7510"/>
    <w:rsid w:val="009C789D"/>
    <w:rsid w:val="009C7C05"/>
    <w:rsid w:val="009D04F8"/>
    <w:rsid w:val="009D0839"/>
    <w:rsid w:val="009D0B04"/>
    <w:rsid w:val="009D0C57"/>
    <w:rsid w:val="009D2512"/>
    <w:rsid w:val="009D2783"/>
    <w:rsid w:val="009D2876"/>
    <w:rsid w:val="009D2BD3"/>
    <w:rsid w:val="009D3178"/>
    <w:rsid w:val="009D35E0"/>
    <w:rsid w:val="009D3A40"/>
    <w:rsid w:val="009D3FB4"/>
    <w:rsid w:val="009D414A"/>
    <w:rsid w:val="009D436B"/>
    <w:rsid w:val="009D444D"/>
    <w:rsid w:val="009D4CBF"/>
    <w:rsid w:val="009D5266"/>
    <w:rsid w:val="009D5B06"/>
    <w:rsid w:val="009D67AB"/>
    <w:rsid w:val="009D6B76"/>
    <w:rsid w:val="009D744E"/>
    <w:rsid w:val="009D7B31"/>
    <w:rsid w:val="009D7FF3"/>
    <w:rsid w:val="009E0B4C"/>
    <w:rsid w:val="009E1642"/>
    <w:rsid w:val="009E1D9A"/>
    <w:rsid w:val="009E1EF2"/>
    <w:rsid w:val="009E2CD0"/>
    <w:rsid w:val="009E3B95"/>
    <w:rsid w:val="009E4533"/>
    <w:rsid w:val="009E474D"/>
    <w:rsid w:val="009E5CDD"/>
    <w:rsid w:val="009E645C"/>
    <w:rsid w:val="009E6626"/>
    <w:rsid w:val="009E672F"/>
    <w:rsid w:val="009E67E6"/>
    <w:rsid w:val="009E731F"/>
    <w:rsid w:val="009E75F6"/>
    <w:rsid w:val="009E7771"/>
    <w:rsid w:val="009F01EA"/>
    <w:rsid w:val="009F0640"/>
    <w:rsid w:val="009F067D"/>
    <w:rsid w:val="009F09E9"/>
    <w:rsid w:val="009F1024"/>
    <w:rsid w:val="009F18FB"/>
    <w:rsid w:val="009F19EA"/>
    <w:rsid w:val="009F1FAD"/>
    <w:rsid w:val="009F1FCD"/>
    <w:rsid w:val="009F2546"/>
    <w:rsid w:val="009F29DA"/>
    <w:rsid w:val="009F2E3E"/>
    <w:rsid w:val="009F3572"/>
    <w:rsid w:val="009F37D8"/>
    <w:rsid w:val="009F3E85"/>
    <w:rsid w:val="009F44D6"/>
    <w:rsid w:val="009F56CB"/>
    <w:rsid w:val="009F7284"/>
    <w:rsid w:val="009F7AC6"/>
    <w:rsid w:val="009F7CAC"/>
    <w:rsid w:val="009F7E52"/>
    <w:rsid w:val="00A00474"/>
    <w:rsid w:val="00A00D4F"/>
    <w:rsid w:val="00A00D5D"/>
    <w:rsid w:val="00A00E02"/>
    <w:rsid w:val="00A02B1A"/>
    <w:rsid w:val="00A02D32"/>
    <w:rsid w:val="00A02D83"/>
    <w:rsid w:val="00A02F15"/>
    <w:rsid w:val="00A038B4"/>
    <w:rsid w:val="00A03B84"/>
    <w:rsid w:val="00A03D69"/>
    <w:rsid w:val="00A041B7"/>
    <w:rsid w:val="00A0441A"/>
    <w:rsid w:val="00A04868"/>
    <w:rsid w:val="00A052C5"/>
    <w:rsid w:val="00A0561B"/>
    <w:rsid w:val="00A05DA6"/>
    <w:rsid w:val="00A06252"/>
    <w:rsid w:val="00A06475"/>
    <w:rsid w:val="00A06C36"/>
    <w:rsid w:val="00A07B06"/>
    <w:rsid w:val="00A07C1C"/>
    <w:rsid w:val="00A07D95"/>
    <w:rsid w:val="00A108CE"/>
    <w:rsid w:val="00A10F03"/>
    <w:rsid w:val="00A11B7E"/>
    <w:rsid w:val="00A13574"/>
    <w:rsid w:val="00A1414D"/>
    <w:rsid w:val="00A14A3C"/>
    <w:rsid w:val="00A14D78"/>
    <w:rsid w:val="00A16547"/>
    <w:rsid w:val="00A16936"/>
    <w:rsid w:val="00A203BB"/>
    <w:rsid w:val="00A21041"/>
    <w:rsid w:val="00A21E43"/>
    <w:rsid w:val="00A21EE8"/>
    <w:rsid w:val="00A21F44"/>
    <w:rsid w:val="00A224B0"/>
    <w:rsid w:val="00A22AAF"/>
    <w:rsid w:val="00A22DB5"/>
    <w:rsid w:val="00A23431"/>
    <w:rsid w:val="00A2351C"/>
    <w:rsid w:val="00A2397A"/>
    <w:rsid w:val="00A25AB6"/>
    <w:rsid w:val="00A25F2B"/>
    <w:rsid w:val="00A261DB"/>
    <w:rsid w:val="00A26656"/>
    <w:rsid w:val="00A277CB"/>
    <w:rsid w:val="00A27A27"/>
    <w:rsid w:val="00A27BCE"/>
    <w:rsid w:val="00A27DC0"/>
    <w:rsid w:val="00A300C2"/>
    <w:rsid w:val="00A30D6F"/>
    <w:rsid w:val="00A3157E"/>
    <w:rsid w:val="00A31594"/>
    <w:rsid w:val="00A31C1F"/>
    <w:rsid w:val="00A31C3B"/>
    <w:rsid w:val="00A320A5"/>
    <w:rsid w:val="00A32228"/>
    <w:rsid w:val="00A32B77"/>
    <w:rsid w:val="00A33AF2"/>
    <w:rsid w:val="00A33EF6"/>
    <w:rsid w:val="00A34E2A"/>
    <w:rsid w:val="00A34EBF"/>
    <w:rsid w:val="00A359C9"/>
    <w:rsid w:val="00A35AD2"/>
    <w:rsid w:val="00A3649F"/>
    <w:rsid w:val="00A36AC9"/>
    <w:rsid w:val="00A372D4"/>
    <w:rsid w:val="00A37847"/>
    <w:rsid w:val="00A37A4F"/>
    <w:rsid w:val="00A37DF4"/>
    <w:rsid w:val="00A40524"/>
    <w:rsid w:val="00A4076B"/>
    <w:rsid w:val="00A40ABF"/>
    <w:rsid w:val="00A40E07"/>
    <w:rsid w:val="00A411A3"/>
    <w:rsid w:val="00A4247C"/>
    <w:rsid w:val="00A4280D"/>
    <w:rsid w:val="00A43159"/>
    <w:rsid w:val="00A43AE9"/>
    <w:rsid w:val="00A448A1"/>
    <w:rsid w:val="00A47023"/>
    <w:rsid w:val="00A47296"/>
    <w:rsid w:val="00A479A9"/>
    <w:rsid w:val="00A50856"/>
    <w:rsid w:val="00A51173"/>
    <w:rsid w:val="00A51293"/>
    <w:rsid w:val="00A5137F"/>
    <w:rsid w:val="00A5146A"/>
    <w:rsid w:val="00A52105"/>
    <w:rsid w:val="00A5244A"/>
    <w:rsid w:val="00A52615"/>
    <w:rsid w:val="00A52B3F"/>
    <w:rsid w:val="00A5345D"/>
    <w:rsid w:val="00A537CA"/>
    <w:rsid w:val="00A53E9A"/>
    <w:rsid w:val="00A5481C"/>
    <w:rsid w:val="00A54E45"/>
    <w:rsid w:val="00A55130"/>
    <w:rsid w:val="00A55300"/>
    <w:rsid w:val="00A56164"/>
    <w:rsid w:val="00A562DB"/>
    <w:rsid w:val="00A5792C"/>
    <w:rsid w:val="00A57D2E"/>
    <w:rsid w:val="00A57F89"/>
    <w:rsid w:val="00A60C1D"/>
    <w:rsid w:val="00A61280"/>
    <w:rsid w:val="00A61D48"/>
    <w:rsid w:val="00A61FC1"/>
    <w:rsid w:val="00A62315"/>
    <w:rsid w:val="00A623E8"/>
    <w:rsid w:val="00A63300"/>
    <w:rsid w:val="00A644A0"/>
    <w:rsid w:val="00A64822"/>
    <w:rsid w:val="00A64897"/>
    <w:rsid w:val="00A6500A"/>
    <w:rsid w:val="00A6546B"/>
    <w:rsid w:val="00A654B3"/>
    <w:rsid w:val="00A6567F"/>
    <w:rsid w:val="00A656A7"/>
    <w:rsid w:val="00A656C4"/>
    <w:rsid w:val="00A657F2"/>
    <w:rsid w:val="00A65974"/>
    <w:rsid w:val="00A65D0E"/>
    <w:rsid w:val="00A65FC9"/>
    <w:rsid w:val="00A661D6"/>
    <w:rsid w:val="00A666BF"/>
    <w:rsid w:val="00A66837"/>
    <w:rsid w:val="00A66AFA"/>
    <w:rsid w:val="00A67287"/>
    <w:rsid w:val="00A67B6F"/>
    <w:rsid w:val="00A67F7E"/>
    <w:rsid w:val="00A70125"/>
    <w:rsid w:val="00A702E3"/>
    <w:rsid w:val="00A70700"/>
    <w:rsid w:val="00A7173B"/>
    <w:rsid w:val="00A718CE"/>
    <w:rsid w:val="00A7217E"/>
    <w:rsid w:val="00A724B2"/>
    <w:rsid w:val="00A727B7"/>
    <w:rsid w:val="00A738B5"/>
    <w:rsid w:val="00A73F83"/>
    <w:rsid w:val="00A7406D"/>
    <w:rsid w:val="00A748E6"/>
    <w:rsid w:val="00A74C70"/>
    <w:rsid w:val="00A74CCC"/>
    <w:rsid w:val="00A757F2"/>
    <w:rsid w:val="00A75A20"/>
    <w:rsid w:val="00A75ECD"/>
    <w:rsid w:val="00A77A8C"/>
    <w:rsid w:val="00A805F4"/>
    <w:rsid w:val="00A8079F"/>
    <w:rsid w:val="00A81152"/>
    <w:rsid w:val="00A82F7D"/>
    <w:rsid w:val="00A831A3"/>
    <w:rsid w:val="00A83B40"/>
    <w:rsid w:val="00A84323"/>
    <w:rsid w:val="00A8456F"/>
    <w:rsid w:val="00A84C88"/>
    <w:rsid w:val="00A85402"/>
    <w:rsid w:val="00A85CA0"/>
    <w:rsid w:val="00A85D23"/>
    <w:rsid w:val="00A86B0C"/>
    <w:rsid w:val="00A86FAD"/>
    <w:rsid w:val="00A876AA"/>
    <w:rsid w:val="00A87B7C"/>
    <w:rsid w:val="00A87C11"/>
    <w:rsid w:val="00A90EC9"/>
    <w:rsid w:val="00A91569"/>
    <w:rsid w:val="00A918E3"/>
    <w:rsid w:val="00A91F0C"/>
    <w:rsid w:val="00A9290C"/>
    <w:rsid w:val="00A9722D"/>
    <w:rsid w:val="00A97AEA"/>
    <w:rsid w:val="00A97EE2"/>
    <w:rsid w:val="00A97F81"/>
    <w:rsid w:val="00AA0266"/>
    <w:rsid w:val="00AA06E3"/>
    <w:rsid w:val="00AA0FE3"/>
    <w:rsid w:val="00AA14C4"/>
    <w:rsid w:val="00AA1DD4"/>
    <w:rsid w:val="00AA21C4"/>
    <w:rsid w:val="00AA2208"/>
    <w:rsid w:val="00AA2BD7"/>
    <w:rsid w:val="00AA31B1"/>
    <w:rsid w:val="00AA3B98"/>
    <w:rsid w:val="00AA3BB2"/>
    <w:rsid w:val="00AA3D7D"/>
    <w:rsid w:val="00AA45C1"/>
    <w:rsid w:val="00AA461C"/>
    <w:rsid w:val="00AA4A47"/>
    <w:rsid w:val="00AA51F3"/>
    <w:rsid w:val="00AA5D74"/>
    <w:rsid w:val="00AA5D75"/>
    <w:rsid w:val="00AA5F70"/>
    <w:rsid w:val="00AA6E48"/>
    <w:rsid w:val="00AA7695"/>
    <w:rsid w:val="00AA7C4E"/>
    <w:rsid w:val="00AA7E88"/>
    <w:rsid w:val="00AB08E1"/>
    <w:rsid w:val="00AB0F67"/>
    <w:rsid w:val="00AB1443"/>
    <w:rsid w:val="00AB1EE7"/>
    <w:rsid w:val="00AB21C6"/>
    <w:rsid w:val="00AB28A1"/>
    <w:rsid w:val="00AB3D63"/>
    <w:rsid w:val="00AB3DD5"/>
    <w:rsid w:val="00AB4C20"/>
    <w:rsid w:val="00AB566F"/>
    <w:rsid w:val="00AB56DD"/>
    <w:rsid w:val="00AB57A4"/>
    <w:rsid w:val="00AB5B5B"/>
    <w:rsid w:val="00AB5BD2"/>
    <w:rsid w:val="00AB769E"/>
    <w:rsid w:val="00AB79F8"/>
    <w:rsid w:val="00AC044E"/>
    <w:rsid w:val="00AC06F5"/>
    <w:rsid w:val="00AC08E0"/>
    <w:rsid w:val="00AC1F5D"/>
    <w:rsid w:val="00AC30CD"/>
    <w:rsid w:val="00AC33B8"/>
    <w:rsid w:val="00AC33ED"/>
    <w:rsid w:val="00AC413D"/>
    <w:rsid w:val="00AC45F2"/>
    <w:rsid w:val="00AC495A"/>
    <w:rsid w:val="00AC4B71"/>
    <w:rsid w:val="00AC536D"/>
    <w:rsid w:val="00AC5498"/>
    <w:rsid w:val="00AC5DB3"/>
    <w:rsid w:val="00AC5E5F"/>
    <w:rsid w:val="00AC62A2"/>
    <w:rsid w:val="00AC62A3"/>
    <w:rsid w:val="00AC6369"/>
    <w:rsid w:val="00AC6CAD"/>
    <w:rsid w:val="00AC6ED8"/>
    <w:rsid w:val="00AC779A"/>
    <w:rsid w:val="00AC77CE"/>
    <w:rsid w:val="00AD0767"/>
    <w:rsid w:val="00AD1BD8"/>
    <w:rsid w:val="00AD24C1"/>
    <w:rsid w:val="00AD3296"/>
    <w:rsid w:val="00AD33A2"/>
    <w:rsid w:val="00AD33E4"/>
    <w:rsid w:val="00AD4736"/>
    <w:rsid w:val="00AD5986"/>
    <w:rsid w:val="00AD59E9"/>
    <w:rsid w:val="00AD72E8"/>
    <w:rsid w:val="00AD7E92"/>
    <w:rsid w:val="00AE0578"/>
    <w:rsid w:val="00AE16C9"/>
    <w:rsid w:val="00AE20E6"/>
    <w:rsid w:val="00AE259E"/>
    <w:rsid w:val="00AE2BA7"/>
    <w:rsid w:val="00AE3D77"/>
    <w:rsid w:val="00AE3FFF"/>
    <w:rsid w:val="00AE4077"/>
    <w:rsid w:val="00AE425F"/>
    <w:rsid w:val="00AE53FD"/>
    <w:rsid w:val="00AE5B95"/>
    <w:rsid w:val="00AE5CCE"/>
    <w:rsid w:val="00AE609B"/>
    <w:rsid w:val="00AE6188"/>
    <w:rsid w:val="00AE64D8"/>
    <w:rsid w:val="00AE6912"/>
    <w:rsid w:val="00AE700A"/>
    <w:rsid w:val="00AE712F"/>
    <w:rsid w:val="00AE7CF5"/>
    <w:rsid w:val="00AF021C"/>
    <w:rsid w:val="00AF06F6"/>
    <w:rsid w:val="00AF1440"/>
    <w:rsid w:val="00AF16C8"/>
    <w:rsid w:val="00AF2CEE"/>
    <w:rsid w:val="00AF320D"/>
    <w:rsid w:val="00AF376E"/>
    <w:rsid w:val="00AF3F8D"/>
    <w:rsid w:val="00AF40A2"/>
    <w:rsid w:val="00AF4746"/>
    <w:rsid w:val="00AF565F"/>
    <w:rsid w:val="00AF5DF8"/>
    <w:rsid w:val="00AF6749"/>
    <w:rsid w:val="00AF6B1E"/>
    <w:rsid w:val="00AF7BB5"/>
    <w:rsid w:val="00B001C4"/>
    <w:rsid w:val="00B005D9"/>
    <w:rsid w:val="00B00D44"/>
    <w:rsid w:val="00B01062"/>
    <w:rsid w:val="00B02C02"/>
    <w:rsid w:val="00B0395D"/>
    <w:rsid w:val="00B04235"/>
    <w:rsid w:val="00B04653"/>
    <w:rsid w:val="00B05013"/>
    <w:rsid w:val="00B050AB"/>
    <w:rsid w:val="00B05208"/>
    <w:rsid w:val="00B05357"/>
    <w:rsid w:val="00B06148"/>
    <w:rsid w:val="00B064F8"/>
    <w:rsid w:val="00B06766"/>
    <w:rsid w:val="00B071AF"/>
    <w:rsid w:val="00B077BF"/>
    <w:rsid w:val="00B07AD1"/>
    <w:rsid w:val="00B07E1B"/>
    <w:rsid w:val="00B07F61"/>
    <w:rsid w:val="00B10AF4"/>
    <w:rsid w:val="00B111B0"/>
    <w:rsid w:val="00B11CD6"/>
    <w:rsid w:val="00B1217D"/>
    <w:rsid w:val="00B131FC"/>
    <w:rsid w:val="00B13D6D"/>
    <w:rsid w:val="00B13E14"/>
    <w:rsid w:val="00B13EC5"/>
    <w:rsid w:val="00B1412C"/>
    <w:rsid w:val="00B14591"/>
    <w:rsid w:val="00B149BA"/>
    <w:rsid w:val="00B14AD8"/>
    <w:rsid w:val="00B15675"/>
    <w:rsid w:val="00B15787"/>
    <w:rsid w:val="00B15EEC"/>
    <w:rsid w:val="00B165AC"/>
    <w:rsid w:val="00B16EF4"/>
    <w:rsid w:val="00B173A2"/>
    <w:rsid w:val="00B20BEA"/>
    <w:rsid w:val="00B21712"/>
    <w:rsid w:val="00B221B4"/>
    <w:rsid w:val="00B227E4"/>
    <w:rsid w:val="00B23351"/>
    <w:rsid w:val="00B23567"/>
    <w:rsid w:val="00B244FC"/>
    <w:rsid w:val="00B247D9"/>
    <w:rsid w:val="00B24A24"/>
    <w:rsid w:val="00B250B1"/>
    <w:rsid w:val="00B2555E"/>
    <w:rsid w:val="00B2563D"/>
    <w:rsid w:val="00B2575D"/>
    <w:rsid w:val="00B257C1"/>
    <w:rsid w:val="00B25894"/>
    <w:rsid w:val="00B25AA1"/>
    <w:rsid w:val="00B25CDC"/>
    <w:rsid w:val="00B25E2E"/>
    <w:rsid w:val="00B25E3A"/>
    <w:rsid w:val="00B2613F"/>
    <w:rsid w:val="00B2637B"/>
    <w:rsid w:val="00B2721B"/>
    <w:rsid w:val="00B2728A"/>
    <w:rsid w:val="00B273D5"/>
    <w:rsid w:val="00B303EA"/>
    <w:rsid w:val="00B307A5"/>
    <w:rsid w:val="00B30986"/>
    <w:rsid w:val="00B30C43"/>
    <w:rsid w:val="00B3107C"/>
    <w:rsid w:val="00B32BA9"/>
    <w:rsid w:val="00B342EC"/>
    <w:rsid w:val="00B34AAE"/>
    <w:rsid w:val="00B34EF7"/>
    <w:rsid w:val="00B35538"/>
    <w:rsid w:val="00B355DE"/>
    <w:rsid w:val="00B35F09"/>
    <w:rsid w:val="00B35F5D"/>
    <w:rsid w:val="00B360E3"/>
    <w:rsid w:val="00B36556"/>
    <w:rsid w:val="00B365DD"/>
    <w:rsid w:val="00B36676"/>
    <w:rsid w:val="00B36B2D"/>
    <w:rsid w:val="00B36B69"/>
    <w:rsid w:val="00B36E0A"/>
    <w:rsid w:val="00B37618"/>
    <w:rsid w:val="00B4015F"/>
    <w:rsid w:val="00B4047B"/>
    <w:rsid w:val="00B40EFA"/>
    <w:rsid w:val="00B41B25"/>
    <w:rsid w:val="00B41FE0"/>
    <w:rsid w:val="00B425AF"/>
    <w:rsid w:val="00B42E20"/>
    <w:rsid w:val="00B431DB"/>
    <w:rsid w:val="00B43B38"/>
    <w:rsid w:val="00B4433C"/>
    <w:rsid w:val="00B45A69"/>
    <w:rsid w:val="00B45EAB"/>
    <w:rsid w:val="00B46964"/>
    <w:rsid w:val="00B46D84"/>
    <w:rsid w:val="00B47C2A"/>
    <w:rsid w:val="00B47E34"/>
    <w:rsid w:val="00B50BE8"/>
    <w:rsid w:val="00B51397"/>
    <w:rsid w:val="00B52237"/>
    <w:rsid w:val="00B5236D"/>
    <w:rsid w:val="00B52615"/>
    <w:rsid w:val="00B526CF"/>
    <w:rsid w:val="00B52AFF"/>
    <w:rsid w:val="00B52CB4"/>
    <w:rsid w:val="00B52D73"/>
    <w:rsid w:val="00B53372"/>
    <w:rsid w:val="00B53697"/>
    <w:rsid w:val="00B53E04"/>
    <w:rsid w:val="00B54486"/>
    <w:rsid w:val="00B544FF"/>
    <w:rsid w:val="00B54528"/>
    <w:rsid w:val="00B54886"/>
    <w:rsid w:val="00B54944"/>
    <w:rsid w:val="00B6155D"/>
    <w:rsid w:val="00B61A71"/>
    <w:rsid w:val="00B62048"/>
    <w:rsid w:val="00B620D6"/>
    <w:rsid w:val="00B62BE5"/>
    <w:rsid w:val="00B62DF4"/>
    <w:rsid w:val="00B6338C"/>
    <w:rsid w:val="00B6398E"/>
    <w:rsid w:val="00B65366"/>
    <w:rsid w:val="00B6560C"/>
    <w:rsid w:val="00B6582B"/>
    <w:rsid w:val="00B65D7F"/>
    <w:rsid w:val="00B67933"/>
    <w:rsid w:val="00B67CF7"/>
    <w:rsid w:val="00B67EAC"/>
    <w:rsid w:val="00B67F37"/>
    <w:rsid w:val="00B7042D"/>
    <w:rsid w:val="00B70FBF"/>
    <w:rsid w:val="00B71163"/>
    <w:rsid w:val="00B721A4"/>
    <w:rsid w:val="00B723A2"/>
    <w:rsid w:val="00B726FC"/>
    <w:rsid w:val="00B72CF6"/>
    <w:rsid w:val="00B73612"/>
    <w:rsid w:val="00B74523"/>
    <w:rsid w:val="00B746A2"/>
    <w:rsid w:val="00B750A8"/>
    <w:rsid w:val="00B75C17"/>
    <w:rsid w:val="00B75F82"/>
    <w:rsid w:val="00B766CC"/>
    <w:rsid w:val="00B76EA1"/>
    <w:rsid w:val="00B77146"/>
    <w:rsid w:val="00B8039C"/>
    <w:rsid w:val="00B80CEB"/>
    <w:rsid w:val="00B80E5D"/>
    <w:rsid w:val="00B8215B"/>
    <w:rsid w:val="00B82B3A"/>
    <w:rsid w:val="00B83197"/>
    <w:rsid w:val="00B83265"/>
    <w:rsid w:val="00B8336E"/>
    <w:rsid w:val="00B834B8"/>
    <w:rsid w:val="00B834E5"/>
    <w:rsid w:val="00B841C9"/>
    <w:rsid w:val="00B84CF6"/>
    <w:rsid w:val="00B84E22"/>
    <w:rsid w:val="00B8529F"/>
    <w:rsid w:val="00B853AB"/>
    <w:rsid w:val="00B85C52"/>
    <w:rsid w:val="00B862A8"/>
    <w:rsid w:val="00B8646E"/>
    <w:rsid w:val="00B8703D"/>
    <w:rsid w:val="00B879E4"/>
    <w:rsid w:val="00B87A09"/>
    <w:rsid w:val="00B90308"/>
    <w:rsid w:val="00B90444"/>
    <w:rsid w:val="00B92501"/>
    <w:rsid w:val="00B928DF"/>
    <w:rsid w:val="00B943DC"/>
    <w:rsid w:val="00B954D3"/>
    <w:rsid w:val="00B95561"/>
    <w:rsid w:val="00B9576E"/>
    <w:rsid w:val="00B95DA0"/>
    <w:rsid w:val="00B963C7"/>
    <w:rsid w:val="00B97B11"/>
    <w:rsid w:val="00BA03EE"/>
    <w:rsid w:val="00BA0B9E"/>
    <w:rsid w:val="00BA242C"/>
    <w:rsid w:val="00BA32C8"/>
    <w:rsid w:val="00BA36E3"/>
    <w:rsid w:val="00BA3C8C"/>
    <w:rsid w:val="00BA43EF"/>
    <w:rsid w:val="00BA4608"/>
    <w:rsid w:val="00BA4665"/>
    <w:rsid w:val="00BA4690"/>
    <w:rsid w:val="00BA4693"/>
    <w:rsid w:val="00BA4BB6"/>
    <w:rsid w:val="00BA5224"/>
    <w:rsid w:val="00BA6185"/>
    <w:rsid w:val="00BA66CD"/>
    <w:rsid w:val="00BA6FCE"/>
    <w:rsid w:val="00BA7F75"/>
    <w:rsid w:val="00BB08DE"/>
    <w:rsid w:val="00BB0BF7"/>
    <w:rsid w:val="00BB1486"/>
    <w:rsid w:val="00BB17BB"/>
    <w:rsid w:val="00BB1F95"/>
    <w:rsid w:val="00BB26FB"/>
    <w:rsid w:val="00BB2DC3"/>
    <w:rsid w:val="00BB2E08"/>
    <w:rsid w:val="00BB34DF"/>
    <w:rsid w:val="00BB43C2"/>
    <w:rsid w:val="00BB45B7"/>
    <w:rsid w:val="00BB68F0"/>
    <w:rsid w:val="00BB6E01"/>
    <w:rsid w:val="00BB6E63"/>
    <w:rsid w:val="00BC0220"/>
    <w:rsid w:val="00BC093F"/>
    <w:rsid w:val="00BC0B93"/>
    <w:rsid w:val="00BC14DD"/>
    <w:rsid w:val="00BC15EE"/>
    <w:rsid w:val="00BC30BB"/>
    <w:rsid w:val="00BC3C70"/>
    <w:rsid w:val="00BC3E8E"/>
    <w:rsid w:val="00BC3F1C"/>
    <w:rsid w:val="00BC3F58"/>
    <w:rsid w:val="00BC4026"/>
    <w:rsid w:val="00BC402B"/>
    <w:rsid w:val="00BC4A22"/>
    <w:rsid w:val="00BC4FE1"/>
    <w:rsid w:val="00BC517F"/>
    <w:rsid w:val="00BC52C7"/>
    <w:rsid w:val="00BC5927"/>
    <w:rsid w:val="00BC5B14"/>
    <w:rsid w:val="00BC7066"/>
    <w:rsid w:val="00BC7FEA"/>
    <w:rsid w:val="00BD032D"/>
    <w:rsid w:val="00BD086D"/>
    <w:rsid w:val="00BD0A94"/>
    <w:rsid w:val="00BD15EB"/>
    <w:rsid w:val="00BD186D"/>
    <w:rsid w:val="00BD2674"/>
    <w:rsid w:val="00BD26BC"/>
    <w:rsid w:val="00BD3551"/>
    <w:rsid w:val="00BD3723"/>
    <w:rsid w:val="00BD3EF5"/>
    <w:rsid w:val="00BD5C4E"/>
    <w:rsid w:val="00BD6ACA"/>
    <w:rsid w:val="00BD6C49"/>
    <w:rsid w:val="00BD6DF9"/>
    <w:rsid w:val="00BD6F55"/>
    <w:rsid w:val="00BD718C"/>
    <w:rsid w:val="00BE0666"/>
    <w:rsid w:val="00BE08EA"/>
    <w:rsid w:val="00BE1116"/>
    <w:rsid w:val="00BE11E6"/>
    <w:rsid w:val="00BE13DB"/>
    <w:rsid w:val="00BE15AA"/>
    <w:rsid w:val="00BE1A22"/>
    <w:rsid w:val="00BE2E75"/>
    <w:rsid w:val="00BE30C0"/>
    <w:rsid w:val="00BE3E87"/>
    <w:rsid w:val="00BE45FD"/>
    <w:rsid w:val="00BE490B"/>
    <w:rsid w:val="00BE58C9"/>
    <w:rsid w:val="00BE61E1"/>
    <w:rsid w:val="00BE6B90"/>
    <w:rsid w:val="00BE702C"/>
    <w:rsid w:val="00BE7DE8"/>
    <w:rsid w:val="00BF0A6C"/>
    <w:rsid w:val="00BF0B03"/>
    <w:rsid w:val="00BF183C"/>
    <w:rsid w:val="00BF1A19"/>
    <w:rsid w:val="00BF1F56"/>
    <w:rsid w:val="00BF2614"/>
    <w:rsid w:val="00BF31DD"/>
    <w:rsid w:val="00BF32E1"/>
    <w:rsid w:val="00BF338B"/>
    <w:rsid w:val="00BF3447"/>
    <w:rsid w:val="00BF35F5"/>
    <w:rsid w:val="00BF3728"/>
    <w:rsid w:val="00BF387C"/>
    <w:rsid w:val="00BF4036"/>
    <w:rsid w:val="00BF44D7"/>
    <w:rsid w:val="00BF463F"/>
    <w:rsid w:val="00BF4723"/>
    <w:rsid w:val="00BF4913"/>
    <w:rsid w:val="00BF52D8"/>
    <w:rsid w:val="00BF6346"/>
    <w:rsid w:val="00BF6EE3"/>
    <w:rsid w:val="00BF7898"/>
    <w:rsid w:val="00BF7C1E"/>
    <w:rsid w:val="00BF7D0A"/>
    <w:rsid w:val="00C0056F"/>
    <w:rsid w:val="00C017D0"/>
    <w:rsid w:val="00C01B30"/>
    <w:rsid w:val="00C02B33"/>
    <w:rsid w:val="00C03140"/>
    <w:rsid w:val="00C0324C"/>
    <w:rsid w:val="00C03AF8"/>
    <w:rsid w:val="00C03C8A"/>
    <w:rsid w:val="00C03D28"/>
    <w:rsid w:val="00C03D7F"/>
    <w:rsid w:val="00C040EE"/>
    <w:rsid w:val="00C052C1"/>
    <w:rsid w:val="00C055B9"/>
    <w:rsid w:val="00C05949"/>
    <w:rsid w:val="00C05DE6"/>
    <w:rsid w:val="00C06A5F"/>
    <w:rsid w:val="00C07447"/>
    <w:rsid w:val="00C07855"/>
    <w:rsid w:val="00C1026A"/>
    <w:rsid w:val="00C129EE"/>
    <w:rsid w:val="00C131A3"/>
    <w:rsid w:val="00C13D63"/>
    <w:rsid w:val="00C1419D"/>
    <w:rsid w:val="00C1425A"/>
    <w:rsid w:val="00C14625"/>
    <w:rsid w:val="00C16736"/>
    <w:rsid w:val="00C17487"/>
    <w:rsid w:val="00C174C3"/>
    <w:rsid w:val="00C17620"/>
    <w:rsid w:val="00C1797B"/>
    <w:rsid w:val="00C17AF9"/>
    <w:rsid w:val="00C17FE6"/>
    <w:rsid w:val="00C201C0"/>
    <w:rsid w:val="00C20819"/>
    <w:rsid w:val="00C22101"/>
    <w:rsid w:val="00C224E8"/>
    <w:rsid w:val="00C2273D"/>
    <w:rsid w:val="00C227D9"/>
    <w:rsid w:val="00C22C84"/>
    <w:rsid w:val="00C22D74"/>
    <w:rsid w:val="00C231F6"/>
    <w:rsid w:val="00C23233"/>
    <w:rsid w:val="00C2403E"/>
    <w:rsid w:val="00C248C8"/>
    <w:rsid w:val="00C24F71"/>
    <w:rsid w:val="00C256EC"/>
    <w:rsid w:val="00C261C9"/>
    <w:rsid w:val="00C267B4"/>
    <w:rsid w:val="00C269DC"/>
    <w:rsid w:val="00C26BEB"/>
    <w:rsid w:val="00C26CA5"/>
    <w:rsid w:val="00C2709F"/>
    <w:rsid w:val="00C27C7B"/>
    <w:rsid w:val="00C301E7"/>
    <w:rsid w:val="00C305F5"/>
    <w:rsid w:val="00C30675"/>
    <w:rsid w:val="00C31970"/>
    <w:rsid w:val="00C31F3F"/>
    <w:rsid w:val="00C32998"/>
    <w:rsid w:val="00C32D13"/>
    <w:rsid w:val="00C32F6E"/>
    <w:rsid w:val="00C333A8"/>
    <w:rsid w:val="00C334EC"/>
    <w:rsid w:val="00C3355C"/>
    <w:rsid w:val="00C33DD9"/>
    <w:rsid w:val="00C34DC3"/>
    <w:rsid w:val="00C35545"/>
    <w:rsid w:val="00C357E3"/>
    <w:rsid w:val="00C35A84"/>
    <w:rsid w:val="00C35AB3"/>
    <w:rsid w:val="00C35DA0"/>
    <w:rsid w:val="00C3771B"/>
    <w:rsid w:val="00C37C15"/>
    <w:rsid w:val="00C37D2F"/>
    <w:rsid w:val="00C41ACE"/>
    <w:rsid w:val="00C41FC0"/>
    <w:rsid w:val="00C4215B"/>
    <w:rsid w:val="00C4227F"/>
    <w:rsid w:val="00C42B3B"/>
    <w:rsid w:val="00C439FC"/>
    <w:rsid w:val="00C443DA"/>
    <w:rsid w:val="00C4442F"/>
    <w:rsid w:val="00C44579"/>
    <w:rsid w:val="00C44611"/>
    <w:rsid w:val="00C44B41"/>
    <w:rsid w:val="00C4502E"/>
    <w:rsid w:val="00C453E0"/>
    <w:rsid w:val="00C457F6"/>
    <w:rsid w:val="00C46A18"/>
    <w:rsid w:val="00C477F3"/>
    <w:rsid w:val="00C5015A"/>
    <w:rsid w:val="00C50792"/>
    <w:rsid w:val="00C50883"/>
    <w:rsid w:val="00C50E66"/>
    <w:rsid w:val="00C5184B"/>
    <w:rsid w:val="00C520F2"/>
    <w:rsid w:val="00C521DD"/>
    <w:rsid w:val="00C52542"/>
    <w:rsid w:val="00C527C8"/>
    <w:rsid w:val="00C531FF"/>
    <w:rsid w:val="00C539DF"/>
    <w:rsid w:val="00C53F9B"/>
    <w:rsid w:val="00C55E3A"/>
    <w:rsid w:val="00C571C0"/>
    <w:rsid w:val="00C57345"/>
    <w:rsid w:val="00C5734C"/>
    <w:rsid w:val="00C57699"/>
    <w:rsid w:val="00C57C53"/>
    <w:rsid w:val="00C57EAC"/>
    <w:rsid w:val="00C60964"/>
    <w:rsid w:val="00C6221A"/>
    <w:rsid w:val="00C625FA"/>
    <w:rsid w:val="00C62A37"/>
    <w:rsid w:val="00C6351B"/>
    <w:rsid w:val="00C63AF9"/>
    <w:rsid w:val="00C6428A"/>
    <w:rsid w:val="00C64BF5"/>
    <w:rsid w:val="00C64D48"/>
    <w:rsid w:val="00C64F7F"/>
    <w:rsid w:val="00C64FB5"/>
    <w:rsid w:val="00C651A4"/>
    <w:rsid w:val="00C664A7"/>
    <w:rsid w:val="00C66512"/>
    <w:rsid w:val="00C667D2"/>
    <w:rsid w:val="00C66EAA"/>
    <w:rsid w:val="00C67032"/>
    <w:rsid w:val="00C67122"/>
    <w:rsid w:val="00C67836"/>
    <w:rsid w:val="00C67C0F"/>
    <w:rsid w:val="00C701BF"/>
    <w:rsid w:val="00C70B3D"/>
    <w:rsid w:val="00C7126F"/>
    <w:rsid w:val="00C72852"/>
    <w:rsid w:val="00C73033"/>
    <w:rsid w:val="00C730D2"/>
    <w:rsid w:val="00C7357D"/>
    <w:rsid w:val="00C73BDE"/>
    <w:rsid w:val="00C74EBD"/>
    <w:rsid w:val="00C751CD"/>
    <w:rsid w:val="00C7572A"/>
    <w:rsid w:val="00C75896"/>
    <w:rsid w:val="00C75E5F"/>
    <w:rsid w:val="00C76AB7"/>
    <w:rsid w:val="00C77CAB"/>
    <w:rsid w:val="00C8058F"/>
    <w:rsid w:val="00C80CAF"/>
    <w:rsid w:val="00C81A8F"/>
    <w:rsid w:val="00C836AF"/>
    <w:rsid w:val="00C83C03"/>
    <w:rsid w:val="00C843D8"/>
    <w:rsid w:val="00C84481"/>
    <w:rsid w:val="00C848C2"/>
    <w:rsid w:val="00C85246"/>
    <w:rsid w:val="00C857DA"/>
    <w:rsid w:val="00C85C06"/>
    <w:rsid w:val="00C85E93"/>
    <w:rsid w:val="00C86B9A"/>
    <w:rsid w:val="00C87358"/>
    <w:rsid w:val="00C90917"/>
    <w:rsid w:val="00C90C8A"/>
    <w:rsid w:val="00C91821"/>
    <w:rsid w:val="00C91959"/>
    <w:rsid w:val="00C91C19"/>
    <w:rsid w:val="00C92260"/>
    <w:rsid w:val="00C92AA8"/>
    <w:rsid w:val="00C93A1A"/>
    <w:rsid w:val="00C93CD4"/>
    <w:rsid w:val="00C93DFF"/>
    <w:rsid w:val="00C93E46"/>
    <w:rsid w:val="00C940BD"/>
    <w:rsid w:val="00C94140"/>
    <w:rsid w:val="00C94373"/>
    <w:rsid w:val="00C94817"/>
    <w:rsid w:val="00C94850"/>
    <w:rsid w:val="00C951D8"/>
    <w:rsid w:val="00C953D7"/>
    <w:rsid w:val="00C955D4"/>
    <w:rsid w:val="00C96F25"/>
    <w:rsid w:val="00C97579"/>
    <w:rsid w:val="00C97C8B"/>
    <w:rsid w:val="00CA0187"/>
    <w:rsid w:val="00CA062D"/>
    <w:rsid w:val="00CA0897"/>
    <w:rsid w:val="00CA08A8"/>
    <w:rsid w:val="00CA0F69"/>
    <w:rsid w:val="00CA2BED"/>
    <w:rsid w:val="00CA2F49"/>
    <w:rsid w:val="00CA4A5B"/>
    <w:rsid w:val="00CA4BFB"/>
    <w:rsid w:val="00CA513F"/>
    <w:rsid w:val="00CA52C4"/>
    <w:rsid w:val="00CA52C6"/>
    <w:rsid w:val="00CA5658"/>
    <w:rsid w:val="00CA5F2F"/>
    <w:rsid w:val="00CA64B6"/>
    <w:rsid w:val="00CA64C8"/>
    <w:rsid w:val="00CA656B"/>
    <w:rsid w:val="00CA698E"/>
    <w:rsid w:val="00CA6E12"/>
    <w:rsid w:val="00CA7009"/>
    <w:rsid w:val="00CA797F"/>
    <w:rsid w:val="00CB080E"/>
    <w:rsid w:val="00CB0C13"/>
    <w:rsid w:val="00CB0C72"/>
    <w:rsid w:val="00CB16A8"/>
    <w:rsid w:val="00CB1784"/>
    <w:rsid w:val="00CB19E6"/>
    <w:rsid w:val="00CB222C"/>
    <w:rsid w:val="00CB352A"/>
    <w:rsid w:val="00CB3644"/>
    <w:rsid w:val="00CB4AAA"/>
    <w:rsid w:val="00CB5350"/>
    <w:rsid w:val="00CB54C0"/>
    <w:rsid w:val="00CB5551"/>
    <w:rsid w:val="00CB6362"/>
    <w:rsid w:val="00CB6B2F"/>
    <w:rsid w:val="00CB71CC"/>
    <w:rsid w:val="00CB76B7"/>
    <w:rsid w:val="00CB7AE0"/>
    <w:rsid w:val="00CC0396"/>
    <w:rsid w:val="00CC08BC"/>
    <w:rsid w:val="00CC0997"/>
    <w:rsid w:val="00CC1252"/>
    <w:rsid w:val="00CC20F5"/>
    <w:rsid w:val="00CC21E5"/>
    <w:rsid w:val="00CC30D6"/>
    <w:rsid w:val="00CC3563"/>
    <w:rsid w:val="00CC36B6"/>
    <w:rsid w:val="00CC389F"/>
    <w:rsid w:val="00CC3F79"/>
    <w:rsid w:val="00CC3F9E"/>
    <w:rsid w:val="00CC4822"/>
    <w:rsid w:val="00CC4985"/>
    <w:rsid w:val="00CC4D07"/>
    <w:rsid w:val="00CC5295"/>
    <w:rsid w:val="00CC5733"/>
    <w:rsid w:val="00CC5ABC"/>
    <w:rsid w:val="00CC5D8E"/>
    <w:rsid w:val="00CC6925"/>
    <w:rsid w:val="00CC765D"/>
    <w:rsid w:val="00CC7A01"/>
    <w:rsid w:val="00CC7B0B"/>
    <w:rsid w:val="00CC7E00"/>
    <w:rsid w:val="00CD0656"/>
    <w:rsid w:val="00CD0DB7"/>
    <w:rsid w:val="00CD12F9"/>
    <w:rsid w:val="00CD13C0"/>
    <w:rsid w:val="00CD17FE"/>
    <w:rsid w:val="00CD21F9"/>
    <w:rsid w:val="00CD2374"/>
    <w:rsid w:val="00CD24A5"/>
    <w:rsid w:val="00CD2730"/>
    <w:rsid w:val="00CD4BAE"/>
    <w:rsid w:val="00CD5975"/>
    <w:rsid w:val="00CD6264"/>
    <w:rsid w:val="00CD647C"/>
    <w:rsid w:val="00CD6754"/>
    <w:rsid w:val="00CD7C04"/>
    <w:rsid w:val="00CE0EFF"/>
    <w:rsid w:val="00CE1A2B"/>
    <w:rsid w:val="00CE1E6A"/>
    <w:rsid w:val="00CE28A2"/>
    <w:rsid w:val="00CE3051"/>
    <w:rsid w:val="00CE3356"/>
    <w:rsid w:val="00CE4B7F"/>
    <w:rsid w:val="00CE4EC5"/>
    <w:rsid w:val="00CE5723"/>
    <w:rsid w:val="00CE5B72"/>
    <w:rsid w:val="00CE7CE9"/>
    <w:rsid w:val="00CF03AF"/>
    <w:rsid w:val="00CF0FB4"/>
    <w:rsid w:val="00CF1A00"/>
    <w:rsid w:val="00CF1A8F"/>
    <w:rsid w:val="00CF1D51"/>
    <w:rsid w:val="00CF228B"/>
    <w:rsid w:val="00CF2502"/>
    <w:rsid w:val="00CF250B"/>
    <w:rsid w:val="00CF26CE"/>
    <w:rsid w:val="00CF27F8"/>
    <w:rsid w:val="00CF38B4"/>
    <w:rsid w:val="00CF3901"/>
    <w:rsid w:val="00CF3B3C"/>
    <w:rsid w:val="00CF4A83"/>
    <w:rsid w:val="00CF4C90"/>
    <w:rsid w:val="00CF51B8"/>
    <w:rsid w:val="00CF536D"/>
    <w:rsid w:val="00CF548E"/>
    <w:rsid w:val="00CF5A1D"/>
    <w:rsid w:val="00CF6252"/>
    <w:rsid w:val="00CF661A"/>
    <w:rsid w:val="00CF68A1"/>
    <w:rsid w:val="00CF6EC6"/>
    <w:rsid w:val="00D006BA"/>
    <w:rsid w:val="00D00788"/>
    <w:rsid w:val="00D010FC"/>
    <w:rsid w:val="00D0141E"/>
    <w:rsid w:val="00D0156D"/>
    <w:rsid w:val="00D01707"/>
    <w:rsid w:val="00D01A99"/>
    <w:rsid w:val="00D01B74"/>
    <w:rsid w:val="00D02694"/>
    <w:rsid w:val="00D02B8A"/>
    <w:rsid w:val="00D02EE5"/>
    <w:rsid w:val="00D03A6D"/>
    <w:rsid w:val="00D03D05"/>
    <w:rsid w:val="00D041EB"/>
    <w:rsid w:val="00D043F6"/>
    <w:rsid w:val="00D04C15"/>
    <w:rsid w:val="00D0521C"/>
    <w:rsid w:val="00D0525A"/>
    <w:rsid w:val="00D0527F"/>
    <w:rsid w:val="00D05510"/>
    <w:rsid w:val="00D05519"/>
    <w:rsid w:val="00D05567"/>
    <w:rsid w:val="00D056CA"/>
    <w:rsid w:val="00D067A3"/>
    <w:rsid w:val="00D067BB"/>
    <w:rsid w:val="00D06BC6"/>
    <w:rsid w:val="00D06E3E"/>
    <w:rsid w:val="00D072DC"/>
    <w:rsid w:val="00D076F6"/>
    <w:rsid w:val="00D108FE"/>
    <w:rsid w:val="00D11631"/>
    <w:rsid w:val="00D12BD8"/>
    <w:rsid w:val="00D1332D"/>
    <w:rsid w:val="00D1410E"/>
    <w:rsid w:val="00D1472B"/>
    <w:rsid w:val="00D148CC"/>
    <w:rsid w:val="00D14B0D"/>
    <w:rsid w:val="00D15306"/>
    <w:rsid w:val="00D15580"/>
    <w:rsid w:val="00D1661F"/>
    <w:rsid w:val="00D17B91"/>
    <w:rsid w:val="00D17C2A"/>
    <w:rsid w:val="00D2046B"/>
    <w:rsid w:val="00D21073"/>
    <w:rsid w:val="00D2151C"/>
    <w:rsid w:val="00D21571"/>
    <w:rsid w:val="00D21ABE"/>
    <w:rsid w:val="00D21DC3"/>
    <w:rsid w:val="00D21FD2"/>
    <w:rsid w:val="00D222F3"/>
    <w:rsid w:val="00D22AD8"/>
    <w:rsid w:val="00D22C8D"/>
    <w:rsid w:val="00D23454"/>
    <w:rsid w:val="00D247D9"/>
    <w:rsid w:val="00D24DC7"/>
    <w:rsid w:val="00D2544E"/>
    <w:rsid w:val="00D25890"/>
    <w:rsid w:val="00D25BD8"/>
    <w:rsid w:val="00D25C85"/>
    <w:rsid w:val="00D25D91"/>
    <w:rsid w:val="00D2602A"/>
    <w:rsid w:val="00D263EF"/>
    <w:rsid w:val="00D26BD5"/>
    <w:rsid w:val="00D26EFB"/>
    <w:rsid w:val="00D2700E"/>
    <w:rsid w:val="00D273CA"/>
    <w:rsid w:val="00D27F18"/>
    <w:rsid w:val="00D30189"/>
    <w:rsid w:val="00D31A27"/>
    <w:rsid w:val="00D31B3F"/>
    <w:rsid w:val="00D32A56"/>
    <w:rsid w:val="00D32E96"/>
    <w:rsid w:val="00D32F3B"/>
    <w:rsid w:val="00D33928"/>
    <w:rsid w:val="00D33BD5"/>
    <w:rsid w:val="00D33F42"/>
    <w:rsid w:val="00D34296"/>
    <w:rsid w:val="00D3435F"/>
    <w:rsid w:val="00D34FFC"/>
    <w:rsid w:val="00D35558"/>
    <w:rsid w:val="00D35BAB"/>
    <w:rsid w:val="00D366E9"/>
    <w:rsid w:val="00D36C36"/>
    <w:rsid w:val="00D36C3D"/>
    <w:rsid w:val="00D40CDF"/>
    <w:rsid w:val="00D40ECD"/>
    <w:rsid w:val="00D4117F"/>
    <w:rsid w:val="00D41334"/>
    <w:rsid w:val="00D414BC"/>
    <w:rsid w:val="00D41BEB"/>
    <w:rsid w:val="00D42114"/>
    <w:rsid w:val="00D42388"/>
    <w:rsid w:val="00D438A0"/>
    <w:rsid w:val="00D43DA1"/>
    <w:rsid w:val="00D44E5E"/>
    <w:rsid w:val="00D45068"/>
    <w:rsid w:val="00D4563E"/>
    <w:rsid w:val="00D46DE3"/>
    <w:rsid w:val="00D46F86"/>
    <w:rsid w:val="00D4712A"/>
    <w:rsid w:val="00D478B5"/>
    <w:rsid w:val="00D5071B"/>
    <w:rsid w:val="00D50DBF"/>
    <w:rsid w:val="00D51395"/>
    <w:rsid w:val="00D52327"/>
    <w:rsid w:val="00D53EBE"/>
    <w:rsid w:val="00D54638"/>
    <w:rsid w:val="00D5463A"/>
    <w:rsid w:val="00D54F59"/>
    <w:rsid w:val="00D5530A"/>
    <w:rsid w:val="00D56098"/>
    <w:rsid w:val="00D56F7B"/>
    <w:rsid w:val="00D56FC7"/>
    <w:rsid w:val="00D57141"/>
    <w:rsid w:val="00D57A23"/>
    <w:rsid w:val="00D57DC9"/>
    <w:rsid w:val="00D60620"/>
    <w:rsid w:val="00D60852"/>
    <w:rsid w:val="00D60B50"/>
    <w:rsid w:val="00D61C30"/>
    <w:rsid w:val="00D61E6F"/>
    <w:rsid w:val="00D620F3"/>
    <w:rsid w:val="00D62368"/>
    <w:rsid w:val="00D6270B"/>
    <w:rsid w:val="00D6289F"/>
    <w:rsid w:val="00D62DE5"/>
    <w:rsid w:val="00D63697"/>
    <w:rsid w:val="00D63707"/>
    <w:rsid w:val="00D640E6"/>
    <w:rsid w:val="00D6419D"/>
    <w:rsid w:val="00D6490D"/>
    <w:rsid w:val="00D64FDA"/>
    <w:rsid w:val="00D6683D"/>
    <w:rsid w:val="00D67653"/>
    <w:rsid w:val="00D67745"/>
    <w:rsid w:val="00D678D9"/>
    <w:rsid w:val="00D6F2E2"/>
    <w:rsid w:val="00D7075B"/>
    <w:rsid w:val="00D70D6F"/>
    <w:rsid w:val="00D713DC"/>
    <w:rsid w:val="00D714BB"/>
    <w:rsid w:val="00D7154B"/>
    <w:rsid w:val="00D719E7"/>
    <w:rsid w:val="00D71D24"/>
    <w:rsid w:val="00D72AD0"/>
    <w:rsid w:val="00D73101"/>
    <w:rsid w:val="00D734E3"/>
    <w:rsid w:val="00D73617"/>
    <w:rsid w:val="00D73B2F"/>
    <w:rsid w:val="00D740EC"/>
    <w:rsid w:val="00D745E9"/>
    <w:rsid w:val="00D755D0"/>
    <w:rsid w:val="00D75A83"/>
    <w:rsid w:val="00D76723"/>
    <w:rsid w:val="00D76A3E"/>
    <w:rsid w:val="00D76D3B"/>
    <w:rsid w:val="00D77389"/>
    <w:rsid w:val="00D774CF"/>
    <w:rsid w:val="00D77A54"/>
    <w:rsid w:val="00D815A9"/>
    <w:rsid w:val="00D81731"/>
    <w:rsid w:val="00D82177"/>
    <w:rsid w:val="00D827E9"/>
    <w:rsid w:val="00D8290A"/>
    <w:rsid w:val="00D82A6F"/>
    <w:rsid w:val="00D82C39"/>
    <w:rsid w:val="00D83677"/>
    <w:rsid w:val="00D8385E"/>
    <w:rsid w:val="00D83A3B"/>
    <w:rsid w:val="00D83C15"/>
    <w:rsid w:val="00D841F1"/>
    <w:rsid w:val="00D84296"/>
    <w:rsid w:val="00D84EBD"/>
    <w:rsid w:val="00D85006"/>
    <w:rsid w:val="00D850E4"/>
    <w:rsid w:val="00D85C9F"/>
    <w:rsid w:val="00D85DA8"/>
    <w:rsid w:val="00D865D4"/>
    <w:rsid w:val="00D87B9E"/>
    <w:rsid w:val="00D90D23"/>
    <w:rsid w:val="00D9125D"/>
    <w:rsid w:val="00D914DF"/>
    <w:rsid w:val="00D91609"/>
    <w:rsid w:val="00D91D07"/>
    <w:rsid w:val="00D922C1"/>
    <w:rsid w:val="00D934B4"/>
    <w:rsid w:val="00D9363B"/>
    <w:rsid w:val="00D94ADA"/>
    <w:rsid w:val="00D94ECD"/>
    <w:rsid w:val="00D9540A"/>
    <w:rsid w:val="00D95F4D"/>
    <w:rsid w:val="00D966BE"/>
    <w:rsid w:val="00D96881"/>
    <w:rsid w:val="00DA17B2"/>
    <w:rsid w:val="00DA1D2C"/>
    <w:rsid w:val="00DA20FF"/>
    <w:rsid w:val="00DA227D"/>
    <w:rsid w:val="00DA231F"/>
    <w:rsid w:val="00DA25C9"/>
    <w:rsid w:val="00DA2BFA"/>
    <w:rsid w:val="00DA2F3B"/>
    <w:rsid w:val="00DA3CB3"/>
    <w:rsid w:val="00DA406B"/>
    <w:rsid w:val="00DA476D"/>
    <w:rsid w:val="00DA4BFE"/>
    <w:rsid w:val="00DA4ED7"/>
    <w:rsid w:val="00DA52AE"/>
    <w:rsid w:val="00DA5529"/>
    <w:rsid w:val="00DA5DFA"/>
    <w:rsid w:val="00DA62B7"/>
    <w:rsid w:val="00DA63C6"/>
    <w:rsid w:val="00DA65A3"/>
    <w:rsid w:val="00DB03A8"/>
    <w:rsid w:val="00DB04AB"/>
    <w:rsid w:val="00DB0A45"/>
    <w:rsid w:val="00DB0A6E"/>
    <w:rsid w:val="00DB117F"/>
    <w:rsid w:val="00DB11A0"/>
    <w:rsid w:val="00DB1331"/>
    <w:rsid w:val="00DB1786"/>
    <w:rsid w:val="00DB1D66"/>
    <w:rsid w:val="00DB21AC"/>
    <w:rsid w:val="00DB306E"/>
    <w:rsid w:val="00DB309E"/>
    <w:rsid w:val="00DB4C45"/>
    <w:rsid w:val="00DB4E04"/>
    <w:rsid w:val="00DB5035"/>
    <w:rsid w:val="00DB565D"/>
    <w:rsid w:val="00DB5799"/>
    <w:rsid w:val="00DB5D9F"/>
    <w:rsid w:val="00DB6848"/>
    <w:rsid w:val="00DB750E"/>
    <w:rsid w:val="00DB7947"/>
    <w:rsid w:val="00DB79F8"/>
    <w:rsid w:val="00DC00E2"/>
    <w:rsid w:val="00DC0156"/>
    <w:rsid w:val="00DC0858"/>
    <w:rsid w:val="00DC0F1E"/>
    <w:rsid w:val="00DC0FE9"/>
    <w:rsid w:val="00DC11F7"/>
    <w:rsid w:val="00DC1246"/>
    <w:rsid w:val="00DC13FF"/>
    <w:rsid w:val="00DC15E5"/>
    <w:rsid w:val="00DC170D"/>
    <w:rsid w:val="00DC1C65"/>
    <w:rsid w:val="00DC3B5F"/>
    <w:rsid w:val="00DC3C07"/>
    <w:rsid w:val="00DC4A2E"/>
    <w:rsid w:val="00DC4DDA"/>
    <w:rsid w:val="00DC5401"/>
    <w:rsid w:val="00DC65A4"/>
    <w:rsid w:val="00DC674F"/>
    <w:rsid w:val="00DC6DE8"/>
    <w:rsid w:val="00DC752D"/>
    <w:rsid w:val="00DD007E"/>
    <w:rsid w:val="00DD05F1"/>
    <w:rsid w:val="00DD0AD1"/>
    <w:rsid w:val="00DD19BF"/>
    <w:rsid w:val="00DD2B13"/>
    <w:rsid w:val="00DD32BB"/>
    <w:rsid w:val="00DD39E7"/>
    <w:rsid w:val="00DD3B36"/>
    <w:rsid w:val="00DD3C06"/>
    <w:rsid w:val="00DD434D"/>
    <w:rsid w:val="00DD44FA"/>
    <w:rsid w:val="00DD49B8"/>
    <w:rsid w:val="00DD49CB"/>
    <w:rsid w:val="00DD4AEB"/>
    <w:rsid w:val="00DD4EBA"/>
    <w:rsid w:val="00DD6CFD"/>
    <w:rsid w:val="00DD6DCC"/>
    <w:rsid w:val="00DD7743"/>
    <w:rsid w:val="00DE09CA"/>
    <w:rsid w:val="00DE0A75"/>
    <w:rsid w:val="00DE0B51"/>
    <w:rsid w:val="00DE0CCC"/>
    <w:rsid w:val="00DE0DB6"/>
    <w:rsid w:val="00DE263D"/>
    <w:rsid w:val="00DE302D"/>
    <w:rsid w:val="00DE3625"/>
    <w:rsid w:val="00DE3E5D"/>
    <w:rsid w:val="00DE4053"/>
    <w:rsid w:val="00DE4BD6"/>
    <w:rsid w:val="00DE4EE6"/>
    <w:rsid w:val="00DE502F"/>
    <w:rsid w:val="00DE55E2"/>
    <w:rsid w:val="00DE5851"/>
    <w:rsid w:val="00DE6E39"/>
    <w:rsid w:val="00DE6E5A"/>
    <w:rsid w:val="00DE71A4"/>
    <w:rsid w:val="00DE7A9A"/>
    <w:rsid w:val="00DF010F"/>
    <w:rsid w:val="00DF0931"/>
    <w:rsid w:val="00DF0CAA"/>
    <w:rsid w:val="00DF0E91"/>
    <w:rsid w:val="00DF0EAE"/>
    <w:rsid w:val="00DF19B3"/>
    <w:rsid w:val="00DF2E61"/>
    <w:rsid w:val="00DF30AF"/>
    <w:rsid w:val="00DF3D24"/>
    <w:rsid w:val="00DF3DB5"/>
    <w:rsid w:val="00DF4B63"/>
    <w:rsid w:val="00DF50FB"/>
    <w:rsid w:val="00DF57F3"/>
    <w:rsid w:val="00DF669F"/>
    <w:rsid w:val="00DF6747"/>
    <w:rsid w:val="00E01870"/>
    <w:rsid w:val="00E01B38"/>
    <w:rsid w:val="00E01C1C"/>
    <w:rsid w:val="00E020E5"/>
    <w:rsid w:val="00E026ED"/>
    <w:rsid w:val="00E02C5C"/>
    <w:rsid w:val="00E02DFF"/>
    <w:rsid w:val="00E03467"/>
    <w:rsid w:val="00E0384A"/>
    <w:rsid w:val="00E04674"/>
    <w:rsid w:val="00E04B99"/>
    <w:rsid w:val="00E0571E"/>
    <w:rsid w:val="00E067E2"/>
    <w:rsid w:val="00E068A7"/>
    <w:rsid w:val="00E06958"/>
    <w:rsid w:val="00E06D51"/>
    <w:rsid w:val="00E07091"/>
    <w:rsid w:val="00E07218"/>
    <w:rsid w:val="00E103FC"/>
    <w:rsid w:val="00E10905"/>
    <w:rsid w:val="00E10E0B"/>
    <w:rsid w:val="00E11BBD"/>
    <w:rsid w:val="00E12442"/>
    <w:rsid w:val="00E12515"/>
    <w:rsid w:val="00E12977"/>
    <w:rsid w:val="00E137DC"/>
    <w:rsid w:val="00E13ABA"/>
    <w:rsid w:val="00E13BD2"/>
    <w:rsid w:val="00E1479E"/>
    <w:rsid w:val="00E14F52"/>
    <w:rsid w:val="00E16419"/>
    <w:rsid w:val="00E16510"/>
    <w:rsid w:val="00E169B2"/>
    <w:rsid w:val="00E16F7A"/>
    <w:rsid w:val="00E1736E"/>
    <w:rsid w:val="00E17379"/>
    <w:rsid w:val="00E1760E"/>
    <w:rsid w:val="00E17871"/>
    <w:rsid w:val="00E17939"/>
    <w:rsid w:val="00E179CD"/>
    <w:rsid w:val="00E17CD5"/>
    <w:rsid w:val="00E20795"/>
    <w:rsid w:val="00E20859"/>
    <w:rsid w:val="00E20C4B"/>
    <w:rsid w:val="00E20DFC"/>
    <w:rsid w:val="00E213ED"/>
    <w:rsid w:val="00E2171D"/>
    <w:rsid w:val="00E2188F"/>
    <w:rsid w:val="00E21B2E"/>
    <w:rsid w:val="00E21B3F"/>
    <w:rsid w:val="00E21BE5"/>
    <w:rsid w:val="00E2208A"/>
    <w:rsid w:val="00E22280"/>
    <w:rsid w:val="00E22DFC"/>
    <w:rsid w:val="00E235D7"/>
    <w:rsid w:val="00E238AC"/>
    <w:rsid w:val="00E23A42"/>
    <w:rsid w:val="00E23D1C"/>
    <w:rsid w:val="00E2424B"/>
    <w:rsid w:val="00E24BD3"/>
    <w:rsid w:val="00E24E17"/>
    <w:rsid w:val="00E24F73"/>
    <w:rsid w:val="00E24FBA"/>
    <w:rsid w:val="00E300E4"/>
    <w:rsid w:val="00E30231"/>
    <w:rsid w:val="00E30721"/>
    <w:rsid w:val="00E3076D"/>
    <w:rsid w:val="00E311E7"/>
    <w:rsid w:val="00E3172D"/>
    <w:rsid w:val="00E3178E"/>
    <w:rsid w:val="00E31B68"/>
    <w:rsid w:val="00E32818"/>
    <w:rsid w:val="00E32C6D"/>
    <w:rsid w:val="00E339A2"/>
    <w:rsid w:val="00E33C7F"/>
    <w:rsid w:val="00E340C4"/>
    <w:rsid w:val="00E34193"/>
    <w:rsid w:val="00E34787"/>
    <w:rsid w:val="00E3545A"/>
    <w:rsid w:val="00E35E19"/>
    <w:rsid w:val="00E36370"/>
    <w:rsid w:val="00E364EC"/>
    <w:rsid w:val="00E36532"/>
    <w:rsid w:val="00E3669B"/>
    <w:rsid w:val="00E379CE"/>
    <w:rsid w:val="00E37D1C"/>
    <w:rsid w:val="00E40C6B"/>
    <w:rsid w:val="00E415AB"/>
    <w:rsid w:val="00E41F18"/>
    <w:rsid w:val="00E435F0"/>
    <w:rsid w:val="00E43630"/>
    <w:rsid w:val="00E44183"/>
    <w:rsid w:val="00E441E5"/>
    <w:rsid w:val="00E45A30"/>
    <w:rsid w:val="00E45AF8"/>
    <w:rsid w:val="00E45C0C"/>
    <w:rsid w:val="00E4669D"/>
    <w:rsid w:val="00E46923"/>
    <w:rsid w:val="00E471D3"/>
    <w:rsid w:val="00E47C63"/>
    <w:rsid w:val="00E4D3BA"/>
    <w:rsid w:val="00E5034E"/>
    <w:rsid w:val="00E506E0"/>
    <w:rsid w:val="00E527A5"/>
    <w:rsid w:val="00E5292C"/>
    <w:rsid w:val="00E52A97"/>
    <w:rsid w:val="00E52C34"/>
    <w:rsid w:val="00E53315"/>
    <w:rsid w:val="00E534FB"/>
    <w:rsid w:val="00E535AF"/>
    <w:rsid w:val="00E535E9"/>
    <w:rsid w:val="00E53634"/>
    <w:rsid w:val="00E5396E"/>
    <w:rsid w:val="00E53BF2"/>
    <w:rsid w:val="00E55C2B"/>
    <w:rsid w:val="00E565AC"/>
    <w:rsid w:val="00E5739E"/>
    <w:rsid w:val="00E57409"/>
    <w:rsid w:val="00E57B3E"/>
    <w:rsid w:val="00E615C7"/>
    <w:rsid w:val="00E61C0D"/>
    <w:rsid w:val="00E623DE"/>
    <w:rsid w:val="00E6250C"/>
    <w:rsid w:val="00E626BA"/>
    <w:rsid w:val="00E62844"/>
    <w:rsid w:val="00E62C84"/>
    <w:rsid w:val="00E63420"/>
    <w:rsid w:val="00E635D4"/>
    <w:rsid w:val="00E649F8"/>
    <w:rsid w:val="00E654A8"/>
    <w:rsid w:val="00E66728"/>
    <w:rsid w:val="00E66795"/>
    <w:rsid w:val="00E66D90"/>
    <w:rsid w:val="00E67C3E"/>
    <w:rsid w:val="00E7131E"/>
    <w:rsid w:val="00E718E3"/>
    <w:rsid w:val="00E72341"/>
    <w:rsid w:val="00E73105"/>
    <w:rsid w:val="00E73365"/>
    <w:rsid w:val="00E73B50"/>
    <w:rsid w:val="00E74497"/>
    <w:rsid w:val="00E749A4"/>
    <w:rsid w:val="00E74A16"/>
    <w:rsid w:val="00E74C31"/>
    <w:rsid w:val="00E75BBD"/>
    <w:rsid w:val="00E76019"/>
    <w:rsid w:val="00E7618C"/>
    <w:rsid w:val="00E7707F"/>
    <w:rsid w:val="00E77897"/>
    <w:rsid w:val="00E77AD0"/>
    <w:rsid w:val="00E80A4A"/>
    <w:rsid w:val="00E8124B"/>
    <w:rsid w:val="00E81954"/>
    <w:rsid w:val="00E81E14"/>
    <w:rsid w:val="00E81F86"/>
    <w:rsid w:val="00E8336F"/>
    <w:rsid w:val="00E8348C"/>
    <w:rsid w:val="00E84217"/>
    <w:rsid w:val="00E84AD2"/>
    <w:rsid w:val="00E85082"/>
    <w:rsid w:val="00E875BB"/>
    <w:rsid w:val="00E878E9"/>
    <w:rsid w:val="00E87FF8"/>
    <w:rsid w:val="00E9076D"/>
    <w:rsid w:val="00E90E55"/>
    <w:rsid w:val="00E92074"/>
    <w:rsid w:val="00E92798"/>
    <w:rsid w:val="00E928FA"/>
    <w:rsid w:val="00E9323F"/>
    <w:rsid w:val="00E93334"/>
    <w:rsid w:val="00E93EFB"/>
    <w:rsid w:val="00E93FD4"/>
    <w:rsid w:val="00E9401E"/>
    <w:rsid w:val="00E94379"/>
    <w:rsid w:val="00E94AE8"/>
    <w:rsid w:val="00E94EE6"/>
    <w:rsid w:val="00E956C6"/>
    <w:rsid w:val="00E95B1F"/>
    <w:rsid w:val="00E96498"/>
    <w:rsid w:val="00E97674"/>
    <w:rsid w:val="00EA01B2"/>
    <w:rsid w:val="00EA0E3D"/>
    <w:rsid w:val="00EA1418"/>
    <w:rsid w:val="00EA1580"/>
    <w:rsid w:val="00EA1A1A"/>
    <w:rsid w:val="00EA1BCC"/>
    <w:rsid w:val="00EA2474"/>
    <w:rsid w:val="00EA2590"/>
    <w:rsid w:val="00EA264F"/>
    <w:rsid w:val="00EA294E"/>
    <w:rsid w:val="00EA2F8E"/>
    <w:rsid w:val="00EA3399"/>
    <w:rsid w:val="00EA34A7"/>
    <w:rsid w:val="00EA37E3"/>
    <w:rsid w:val="00EA3A58"/>
    <w:rsid w:val="00EA4846"/>
    <w:rsid w:val="00EA4BE2"/>
    <w:rsid w:val="00EA5237"/>
    <w:rsid w:val="00EA55FE"/>
    <w:rsid w:val="00EA5E83"/>
    <w:rsid w:val="00EA64B6"/>
    <w:rsid w:val="00EA6825"/>
    <w:rsid w:val="00EA6B9A"/>
    <w:rsid w:val="00EA6CA9"/>
    <w:rsid w:val="00EA6E3D"/>
    <w:rsid w:val="00EA6F15"/>
    <w:rsid w:val="00EA7219"/>
    <w:rsid w:val="00EA772A"/>
    <w:rsid w:val="00EA77F3"/>
    <w:rsid w:val="00EB0690"/>
    <w:rsid w:val="00EB0893"/>
    <w:rsid w:val="00EB08C3"/>
    <w:rsid w:val="00EB09CE"/>
    <w:rsid w:val="00EB16CC"/>
    <w:rsid w:val="00EB2E41"/>
    <w:rsid w:val="00EB3C7B"/>
    <w:rsid w:val="00EB44F1"/>
    <w:rsid w:val="00EB44F5"/>
    <w:rsid w:val="00EB4DFB"/>
    <w:rsid w:val="00EB6077"/>
    <w:rsid w:val="00EB60DD"/>
    <w:rsid w:val="00EB6648"/>
    <w:rsid w:val="00EB6AC4"/>
    <w:rsid w:val="00EB6C65"/>
    <w:rsid w:val="00EC026A"/>
    <w:rsid w:val="00EC190B"/>
    <w:rsid w:val="00EC1A1B"/>
    <w:rsid w:val="00EC1D8C"/>
    <w:rsid w:val="00EC20E5"/>
    <w:rsid w:val="00EC20E7"/>
    <w:rsid w:val="00EC3174"/>
    <w:rsid w:val="00EC3404"/>
    <w:rsid w:val="00EC3704"/>
    <w:rsid w:val="00EC393C"/>
    <w:rsid w:val="00EC3AD3"/>
    <w:rsid w:val="00EC3E5E"/>
    <w:rsid w:val="00EC479E"/>
    <w:rsid w:val="00EC4FB6"/>
    <w:rsid w:val="00EC5245"/>
    <w:rsid w:val="00EC64BA"/>
    <w:rsid w:val="00EC6709"/>
    <w:rsid w:val="00EC6957"/>
    <w:rsid w:val="00EC6B02"/>
    <w:rsid w:val="00EC6C2C"/>
    <w:rsid w:val="00EC7608"/>
    <w:rsid w:val="00EC77B6"/>
    <w:rsid w:val="00EC7D9D"/>
    <w:rsid w:val="00EC7F14"/>
    <w:rsid w:val="00ED02FF"/>
    <w:rsid w:val="00ED0EBE"/>
    <w:rsid w:val="00ED1132"/>
    <w:rsid w:val="00ED128D"/>
    <w:rsid w:val="00ED2256"/>
    <w:rsid w:val="00ED269A"/>
    <w:rsid w:val="00ED2813"/>
    <w:rsid w:val="00ED28BD"/>
    <w:rsid w:val="00ED2FFD"/>
    <w:rsid w:val="00ED315D"/>
    <w:rsid w:val="00ED353D"/>
    <w:rsid w:val="00ED385F"/>
    <w:rsid w:val="00ED4316"/>
    <w:rsid w:val="00ED50AA"/>
    <w:rsid w:val="00ED5872"/>
    <w:rsid w:val="00ED67BE"/>
    <w:rsid w:val="00ED704C"/>
    <w:rsid w:val="00ED71EC"/>
    <w:rsid w:val="00ED7B3A"/>
    <w:rsid w:val="00ED7C76"/>
    <w:rsid w:val="00EE0094"/>
    <w:rsid w:val="00EE04AC"/>
    <w:rsid w:val="00EE07E3"/>
    <w:rsid w:val="00EE0937"/>
    <w:rsid w:val="00EE0B86"/>
    <w:rsid w:val="00EE0C46"/>
    <w:rsid w:val="00EE0FEF"/>
    <w:rsid w:val="00EE13FF"/>
    <w:rsid w:val="00EE2101"/>
    <w:rsid w:val="00EE21FE"/>
    <w:rsid w:val="00EE24B0"/>
    <w:rsid w:val="00EE27D1"/>
    <w:rsid w:val="00EE2B24"/>
    <w:rsid w:val="00EE32B6"/>
    <w:rsid w:val="00EE3615"/>
    <w:rsid w:val="00EE38C0"/>
    <w:rsid w:val="00EE3E1A"/>
    <w:rsid w:val="00EE42B7"/>
    <w:rsid w:val="00EE4575"/>
    <w:rsid w:val="00EE4868"/>
    <w:rsid w:val="00EE50C4"/>
    <w:rsid w:val="00EE5D89"/>
    <w:rsid w:val="00EE6334"/>
    <w:rsid w:val="00EE6CF1"/>
    <w:rsid w:val="00EE6D18"/>
    <w:rsid w:val="00EE6F05"/>
    <w:rsid w:val="00EE7233"/>
    <w:rsid w:val="00EE7C80"/>
    <w:rsid w:val="00EF05A2"/>
    <w:rsid w:val="00EF06C6"/>
    <w:rsid w:val="00EF14C8"/>
    <w:rsid w:val="00EF1B08"/>
    <w:rsid w:val="00EF1C7F"/>
    <w:rsid w:val="00EF2540"/>
    <w:rsid w:val="00EF25E2"/>
    <w:rsid w:val="00EF26A1"/>
    <w:rsid w:val="00EF39CA"/>
    <w:rsid w:val="00EF4AB8"/>
    <w:rsid w:val="00EF51B1"/>
    <w:rsid w:val="00EF530C"/>
    <w:rsid w:val="00EF57BD"/>
    <w:rsid w:val="00EF62EA"/>
    <w:rsid w:val="00EF63BB"/>
    <w:rsid w:val="00EF65A7"/>
    <w:rsid w:val="00EF676A"/>
    <w:rsid w:val="00EF6B0F"/>
    <w:rsid w:val="00EF6DAB"/>
    <w:rsid w:val="00EF78E7"/>
    <w:rsid w:val="00F00D8F"/>
    <w:rsid w:val="00F0347A"/>
    <w:rsid w:val="00F04083"/>
    <w:rsid w:val="00F0482F"/>
    <w:rsid w:val="00F04A59"/>
    <w:rsid w:val="00F062F0"/>
    <w:rsid w:val="00F067FE"/>
    <w:rsid w:val="00F06CB9"/>
    <w:rsid w:val="00F07203"/>
    <w:rsid w:val="00F072F6"/>
    <w:rsid w:val="00F076F0"/>
    <w:rsid w:val="00F077E3"/>
    <w:rsid w:val="00F1028E"/>
    <w:rsid w:val="00F1058B"/>
    <w:rsid w:val="00F109EF"/>
    <w:rsid w:val="00F10FE4"/>
    <w:rsid w:val="00F126C5"/>
    <w:rsid w:val="00F12D3D"/>
    <w:rsid w:val="00F135C2"/>
    <w:rsid w:val="00F1388F"/>
    <w:rsid w:val="00F13C44"/>
    <w:rsid w:val="00F14A19"/>
    <w:rsid w:val="00F150EB"/>
    <w:rsid w:val="00F1515F"/>
    <w:rsid w:val="00F15223"/>
    <w:rsid w:val="00F15CEC"/>
    <w:rsid w:val="00F173A6"/>
    <w:rsid w:val="00F17458"/>
    <w:rsid w:val="00F17600"/>
    <w:rsid w:val="00F17888"/>
    <w:rsid w:val="00F205AA"/>
    <w:rsid w:val="00F20964"/>
    <w:rsid w:val="00F209EE"/>
    <w:rsid w:val="00F21605"/>
    <w:rsid w:val="00F21FDA"/>
    <w:rsid w:val="00F221A3"/>
    <w:rsid w:val="00F23143"/>
    <w:rsid w:val="00F234DD"/>
    <w:rsid w:val="00F23EE0"/>
    <w:rsid w:val="00F2473F"/>
    <w:rsid w:val="00F24820"/>
    <w:rsid w:val="00F24A11"/>
    <w:rsid w:val="00F24A7A"/>
    <w:rsid w:val="00F24D0E"/>
    <w:rsid w:val="00F24E4B"/>
    <w:rsid w:val="00F25F89"/>
    <w:rsid w:val="00F26B81"/>
    <w:rsid w:val="00F2773F"/>
    <w:rsid w:val="00F277CF"/>
    <w:rsid w:val="00F27904"/>
    <w:rsid w:val="00F2794A"/>
    <w:rsid w:val="00F27C9A"/>
    <w:rsid w:val="00F30353"/>
    <w:rsid w:val="00F305DF"/>
    <w:rsid w:val="00F30BF4"/>
    <w:rsid w:val="00F3198B"/>
    <w:rsid w:val="00F32089"/>
    <w:rsid w:val="00F329A6"/>
    <w:rsid w:val="00F32B8C"/>
    <w:rsid w:val="00F32E5A"/>
    <w:rsid w:val="00F32EF4"/>
    <w:rsid w:val="00F338BB"/>
    <w:rsid w:val="00F344FA"/>
    <w:rsid w:val="00F348EE"/>
    <w:rsid w:val="00F34BBE"/>
    <w:rsid w:val="00F34D0D"/>
    <w:rsid w:val="00F34DEF"/>
    <w:rsid w:val="00F3514A"/>
    <w:rsid w:val="00F35372"/>
    <w:rsid w:val="00F356DF"/>
    <w:rsid w:val="00F35A81"/>
    <w:rsid w:val="00F35B85"/>
    <w:rsid w:val="00F36231"/>
    <w:rsid w:val="00F362CE"/>
    <w:rsid w:val="00F37775"/>
    <w:rsid w:val="00F37EA0"/>
    <w:rsid w:val="00F401B7"/>
    <w:rsid w:val="00F406C5"/>
    <w:rsid w:val="00F407E6"/>
    <w:rsid w:val="00F40FB2"/>
    <w:rsid w:val="00F41C8A"/>
    <w:rsid w:val="00F4268E"/>
    <w:rsid w:val="00F42F82"/>
    <w:rsid w:val="00F43171"/>
    <w:rsid w:val="00F4337F"/>
    <w:rsid w:val="00F43BF6"/>
    <w:rsid w:val="00F43D98"/>
    <w:rsid w:val="00F43FDD"/>
    <w:rsid w:val="00F44821"/>
    <w:rsid w:val="00F4484C"/>
    <w:rsid w:val="00F45313"/>
    <w:rsid w:val="00F45913"/>
    <w:rsid w:val="00F45972"/>
    <w:rsid w:val="00F461D9"/>
    <w:rsid w:val="00F463BF"/>
    <w:rsid w:val="00F467AA"/>
    <w:rsid w:val="00F4697E"/>
    <w:rsid w:val="00F46982"/>
    <w:rsid w:val="00F4763E"/>
    <w:rsid w:val="00F47664"/>
    <w:rsid w:val="00F478B6"/>
    <w:rsid w:val="00F50105"/>
    <w:rsid w:val="00F5026A"/>
    <w:rsid w:val="00F51780"/>
    <w:rsid w:val="00F51E6C"/>
    <w:rsid w:val="00F52E61"/>
    <w:rsid w:val="00F53D3E"/>
    <w:rsid w:val="00F53FE6"/>
    <w:rsid w:val="00F542B0"/>
    <w:rsid w:val="00F54403"/>
    <w:rsid w:val="00F5491F"/>
    <w:rsid w:val="00F5561F"/>
    <w:rsid w:val="00F56921"/>
    <w:rsid w:val="00F578D0"/>
    <w:rsid w:val="00F579A4"/>
    <w:rsid w:val="00F6008D"/>
    <w:rsid w:val="00F60ADE"/>
    <w:rsid w:val="00F61050"/>
    <w:rsid w:val="00F61186"/>
    <w:rsid w:val="00F613AF"/>
    <w:rsid w:val="00F61691"/>
    <w:rsid w:val="00F61F95"/>
    <w:rsid w:val="00F62F10"/>
    <w:rsid w:val="00F63195"/>
    <w:rsid w:val="00F63EA2"/>
    <w:rsid w:val="00F64DD6"/>
    <w:rsid w:val="00F64FA5"/>
    <w:rsid w:val="00F655A0"/>
    <w:rsid w:val="00F6585B"/>
    <w:rsid w:val="00F65ABC"/>
    <w:rsid w:val="00F65DBF"/>
    <w:rsid w:val="00F65E46"/>
    <w:rsid w:val="00F66186"/>
    <w:rsid w:val="00F676DA"/>
    <w:rsid w:val="00F67813"/>
    <w:rsid w:val="00F67DFF"/>
    <w:rsid w:val="00F700DA"/>
    <w:rsid w:val="00F7074F"/>
    <w:rsid w:val="00F7077E"/>
    <w:rsid w:val="00F71508"/>
    <w:rsid w:val="00F725B5"/>
    <w:rsid w:val="00F72864"/>
    <w:rsid w:val="00F731B7"/>
    <w:rsid w:val="00F74443"/>
    <w:rsid w:val="00F74784"/>
    <w:rsid w:val="00F74809"/>
    <w:rsid w:val="00F7497B"/>
    <w:rsid w:val="00F75122"/>
    <w:rsid w:val="00F763AC"/>
    <w:rsid w:val="00F76566"/>
    <w:rsid w:val="00F766C5"/>
    <w:rsid w:val="00F7691D"/>
    <w:rsid w:val="00F801B9"/>
    <w:rsid w:val="00F808F6"/>
    <w:rsid w:val="00F81DCF"/>
    <w:rsid w:val="00F821DA"/>
    <w:rsid w:val="00F82446"/>
    <w:rsid w:val="00F82541"/>
    <w:rsid w:val="00F82753"/>
    <w:rsid w:val="00F834E0"/>
    <w:rsid w:val="00F84764"/>
    <w:rsid w:val="00F8564C"/>
    <w:rsid w:val="00F861CB"/>
    <w:rsid w:val="00F861FF"/>
    <w:rsid w:val="00F86221"/>
    <w:rsid w:val="00F87C08"/>
    <w:rsid w:val="00F90736"/>
    <w:rsid w:val="00F908AA"/>
    <w:rsid w:val="00F90E50"/>
    <w:rsid w:val="00F92174"/>
    <w:rsid w:val="00F92C04"/>
    <w:rsid w:val="00F92E0F"/>
    <w:rsid w:val="00F93321"/>
    <w:rsid w:val="00F934DB"/>
    <w:rsid w:val="00F93774"/>
    <w:rsid w:val="00F94B79"/>
    <w:rsid w:val="00F94C88"/>
    <w:rsid w:val="00F95203"/>
    <w:rsid w:val="00F9523D"/>
    <w:rsid w:val="00F95C9C"/>
    <w:rsid w:val="00F96133"/>
    <w:rsid w:val="00F969C9"/>
    <w:rsid w:val="00F97767"/>
    <w:rsid w:val="00F97A56"/>
    <w:rsid w:val="00FA08D1"/>
    <w:rsid w:val="00FA0D07"/>
    <w:rsid w:val="00FA1D83"/>
    <w:rsid w:val="00FA2506"/>
    <w:rsid w:val="00FA2B8D"/>
    <w:rsid w:val="00FA2E36"/>
    <w:rsid w:val="00FA38DF"/>
    <w:rsid w:val="00FA43D2"/>
    <w:rsid w:val="00FA49D8"/>
    <w:rsid w:val="00FA4D60"/>
    <w:rsid w:val="00FA5191"/>
    <w:rsid w:val="00FA638C"/>
    <w:rsid w:val="00FA6622"/>
    <w:rsid w:val="00FA6C73"/>
    <w:rsid w:val="00FA749B"/>
    <w:rsid w:val="00FA77F3"/>
    <w:rsid w:val="00FA78EA"/>
    <w:rsid w:val="00FA7CB8"/>
    <w:rsid w:val="00FB0818"/>
    <w:rsid w:val="00FB0CEB"/>
    <w:rsid w:val="00FB1DF6"/>
    <w:rsid w:val="00FB25B9"/>
    <w:rsid w:val="00FB29CB"/>
    <w:rsid w:val="00FB32A6"/>
    <w:rsid w:val="00FB38FF"/>
    <w:rsid w:val="00FB4FAC"/>
    <w:rsid w:val="00FB5982"/>
    <w:rsid w:val="00FB6121"/>
    <w:rsid w:val="00FB6E7D"/>
    <w:rsid w:val="00FB7A65"/>
    <w:rsid w:val="00FB7E47"/>
    <w:rsid w:val="00FB7EFA"/>
    <w:rsid w:val="00FC0178"/>
    <w:rsid w:val="00FC0661"/>
    <w:rsid w:val="00FC06EB"/>
    <w:rsid w:val="00FC0CB0"/>
    <w:rsid w:val="00FC151A"/>
    <w:rsid w:val="00FC192D"/>
    <w:rsid w:val="00FC265B"/>
    <w:rsid w:val="00FC2C7F"/>
    <w:rsid w:val="00FC2E74"/>
    <w:rsid w:val="00FC30A9"/>
    <w:rsid w:val="00FC34C6"/>
    <w:rsid w:val="00FC36C7"/>
    <w:rsid w:val="00FC377C"/>
    <w:rsid w:val="00FC3904"/>
    <w:rsid w:val="00FC6371"/>
    <w:rsid w:val="00FC6766"/>
    <w:rsid w:val="00FC69E8"/>
    <w:rsid w:val="00FC6C71"/>
    <w:rsid w:val="00FC7185"/>
    <w:rsid w:val="00FC7516"/>
    <w:rsid w:val="00FC7F15"/>
    <w:rsid w:val="00FD0C30"/>
    <w:rsid w:val="00FD0DC8"/>
    <w:rsid w:val="00FD11BF"/>
    <w:rsid w:val="00FD13F1"/>
    <w:rsid w:val="00FD1455"/>
    <w:rsid w:val="00FD39A9"/>
    <w:rsid w:val="00FD4141"/>
    <w:rsid w:val="00FD4161"/>
    <w:rsid w:val="00FD4569"/>
    <w:rsid w:val="00FD5E53"/>
    <w:rsid w:val="00FD6E23"/>
    <w:rsid w:val="00FD7835"/>
    <w:rsid w:val="00FE0331"/>
    <w:rsid w:val="00FE03CD"/>
    <w:rsid w:val="00FE06EE"/>
    <w:rsid w:val="00FE0B20"/>
    <w:rsid w:val="00FE10FE"/>
    <w:rsid w:val="00FE153E"/>
    <w:rsid w:val="00FE1E83"/>
    <w:rsid w:val="00FE1ED7"/>
    <w:rsid w:val="00FE26C6"/>
    <w:rsid w:val="00FE28FA"/>
    <w:rsid w:val="00FE2CE8"/>
    <w:rsid w:val="00FE3EB1"/>
    <w:rsid w:val="00FE60BF"/>
    <w:rsid w:val="00FE60C3"/>
    <w:rsid w:val="00FE7A12"/>
    <w:rsid w:val="00FF0B9E"/>
    <w:rsid w:val="00FF0CFF"/>
    <w:rsid w:val="00FF10E9"/>
    <w:rsid w:val="00FF1178"/>
    <w:rsid w:val="00FF2441"/>
    <w:rsid w:val="00FF2B37"/>
    <w:rsid w:val="00FF34B2"/>
    <w:rsid w:val="00FF4254"/>
    <w:rsid w:val="00FF4811"/>
    <w:rsid w:val="00FF4AD4"/>
    <w:rsid w:val="00FF56F2"/>
    <w:rsid w:val="00FF5D18"/>
    <w:rsid w:val="00FF6041"/>
    <w:rsid w:val="00FF62ED"/>
    <w:rsid w:val="00FF6739"/>
    <w:rsid w:val="00FF68E1"/>
    <w:rsid w:val="00FF6E2C"/>
    <w:rsid w:val="00FF7CBC"/>
    <w:rsid w:val="00FF7DD0"/>
    <w:rsid w:val="00FF7FEC"/>
    <w:rsid w:val="01205280"/>
    <w:rsid w:val="012A3E7A"/>
    <w:rsid w:val="01335026"/>
    <w:rsid w:val="01623F28"/>
    <w:rsid w:val="016D2ADA"/>
    <w:rsid w:val="018420C9"/>
    <w:rsid w:val="01A99DC6"/>
    <w:rsid w:val="01CA5033"/>
    <w:rsid w:val="01D8805D"/>
    <w:rsid w:val="01F591B7"/>
    <w:rsid w:val="0202B2FF"/>
    <w:rsid w:val="02295DAD"/>
    <w:rsid w:val="022E4B43"/>
    <w:rsid w:val="02377CE9"/>
    <w:rsid w:val="02459D88"/>
    <w:rsid w:val="0245C5C1"/>
    <w:rsid w:val="024AE4A7"/>
    <w:rsid w:val="024EF034"/>
    <w:rsid w:val="02561EC1"/>
    <w:rsid w:val="025CADC9"/>
    <w:rsid w:val="02790F41"/>
    <w:rsid w:val="02792782"/>
    <w:rsid w:val="027EAA15"/>
    <w:rsid w:val="02810689"/>
    <w:rsid w:val="0283ACB2"/>
    <w:rsid w:val="028C0F86"/>
    <w:rsid w:val="0293FD0B"/>
    <w:rsid w:val="029A818C"/>
    <w:rsid w:val="02A11495"/>
    <w:rsid w:val="02B3F865"/>
    <w:rsid w:val="02B80266"/>
    <w:rsid w:val="02C42C53"/>
    <w:rsid w:val="02C4C680"/>
    <w:rsid w:val="02EC76FF"/>
    <w:rsid w:val="02ECFBF0"/>
    <w:rsid w:val="02EEE446"/>
    <w:rsid w:val="02FF0AFF"/>
    <w:rsid w:val="035D3FFE"/>
    <w:rsid w:val="03AC5D1C"/>
    <w:rsid w:val="0401B983"/>
    <w:rsid w:val="0418FBAB"/>
    <w:rsid w:val="043647E9"/>
    <w:rsid w:val="044B52AE"/>
    <w:rsid w:val="04A6CEB5"/>
    <w:rsid w:val="04AB9F62"/>
    <w:rsid w:val="04C01E69"/>
    <w:rsid w:val="04D5F806"/>
    <w:rsid w:val="04DE70CA"/>
    <w:rsid w:val="04E2E414"/>
    <w:rsid w:val="04E65548"/>
    <w:rsid w:val="04F1554A"/>
    <w:rsid w:val="04F2FB75"/>
    <w:rsid w:val="0503901F"/>
    <w:rsid w:val="0504B11E"/>
    <w:rsid w:val="051050D3"/>
    <w:rsid w:val="05179FBF"/>
    <w:rsid w:val="052127B6"/>
    <w:rsid w:val="054C1D7B"/>
    <w:rsid w:val="0552700D"/>
    <w:rsid w:val="05918390"/>
    <w:rsid w:val="059633D4"/>
    <w:rsid w:val="0596CAC8"/>
    <w:rsid w:val="059DD602"/>
    <w:rsid w:val="05C3A903"/>
    <w:rsid w:val="05CA6799"/>
    <w:rsid w:val="05CB6AFC"/>
    <w:rsid w:val="05CD8BEB"/>
    <w:rsid w:val="0601C532"/>
    <w:rsid w:val="0617B3CF"/>
    <w:rsid w:val="061B43CE"/>
    <w:rsid w:val="0641B469"/>
    <w:rsid w:val="064E612A"/>
    <w:rsid w:val="06526028"/>
    <w:rsid w:val="065D35B2"/>
    <w:rsid w:val="06660B07"/>
    <w:rsid w:val="0677D850"/>
    <w:rsid w:val="06943F89"/>
    <w:rsid w:val="069612BA"/>
    <w:rsid w:val="06A17D31"/>
    <w:rsid w:val="06A8C864"/>
    <w:rsid w:val="06AE7040"/>
    <w:rsid w:val="06B8C224"/>
    <w:rsid w:val="06CA856E"/>
    <w:rsid w:val="06E2AED5"/>
    <w:rsid w:val="06EA1E62"/>
    <w:rsid w:val="06F0DCCA"/>
    <w:rsid w:val="0706D55D"/>
    <w:rsid w:val="070AA60B"/>
    <w:rsid w:val="0734EB9E"/>
    <w:rsid w:val="073FC3F5"/>
    <w:rsid w:val="0750219B"/>
    <w:rsid w:val="0758ED9F"/>
    <w:rsid w:val="075B902C"/>
    <w:rsid w:val="0760BB2B"/>
    <w:rsid w:val="076479D1"/>
    <w:rsid w:val="0764C0F0"/>
    <w:rsid w:val="078078AB"/>
    <w:rsid w:val="07843790"/>
    <w:rsid w:val="0788B3F2"/>
    <w:rsid w:val="078E5274"/>
    <w:rsid w:val="079AA908"/>
    <w:rsid w:val="07C2B81C"/>
    <w:rsid w:val="07CB7FAB"/>
    <w:rsid w:val="07D1552C"/>
    <w:rsid w:val="07D9BE69"/>
    <w:rsid w:val="07F392B4"/>
    <w:rsid w:val="07FD96BB"/>
    <w:rsid w:val="08037696"/>
    <w:rsid w:val="08125E60"/>
    <w:rsid w:val="0816726E"/>
    <w:rsid w:val="081E4402"/>
    <w:rsid w:val="082D331B"/>
    <w:rsid w:val="0831D863"/>
    <w:rsid w:val="08356B43"/>
    <w:rsid w:val="08364004"/>
    <w:rsid w:val="084324DD"/>
    <w:rsid w:val="084F478C"/>
    <w:rsid w:val="0857FF50"/>
    <w:rsid w:val="085B5D1B"/>
    <w:rsid w:val="086E51A6"/>
    <w:rsid w:val="088146FC"/>
    <w:rsid w:val="08895E29"/>
    <w:rsid w:val="088BDF69"/>
    <w:rsid w:val="088F1277"/>
    <w:rsid w:val="08A61148"/>
    <w:rsid w:val="08C25954"/>
    <w:rsid w:val="08C858B4"/>
    <w:rsid w:val="08CC1E93"/>
    <w:rsid w:val="08D18648"/>
    <w:rsid w:val="08D60BC9"/>
    <w:rsid w:val="08E80EB4"/>
    <w:rsid w:val="090E1B6E"/>
    <w:rsid w:val="09175C2A"/>
    <w:rsid w:val="092DF3D6"/>
    <w:rsid w:val="0937C3F5"/>
    <w:rsid w:val="093F28E1"/>
    <w:rsid w:val="094AD1A4"/>
    <w:rsid w:val="094F0084"/>
    <w:rsid w:val="0964C177"/>
    <w:rsid w:val="0983A30C"/>
    <w:rsid w:val="0988B42A"/>
    <w:rsid w:val="09AA772E"/>
    <w:rsid w:val="09B0E63B"/>
    <w:rsid w:val="09B257DA"/>
    <w:rsid w:val="09C7D87B"/>
    <w:rsid w:val="09E1EA96"/>
    <w:rsid w:val="09E73209"/>
    <w:rsid w:val="09EEDAE2"/>
    <w:rsid w:val="09F47EC2"/>
    <w:rsid w:val="09F61D9B"/>
    <w:rsid w:val="0A01C268"/>
    <w:rsid w:val="0A028BA6"/>
    <w:rsid w:val="0A07B621"/>
    <w:rsid w:val="0A108D8B"/>
    <w:rsid w:val="0A127430"/>
    <w:rsid w:val="0A3185CD"/>
    <w:rsid w:val="0A512718"/>
    <w:rsid w:val="0A51DFD9"/>
    <w:rsid w:val="0A611298"/>
    <w:rsid w:val="0A721DDE"/>
    <w:rsid w:val="0A740CC1"/>
    <w:rsid w:val="0A881D35"/>
    <w:rsid w:val="0A991AA3"/>
    <w:rsid w:val="0A9AA5A4"/>
    <w:rsid w:val="0A9C8098"/>
    <w:rsid w:val="0AA5BCB8"/>
    <w:rsid w:val="0AAD601B"/>
    <w:rsid w:val="0AC380BA"/>
    <w:rsid w:val="0AC54DDC"/>
    <w:rsid w:val="0AEFD431"/>
    <w:rsid w:val="0AF260C0"/>
    <w:rsid w:val="0AF85970"/>
    <w:rsid w:val="0B083F5C"/>
    <w:rsid w:val="0B0965F1"/>
    <w:rsid w:val="0B154A55"/>
    <w:rsid w:val="0B1F7BB1"/>
    <w:rsid w:val="0B2E34C3"/>
    <w:rsid w:val="0B3CFE3F"/>
    <w:rsid w:val="0B4003B2"/>
    <w:rsid w:val="0B52742A"/>
    <w:rsid w:val="0B681A1E"/>
    <w:rsid w:val="0B76F81E"/>
    <w:rsid w:val="0B789E07"/>
    <w:rsid w:val="0B7AAAE8"/>
    <w:rsid w:val="0B7C06E0"/>
    <w:rsid w:val="0BA33B2D"/>
    <w:rsid w:val="0BBAEC99"/>
    <w:rsid w:val="0BC05F99"/>
    <w:rsid w:val="0BCC758A"/>
    <w:rsid w:val="0BDE296C"/>
    <w:rsid w:val="0BEA36F1"/>
    <w:rsid w:val="0BF57B6E"/>
    <w:rsid w:val="0BFB3A1D"/>
    <w:rsid w:val="0BFD7BD9"/>
    <w:rsid w:val="0C049DAE"/>
    <w:rsid w:val="0C072A17"/>
    <w:rsid w:val="0C0DEE3F"/>
    <w:rsid w:val="0C1B7603"/>
    <w:rsid w:val="0C2FF2D6"/>
    <w:rsid w:val="0C3298B7"/>
    <w:rsid w:val="0C4CAA5C"/>
    <w:rsid w:val="0C590A74"/>
    <w:rsid w:val="0C8A2F79"/>
    <w:rsid w:val="0C9D26A4"/>
    <w:rsid w:val="0CA56214"/>
    <w:rsid w:val="0CA8BD6B"/>
    <w:rsid w:val="0CD7E318"/>
    <w:rsid w:val="0CEDB057"/>
    <w:rsid w:val="0D1389C1"/>
    <w:rsid w:val="0D1B098D"/>
    <w:rsid w:val="0D4797D0"/>
    <w:rsid w:val="0D510115"/>
    <w:rsid w:val="0D58A3DD"/>
    <w:rsid w:val="0D746281"/>
    <w:rsid w:val="0D753970"/>
    <w:rsid w:val="0D88F398"/>
    <w:rsid w:val="0DB7BE9E"/>
    <w:rsid w:val="0DBAB89C"/>
    <w:rsid w:val="0DBB80E8"/>
    <w:rsid w:val="0DC8E668"/>
    <w:rsid w:val="0DDF4917"/>
    <w:rsid w:val="0E008B7C"/>
    <w:rsid w:val="0E1E40EF"/>
    <w:rsid w:val="0E1F2163"/>
    <w:rsid w:val="0E20DAF2"/>
    <w:rsid w:val="0E30D643"/>
    <w:rsid w:val="0E413DF4"/>
    <w:rsid w:val="0E6037EE"/>
    <w:rsid w:val="0E642BCC"/>
    <w:rsid w:val="0E65ACC6"/>
    <w:rsid w:val="0E6D6CBD"/>
    <w:rsid w:val="0E771905"/>
    <w:rsid w:val="0E991F05"/>
    <w:rsid w:val="0EA212BC"/>
    <w:rsid w:val="0EAFE982"/>
    <w:rsid w:val="0EBC2481"/>
    <w:rsid w:val="0EC5BB48"/>
    <w:rsid w:val="0ECB12E8"/>
    <w:rsid w:val="0ECD3BFE"/>
    <w:rsid w:val="0ED6C299"/>
    <w:rsid w:val="0EE231FD"/>
    <w:rsid w:val="0EE43684"/>
    <w:rsid w:val="0F103F52"/>
    <w:rsid w:val="0F645332"/>
    <w:rsid w:val="0F74D974"/>
    <w:rsid w:val="0F9B4A73"/>
    <w:rsid w:val="0FA01FA5"/>
    <w:rsid w:val="0FA1112C"/>
    <w:rsid w:val="0FA23AD4"/>
    <w:rsid w:val="0FBC351B"/>
    <w:rsid w:val="0FD564BC"/>
    <w:rsid w:val="0FE4D92D"/>
    <w:rsid w:val="1006681C"/>
    <w:rsid w:val="10091952"/>
    <w:rsid w:val="100ACBCE"/>
    <w:rsid w:val="100C530A"/>
    <w:rsid w:val="101877D4"/>
    <w:rsid w:val="103B10D9"/>
    <w:rsid w:val="1070E2EE"/>
    <w:rsid w:val="1071BB2D"/>
    <w:rsid w:val="109D08DD"/>
    <w:rsid w:val="10A5F7E9"/>
    <w:rsid w:val="10A6E81F"/>
    <w:rsid w:val="10AC0FB3"/>
    <w:rsid w:val="10B4229F"/>
    <w:rsid w:val="10B6B255"/>
    <w:rsid w:val="10B8F332"/>
    <w:rsid w:val="10BBE77F"/>
    <w:rsid w:val="10C5E53E"/>
    <w:rsid w:val="10C6C9CF"/>
    <w:rsid w:val="10C7708E"/>
    <w:rsid w:val="10C84E62"/>
    <w:rsid w:val="10D2E163"/>
    <w:rsid w:val="10E7B1DF"/>
    <w:rsid w:val="10EAB8CC"/>
    <w:rsid w:val="10F08A43"/>
    <w:rsid w:val="10F5DB0F"/>
    <w:rsid w:val="10FD9F77"/>
    <w:rsid w:val="11006B8E"/>
    <w:rsid w:val="11221E55"/>
    <w:rsid w:val="112DCD47"/>
    <w:rsid w:val="112F0D00"/>
    <w:rsid w:val="1143F66F"/>
    <w:rsid w:val="1144D18D"/>
    <w:rsid w:val="11479EFE"/>
    <w:rsid w:val="1147B87C"/>
    <w:rsid w:val="115F7A8F"/>
    <w:rsid w:val="1163F6B3"/>
    <w:rsid w:val="11640B85"/>
    <w:rsid w:val="117DD7A3"/>
    <w:rsid w:val="11868351"/>
    <w:rsid w:val="1196D8BE"/>
    <w:rsid w:val="11C6669F"/>
    <w:rsid w:val="11CA8626"/>
    <w:rsid w:val="11D80E91"/>
    <w:rsid w:val="11DD30AF"/>
    <w:rsid w:val="11E47C1F"/>
    <w:rsid w:val="11F42A50"/>
    <w:rsid w:val="11F95FBC"/>
    <w:rsid w:val="11F9FEA3"/>
    <w:rsid w:val="1213C847"/>
    <w:rsid w:val="121F9B7F"/>
    <w:rsid w:val="12208A13"/>
    <w:rsid w:val="122493AD"/>
    <w:rsid w:val="1239DD1E"/>
    <w:rsid w:val="125F686A"/>
    <w:rsid w:val="12612DD7"/>
    <w:rsid w:val="1263DD87"/>
    <w:rsid w:val="127168F8"/>
    <w:rsid w:val="12763999"/>
    <w:rsid w:val="12808DF2"/>
    <w:rsid w:val="129BEFBD"/>
    <w:rsid w:val="12A25B0F"/>
    <w:rsid w:val="12A753B6"/>
    <w:rsid w:val="12BBDDDB"/>
    <w:rsid w:val="12BFF9CB"/>
    <w:rsid w:val="12C88BBF"/>
    <w:rsid w:val="12C9F8C9"/>
    <w:rsid w:val="12CE2683"/>
    <w:rsid w:val="12CF63A2"/>
    <w:rsid w:val="12D134A2"/>
    <w:rsid w:val="12D5A21A"/>
    <w:rsid w:val="1302C809"/>
    <w:rsid w:val="130605E8"/>
    <w:rsid w:val="13086AB3"/>
    <w:rsid w:val="130D3FB9"/>
    <w:rsid w:val="131C023D"/>
    <w:rsid w:val="1320826C"/>
    <w:rsid w:val="132277E5"/>
    <w:rsid w:val="133C86F0"/>
    <w:rsid w:val="134F653F"/>
    <w:rsid w:val="1350B7F1"/>
    <w:rsid w:val="1358CD35"/>
    <w:rsid w:val="137BBDFD"/>
    <w:rsid w:val="139EC278"/>
    <w:rsid w:val="13A1DFD7"/>
    <w:rsid w:val="13A409EB"/>
    <w:rsid w:val="13A95F38"/>
    <w:rsid w:val="13B2B50C"/>
    <w:rsid w:val="13E3B075"/>
    <w:rsid w:val="13FE1D78"/>
    <w:rsid w:val="1413202A"/>
    <w:rsid w:val="14153C7D"/>
    <w:rsid w:val="1415BFA9"/>
    <w:rsid w:val="1425A85A"/>
    <w:rsid w:val="142EEB4F"/>
    <w:rsid w:val="144DAC26"/>
    <w:rsid w:val="1454C6E9"/>
    <w:rsid w:val="14659D19"/>
    <w:rsid w:val="146E65D2"/>
    <w:rsid w:val="148087A8"/>
    <w:rsid w:val="14A5F788"/>
    <w:rsid w:val="14AEAFE4"/>
    <w:rsid w:val="14B459D2"/>
    <w:rsid w:val="14C1A38E"/>
    <w:rsid w:val="14F66B79"/>
    <w:rsid w:val="14F99B20"/>
    <w:rsid w:val="14FC4F49"/>
    <w:rsid w:val="150210C5"/>
    <w:rsid w:val="15077914"/>
    <w:rsid w:val="1511C2B3"/>
    <w:rsid w:val="151513DC"/>
    <w:rsid w:val="1530C608"/>
    <w:rsid w:val="1531D58C"/>
    <w:rsid w:val="15441622"/>
    <w:rsid w:val="154A4C0E"/>
    <w:rsid w:val="157106AE"/>
    <w:rsid w:val="15789EF3"/>
    <w:rsid w:val="157AAF09"/>
    <w:rsid w:val="157F80D6"/>
    <w:rsid w:val="158AB01B"/>
    <w:rsid w:val="1591CE7D"/>
    <w:rsid w:val="15934D55"/>
    <w:rsid w:val="15A264FF"/>
    <w:rsid w:val="15A92FEC"/>
    <w:rsid w:val="15AE1073"/>
    <w:rsid w:val="15AE2CD6"/>
    <w:rsid w:val="15BA695B"/>
    <w:rsid w:val="15C39358"/>
    <w:rsid w:val="15C852B2"/>
    <w:rsid w:val="15CDB25D"/>
    <w:rsid w:val="15CF96CF"/>
    <w:rsid w:val="15E73515"/>
    <w:rsid w:val="15E75E33"/>
    <w:rsid w:val="15F09CBE"/>
    <w:rsid w:val="160062FE"/>
    <w:rsid w:val="16082F7A"/>
    <w:rsid w:val="1617FB57"/>
    <w:rsid w:val="162D3D07"/>
    <w:rsid w:val="16317230"/>
    <w:rsid w:val="1644583A"/>
    <w:rsid w:val="16496105"/>
    <w:rsid w:val="165B3F92"/>
    <w:rsid w:val="165DCF49"/>
    <w:rsid w:val="1678A990"/>
    <w:rsid w:val="167B3C6D"/>
    <w:rsid w:val="16B67DA0"/>
    <w:rsid w:val="16BEC18E"/>
    <w:rsid w:val="16BED115"/>
    <w:rsid w:val="16C271A8"/>
    <w:rsid w:val="16D367AF"/>
    <w:rsid w:val="16E7EE51"/>
    <w:rsid w:val="16FA7AA4"/>
    <w:rsid w:val="170B9C84"/>
    <w:rsid w:val="17108F32"/>
    <w:rsid w:val="171A4C39"/>
    <w:rsid w:val="171B5137"/>
    <w:rsid w:val="17341300"/>
    <w:rsid w:val="17414C20"/>
    <w:rsid w:val="1747ACBD"/>
    <w:rsid w:val="175B66A9"/>
    <w:rsid w:val="175E5A80"/>
    <w:rsid w:val="17660A9D"/>
    <w:rsid w:val="17793D00"/>
    <w:rsid w:val="17844D4E"/>
    <w:rsid w:val="178C1FAA"/>
    <w:rsid w:val="17AB0852"/>
    <w:rsid w:val="17C38F9E"/>
    <w:rsid w:val="17C52499"/>
    <w:rsid w:val="17C6ECE5"/>
    <w:rsid w:val="17E025A2"/>
    <w:rsid w:val="17F92067"/>
    <w:rsid w:val="180F585C"/>
    <w:rsid w:val="1813E5A0"/>
    <w:rsid w:val="181E603A"/>
    <w:rsid w:val="182BD92B"/>
    <w:rsid w:val="184A8D53"/>
    <w:rsid w:val="1851A0C9"/>
    <w:rsid w:val="185AA176"/>
    <w:rsid w:val="185C5B6E"/>
    <w:rsid w:val="186AE1C4"/>
    <w:rsid w:val="186CC620"/>
    <w:rsid w:val="186EA7AD"/>
    <w:rsid w:val="18787A8F"/>
    <w:rsid w:val="188787F0"/>
    <w:rsid w:val="18960040"/>
    <w:rsid w:val="18996798"/>
    <w:rsid w:val="18A4E9B5"/>
    <w:rsid w:val="18B2DEF5"/>
    <w:rsid w:val="18B67DB0"/>
    <w:rsid w:val="18BDA3AC"/>
    <w:rsid w:val="18D26256"/>
    <w:rsid w:val="18DBA962"/>
    <w:rsid w:val="18E7CA0C"/>
    <w:rsid w:val="18EA9922"/>
    <w:rsid w:val="18F38814"/>
    <w:rsid w:val="18FE4E52"/>
    <w:rsid w:val="18FF72BE"/>
    <w:rsid w:val="1901DAFE"/>
    <w:rsid w:val="190297DC"/>
    <w:rsid w:val="190517E2"/>
    <w:rsid w:val="190DE1BA"/>
    <w:rsid w:val="190E6307"/>
    <w:rsid w:val="1924DBB4"/>
    <w:rsid w:val="199787A0"/>
    <w:rsid w:val="199C20E1"/>
    <w:rsid w:val="19C4667C"/>
    <w:rsid w:val="19CA96D5"/>
    <w:rsid w:val="19D18081"/>
    <w:rsid w:val="19D1FF8D"/>
    <w:rsid w:val="19D49881"/>
    <w:rsid w:val="19D8DC54"/>
    <w:rsid w:val="19E5470B"/>
    <w:rsid w:val="1A02FE06"/>
    <w:rsid w:val="1A064D88"/>
    <w:rsid w:val="1A376404"/>
    <w:rsid w:val="1A3CE774"/>
    <w:rsid w:val="1A3E7DE3"/>
    <w:rsid w:val="1A4910CC"/>
    <w:rsid w:val="1A57C7A5"/>
    <w:rsid w:val="1A5D07F8"/>
    <w:rsid w:val="1A60E601"/>
    <w:rsid w:val="1A79EEBE"/>
    <w:rsid w:val="1A87C852"/>
    <w:rsid w:val="1A8EE4A4"/>
    <w:rsid w:val="1A949DAC"/>
    <w:rsid w:val="1A9794BA"/>
    <w:rsid w:val="1A9A51E6"/>
    <w:rsid w:val="1A9FDD48"/>
    <w:rsid w:val="1AB59683"/>
    <w:rsid w:val="1AB66C42"/>
    <w:rsid w:val="1AB71B3B"/>
    <w:rsid w:val="1AB9316D"/>
    <w:rsid w:val="1AD6ED30"/>
    <w:rsid w:val="1ADC1074"/>
    <w:rsid w:val="1ADEA9A8"/>
    <w:rsid w:val="1AE53AC4"/>
    <w:rsid w:val="1AF1697C"/>
    <w:rsid w:val="1B049AF6"/>
    <w:rsid w:val="1B052679"/>
    <w:rsid w:val="1B05541E"/>
    <w:rsid w:val="1B06E3E1"/>
    <w:rsid w:val="1B0D6851"/>
    <w:rsid w:val="1B0E3C37"/>
    <w:rsid w:val="1B24C207"/>
    <w:rsid w:val="1B421647"/>
    <w:rsid w:val="1B5820BC"/>
    <w:rsid w:val="1B5D8A87"/>
    <w:rsid w:val="1B660C5E"/>
    <w:rsid w:val="1B6FC278"/>
    <w:rsid w:val="1B704E7F"/>
    <w:rsid w:val="1B7C50B8"/>
    <w:rsid w:val="1B844E2A"/>
    <w:rsid w:val="1B892260"/>
    <w:rsid w:val="1B89B289"/>
    <w:rsid w:val="1B8FE2F5"/>
    <w:rsid w:val="1BBB6A0C"/>
    <w:rsid w:val="1BC7480E"/>
    <w:rsid w:val="1BCF5158"/>
    <w:rsid w:val="1BE14451"/>
    <w:rsid w:val="1BE480E1"/>
    <w:rsid w:val="1BE68841"/>
    <w:rsid w:val="1BEBBA49"/>
    <w:rsid w:val="1C154EFE"/>
    <w:rsid w:val="1C166739"/>
    <w:rsid w:val="1C2046F3"/>
    <w:rsid w:val="1C28503D"/>
    <w:rsid w:val="1C424C80"/>
    <w:rsid w:val="1C54235E"/>
    <w:rsid w:val="1C5EFFB5"/>
    <w:rsid w:val="1C63E6EB"/>
    <w:rsid w:val="1C709B74"/>
    <w:rsid w:val="1C7AF85A"/>
    <w:rsid w:val="1C7FC35D"/>
    <w:rsid w:val="1C885746"/>
    <w:rsid w:val="1CBE1C89"/>
    <w:rsid w:val="1CCADA6F"/>
    <w:rsid w:val="1CD33F75"/>
    <w:rsid w:val="1CE650B1"/>
    <w:rsid w:val="1CEAB522"/>
    <w:rsid w:val="1D06BF8B"/>
    <w:rsid w:val="1D16725E"/>
    <w:rsid w:val="1D238E2B"/>
    <w:rsid w:val="1D3D8562"/>
    <w:rsid w:val="1D3F683E"/>
    <w:rsid w:val="1D3F9161"/>
    <w:rsid w:val="1D40BFBD"/>
    <w:rsid w:val="1D44434D"/>
    <w:rsid w:val="1D52A6E6"/>
    <w:rsid w:val="1D5581F6"/>
    <w:rsid w:val="1D5DE5C2"/>
    <w:rsid w:val="1D73FB40"/>
    <w:rsid w:val="1D7EE2B6"/>
    <w:rsid w:val="1D835BCA"/>
    <w:rsid w:val="1D83706B"/>
    <w:rsid w:val="1D941EF6"/>
    <w:rsid w:val="1DAA4505"/>
    <w:rsid w:val="1DBFED88"/>
    <w:rsid w:val="1DEFBC5F"/>
    <w:rsid w:val="1E00E59D"/>
    <w:rsid w:val="1E023972"/>
    <w:rsid w:val="1E09178D"/>
    <w:rsid w:val="1E0B62A0"/>
    <w:rsid w:val="1E220545"/>
    <w:rsid w:val="1E39FF29"/>
    <w:rsid w:val="1E3A0AE4"/>
    <w:rsid w:val="1E414600"/>
    <w:rsid w:val="1E55052C"/>
    <w:rsid w:val="1E5ED285"/>
    <w:rsid w:val="1E6155B1"/>
    <w:rsid w:val="1E68C53F"/>
    <w:rsid w:val="1E6F89F8"/>
    <w:rsid w:val="1E7401D0"/>
    <w:rsid w:val="1E76EBEC"/>
    <w:rsid w:val="1E78F701"/>
    <w:rsid w:val="1E8DC26A"/>
    <w:rsid w:val="1E967481"/>
    <w:rsid w:val="1E995A29"/>
    <w:rsid w:val="1ECB9CF2"/>
    <w:rsid w:val="1ECC5355"/>
    <w:rsid w:val="1EF3FC55"/>
    <w:rsid w:val="1F045207"/>
    <w:rsid w:val="1F073A02"/>
    <w:rsid w:val="1F1464AC"/>
    <w:rsid w:val="1F21914F"/>
    <w:rsid w:val="1F2CD5DA"/>
    <w:rsid w:val="1F3DE621"/>
    <w:rsid w:val="1F662E2F"/>
    <w:rsid w:val="1F6DC9DA"/>
    <w:rsid w:val="1F6F2D8F"/>
    <w:rsid w:val="1F711C82"/>
    <w:rsid w:val="1F9AE666"/>
    <w:rsid w:val="1FA25D0A"/>
    <w:rsid w:val="1FB06738"/>
    <w:rsid w:val="1FB4232A"/>
    <w:rsid w:val="1FC6F11B"/>
    <w:rsid w:val="1FCA3779"/>
    <w:rsid w:val="1FD73377"/>
    <w:rsid w:val="1FDAEE57"/>
    <w:rsid w:val="1FF20B81"/>
    <w:rsid w:val="200A3064"/>
    <w:rsid w:val="200BB8DD"/>
    <w:rsid w:val="2010E7E0"/>
    <w:rsid w:val="2016A98E"/>
    <w:rsid w:val="2031B138"/>
    <w:rsid w:val="20350ABD"/>
    <w:rsid w:val="203525AE"/>
    <w:rsid w:val="203C5521"/>
    <w:rsid w:val="2042900A"/>
    <w:rsid w:val="204A5639"/>
    <w:rsid w:val="204C84FC"/>
    <w:rsid w:val="205CE57F"/>
    <w:rsid w:val="205EAAD2"/>
    <w:rsid w:val="206A5286"/>
    <w:rsid w:val="207B4674"/>
    <w:rsid w:val="2097D028"/>
    <w:rsid w:val="209B30D4"/>
    <w:rsid w:val="20A0E062"/>
    <w:rsid w:val="20A405FF"/>
    <w:rsid w:val="20AF0068"/>
    <w:rsid w:val="20B770B7"/>
    <w:rsid w:val="20BF5D42"/>
    <w:rsid w:val="20C06953"/>
    <w:rsid w:val="20CDE0C5"/>
    <w:rsid w:val="20E01F5F"/>
    <w:rsid w:val="20E442AC"/>
    <w:rsid w:val="20E4B2E6"/>
    <w:rsid w:val="20EFEEFA"/>
    <w:rsid w:val="20F47F1F"/>
    <w:rsid w:val="20FA43DB"/>
    <w:rsid w:val="210DB459"/>
    <w:rsid w:val="21184D59"/>
    <w:rsid w:val="21282334"/>
    <w:rsid w:val="212836A8"/>
    <w:rsid w:val="21362C45"/>
    <w:rsid w:val="2149A82A"/>
    <w:rsid w:val="214C8841"/>
    <w:rsid w:val="21569CBF"/>
    <w:rsid w:val="2157919A"/>
    <w:rsid w:val="2159C3ED"/>
    <w:rsid w:val="2168AFD1"/>
    <w:rsid w:val="218B9C71"/>
    <w:rsid w:val="219A17A5"/>
    <w:rsid w:val="219B1CA8"/>
    <w:rsid w:val="21ADDFC2"/>
    <w:rsid w:val="21AE498C"/>
    <w:rsid w:val="21C3E797"/>
    <w:rsid w:val="21CC4797"/>
    <w:rsid w:val="21CF6470"/>
    <w:rsid w:val="21F2C84D"/>
    <w:rsid w:val="21F47B86"/>
    <w:rsid w:val="221FA1A6"/>
    <w:rsid w:val="223F0D95"/>
    <w:rsid w:val="2243E961"/>
    <w:rsid w:val="22561249"/>
    <w:rsid w:val="2259047F"/>
    <w:rsid w:val="225BB2D1"/>
    <w:rsid w:val="22671842"/>
    <w:rsid w:val="226E1358"/>
    <w:rsid w:val="227D65E8"/>
    <w:rsid w:val="229B5B85"/>
    <w:rsid w:val="22BE1990"/>
    <w:rsid w:val="22C7CABB"/>
    <w:rsid w:val="22D1A98D"/>
    <w:rsid w:val="22D22F77"/>
    <w:rsid w:val="22EF2FCB"/>
    <w:rsid w:val="22F34574"/>
    <w:rsid w:val="230512E8"/>
    <w:rsid w:val="23098879"/>
    <w:rsid w:val="231601D7"/>
    <w:rsid w:val="2326EA77"/>
    <w:rsid w:val="23318B86"/>
    <w:rsid w:val="2335D184"/>
    <w:rsid w:val="233A78E8"/>
    <w:rsid w:val="23425D80"/>
    <w:rsid w:val="2344333C"/>
    <w:rsid w:val="234464E8"/>
    <w:rsid w:val="234AA1BC"/>
    <w:rsid w:val="235B3DD7"/>
    <w:rsid w:val="236EA2CF"/>
    <w:rsid w:val="23797EB5"/>
    <w:rsid w:val="237A1968"/>
    <w:rsid w:val="2389BA03"/>
    <w:rsid w:val="2394906C"/>
    <w:rsid w:val="23B2A5D1"/>
    <w:rsid w:val="23CADAA4"/>
    <w:rsid w:val="23D42AF3"/>
    <w:rsid w:val="23F3ADD2"/>
    <w:rsid w:val="2403EC4D"/>
    <w:rsid w:val="24069542"/>
    <w:rsid w:val="240CAC68"/>
    <w:rsid w:val="2411FDB2"/>
    <w:rsid w:val="24193020"/>
    <w:rsid w:val="243F500C"/>
    <w:rsid w:val="24589666"/>
    <w:rsid w:val="2466382D"/>
    <w:rsid w:val="24B14424"/>
    <w:rsid w:val="24B1656E"/>
    <w:rsid w:val="24B90FF4"/>
    <w:rsid w:val="24C1F13E"/>
    <w:rsid w:val="24D1AA09"/>
    <w:rsid w:val="24D83B33"/>
    <w:rsid w:val="24DBFFAB"/>
    <w:rsid w:val="24DE5254"/>
    <w:rsid w:val="24ED94B3"/>
    <w:rsid w:val="24F143EF"/>
    <w:rsid w:val="24F2FF9A"/>
    <w:rsid w:val="24F753AB"/>
    <w:rsid w:val="252D5A06"/>
    <w:rsid w:val="252F2969"/>
    <w:rsid w:val="253BE0AC"/>
    <w:rsid w:val="255132E0"/>
    <w:rsid w:val="255B1E7D"/>
    <w:rsid w:val="255EEB52"/>
    <w:rsid w:val="25632A3D"/>
    <w:rsid w:val="256DFC6C"/>
    <w:rsid w:val="25708EB1"/>
    <w:rsid w:val="257E42AB"/>
    <w:rsid w:val="258A14B4"/>
    <w:rsid w:val="25A3E8D5"/>
    <w:rsid w:val="25B0AB6F"/>
    <w:rsid w:val="25B24CE8"/>
    <w:rsid w:val="25B3842C"/>
    <w:rsid w:val="25BCFEC8"/>
    <w:rsid w:val="25C166C2"/>
    <w:rsid w:val="25C58B0A"/>
    <w:rsid w:val="25ED18E0"/>
    <w:rsid w:val="25EF82DE"/>
    <w:rsid w:val="260A10DD"/>
    <w:rsid w:val="2613EDD8"/>
    <w:rsid w:val="261B77B9"/>
    <w:rsid w:val="261D99FA"/>
    <w:rsid w:val="2627D892"/>
    <w:rsid w:val="263268B8"/>
    <w:rsid w:val="266114BE"/>
    <w:rsid w:val="2678AB34"/>
    <w:rsid w:val="26941E53"/>
    <w:rsid w:val="2696E1EC"/>
    <w:rsid w:val="26A01987"/>
    <w:rsid w:val="26A528D2"/>
    <w:rsid w:val="26B01FEE"/>
    <w:rsid w:val="26B8EBAF"/>
    <w:rsid w:val="26CF8870"/>
    <w:rsid w:val="26E5154B"/>
    <w:rsid w:val="26F9E5AC"/>
    <w:rsid w:val="27038FB3"/>
    <w:rsid w:val="27109FAD"/>
    <w:rsid w:val="2715C907"/>
    <w:rsid w:val="2737559A"/>
    <w:rsid w:val="273D4D3E"/>
    <w:rsid w:val="273FD8A4"/>
    <w:rsid w:val="27593C5A"/>
    <w:rsid w:val="275B0B8E"/>
    <w:rsid w:val="27681906"/>
    <w:rsid w:val="27726E09"/>
    <w:rsid w:val="2780123F"/>
    <w:rsid w:val="278D6555"/>
    <w:rsid w:val="27AB80F1"/>
    <w:rsid w:val="27C441C9"/>
    <w:rsid w:val="27D1AA53"/>
    <w:rsid w:val="27D5DA6A"/>
    <w:rsid w:val="27F14E2B"/>
    <w:rsid w:val="28134323"/>
    <w:rsid w:val="281895CB"/>
    <w:rsid w:val="2819581A"/>
    <w:rsid w:val="281CF035"/>
    <w:rsid w:val="282241BF"/>
    <w:rsid w:val="282DE331"/>
    <w:rsid w:val="283A122A"/>
    <w:rsid w:val="2841D840"/>
    <w:rsid w:val="284402C9"/>
    <w:rsid w:val="284EE70A"/>
    <w:rsid w:val="2859E3BB"/>
    <w:rsid w:val="285E5FC7"/>
    <w:rsid w:val="28658D84"/>
    <w:rsid w:val="2884F397"/>
    <w:rsid w:val="288A086B"/>
    <w:rsid w:val="289BFAB4"/>
    <w:rsid w:val="28A0E9F0"/>
    <w:rsid w:val="28A57DFD"/>
    <w:rsid w:val="28C7D0A3"/>
    <w:rsid w:val="28F6089C"/>
    <w:rsid w:val="28FEE1FE"/>
    <w:rsid w:val="292ED9FE"/>
    <w:rsid w:val="29366B15"/>
    <w:rsid w:val="29371201"/>
    <w:rsid w:val="2948E3AA"/>
    <w:rsid w:val="2957B4B5"/>
    <w:rsid w:val="29652EC4"/>
    <w:rsid w:val="298A96FB"/>
    <w:rsid w:val="299BBEFE"/>
    <w:rsid w:val="299DDF87"/>
    <w:rsid w:val="29C4EBE4"/>
    <w:rsid w:val="29E2011D"/>
    <w:rsid w:val="29E3A40A"/>
    <w:rsid w:val="29F2000E"/>
    <w:rsid w:val="29F5E825"/>
    <w:rsid w:val="2A0DC517"/>
    <w:rsid w:val="2A154005"/>
    <w:rsid w:val="2A2660CE"/>
    <w:rsid w:val="2A2F1441"/>
    <w:rsid w:val="2A307AB6"/>
    <w:rsid w:val="2A3958C9"/>
    <w:rsid w:val="2A56C1EA"/>
    <w:rsid w:val="2A5B42CA"/>
    <w:rsid w:val="2A64B335"/>
    <w:rsid w:val="2A66052C"/>
    <w:rsid w:val="2A6646CC"/>
    <w:rsid w:val="2A6B3EFA"/>
    <w:rsid w:val="2A7148EC"/>
    <w:rsid w:val="2A762B08"/>
    <w:rsid w:val="2A861050"/>
    <w:rsid w:val="2A92D863"/>
    <w:rsid w:val="2A972E81"/>
    <w:rsid w:val="2A9EDB61"/>
    <w:rsid w:val="2A9F2BB0"/>
    <w:rsid w:val="2AA9E1D6"/>
    <w:rsid w:val="2AB473F9"/>
    <w:rsid w:val="2ACEF30A"/>
    <w:rsid w:val="2AD9B406"/>
    <w:rsid w:val="2AE4E388"/>
    <w:rsid w:val="2AEA8730"/>
    <w:rsid w:val="2AF56601"/>
    <w:rsid w:val="2AFFD7ED"/>
    <w:rsid w:val="2B1D5DB9"/>
    <w:rsid w:val="2B206C0B"/>
    <w:rsid w:val="2B393240"/>
    <w:rsid w:val="2B6CEFF1"/>
    <w:rsid w:val="2B7FEF97"/>
    <w:rsid w:val="2B8461FC"/>
    <w:rsid w:val="2BA7B068"/>
    <w:rsid w:val="2BBA215B"/>
    <w:rsid w:val="2BBBA209"/>
    <w:rsid w:val="2BC2C86D"/>
    <w:rsid w:val="2BC50680"/>
    <w:rsid w:val="2BDAC94B"/>
    <w:rsid w:val="2BE32C49"/>
    <w:rsid w:val="2BE38E75"/>
    <w:rsid w:val="2BEC75B6"/>
    <w:rsid w:val="2C05CAB5"/>
    <w:rsid w:val="2C06E9F5"/>
    <w:rsid w:val="2C10BD2E"/>
    <w:rsid w:val="2C1336B6"/>
    <w:rsid w:val="2C1B1592"/>
    <w:rsid w:val="2C1CC200"/>
    <w:rsid w:val="2C2641AA"/>
    <w:rsid w:val="2C3338F7"/>
    <w:rsid w:val="2C355456"/>
    <w:rsid w:val="2C585486"/>
    <w:rsid w:val="2C5B203D"/>
    <w:rsid w:val="2C60FFC7"/>
    <w:rsid w:val="2C77155D"/>
    <w:rsid w:val="2C829950"/>
    <w:rsid w:val="2C89479E"/>
    <w:rsid w:val="2C9ED04D"/>
    <w:rsid w:val="2CA8CF68"/>
    <w:rsid w:val="2CB1D3EC"/>
    <w:rsid w:val="2CBA0C17"/>
    <w:rsid w:val="2CBF27C1"/>
    <w:rsid w:val="2CCE9E1A"/>
    <w:rsid w:val="2CCEF829"/>
    <w:rsid w:val="2CCF8ACA"/>
    <w:rsid w:val="2CCF9B34"/>
    <w:rsid w:val="2CF0571E"/>
    <w:rsid w:val="2CFF9BE1"/>
    <w:rsid w:val="2D05A029"/>
    <w:rsid w:val="2D066836"/>
    <w:rsid w:val="2D1694F9"/>
    <w:rsid w:val="2D1D67FD"/>
    <w:rsid w:val="2D2347DC"/>
    <w:rsid w:val="2D279313"/>
    <w:rsid w:val="2D29318A"/>
    <w:rsid w:val="2D309C49"/>
    <w:rsid w:val="2D390363"/>
    <w:rsid w:val="2D3DC6BE"/>
    <w:rsid w:val="2D43B9B9"/>
    <w:rsid w:val="2D47F0FC"/>
    <w:rsid w:val="2D51F7F5"/>
    <w:rsid w:val="2D58D805"/>
    <w:rsid w:val="2D6799C4"/>
    <w:rsid w:val="2D6982EB"/>
    <w:rsid w:val="2D7BEF10"/>
    <w:rsid w:val="2D7CE8DC"/>
    <w:rsid w:val="2D8EE1F1"/>
    <w:rsid w:val="2D99D8C9"/>
    <w:rsid w:val="2DA19C46"/>
    <w:rsid w:val="2DA63CC2"/>
    <w:rsid w:val="2DC98F19"/>
    <w:rsid w:val="2DECB1AD"/>
    <w:rsid w:val="2DF3F232"/>
    <w:rsid w:val="2DFCD028"/>
    <w:rsid w:val="2E14F307"/>
    <w:rsid w:val="2E19D2A4"/>
    <w:rsid w:val="2E256FAF"/>
    <w:rsid w:val="2E2A6876"/>
    <w:rsid w:val="2E55DC78"/>
    <w:rsid w:val="2E55EFD0"/>
    <w:rsid w:val="2E59195C"/>
    <w:rsid w:val="2E5A6294"/>
    <w:rsid w:val="2E6A0290"/>
    <w:rsid w:val="2E7BBA06"/>
    <w:rsid w:val="2E9457BF"/>
    <w:rsid w:val="2E968036"/>
    <w:rsid w:val="2E9699B3"/>
    <w:rsid w:val="2E9EB166"/>
    <w:rsid w:val="2EA2B3F3"/>
    <w:rsid w:val="2EB200B3"/>
    <w:rsid w:val="2EBFF450"/>
    <w:rsid w:val="2ED2AD49"/>
    <w:rsid w:val="2ED3C744"/>
    <w:rsid w:val="2EF1CCA3"/>
    <w:rsid w:val="2EF8E8F1"/>
    <w:rsid w:val="2F0B5160"/>
    <w:rsid w:val="2F0F7BD2"/>
    <w:rsid w:val="2F1D760E"/>
    <w:rsid w:val="2F1F0420"/>
    <w:rsid w:val="2F24CE75"/>
    <w:rsid w:val="2F3BB128"/>
    <w:rsid w:val="2F5B28E8"/>
    <w:rsid w:val="2F5D6766"/>
    <w:rsid w:val="2F604235"/>
    <w:rsid w:val="2F604AA1"/>
    <w:rsid w:val="2F8270D8"/>
    <w:rsid w:val="2F82B59E"/>
    <w:rsid w:val="2F88174B"/>
    <w:rsid w:val="2F90ACBA"/>
    <w:rsid w:val="2FA01FD7"/>
    <w:rsid w:val="2FA4841F"/>
    <w:rsid w:val="2FB1190D"/>
    <w:rsid w:val="2FBF5532"/>
    <w:rsid w:val="2FBFB0A8"/>
    <w:rsid w:val="2FC542DC"/>
    <w:rsid w:val="2FE02A82"/>
    <w:rsid w:val="2FED3AAE"/>
    <w:rsid w:val="2FF494C6"/>
    <w:rsid w:val="2FFFF654"/>
    <w:rsid w:val="3002FC03"/>
    <w:rsid w:val="30058A6D"/>
    <w:rsid w:val="3026EABC"/>
    <w:rsid w:val="302DDF89"/>
    <w:rsid w:val="304DB9FC"/>
    <w:rsid w:val="306ECEEF"/>
    <w:rsid w:val="307154AB"/>
    <w:rsid w:val="3071A788"/>
    <w:rsid w:val="30794C2B"/>
    <w:rsid w:val="3080E861"/>
    <w:rsid w:val="30982EA7"/>
    <w:rsid w:val="3099F3DC"/>
    <w:rsid w:val="30A9D09C"/>
    <w:rsid w:val="30C9F6D8"/>
    <w:rsid w:val="30CF4F99"/>
    <w:rsid w:val="30DA018F"/>
    <w:rsid w:val="30DD3BC1"/>
    <w:rsid w:val="30E33752"/>
    <w:rsid w:val="30E73361"/>
    <w:rsid w:val="30EA8D60"/>
    <w:rsid w:val="30F7AF1A"/>
    <w:rsid w:val="30FD8D39"/>
    <w:rsid w:val="30FF94A6"/>
    <w:rsid w:val="3106D4AC"/>
    <w:rsid w:val="310D1BEE"/>
    <w:rsid w:val="31203CF7"/>
    <w:rsid w:val="312AFF96"/>
    <w:rsid w:val="31318E45"/>
    <w:rsid w:val="31321E9D"/>
    <w:rsid w:val="3136247B"/>
    <w:rsid w:val="3139FD7A"/>
    <w:rsid w:val="315D67DE"/>
    <w:rsid w:val="31639CCF"/>
    <w:rsid w:val="31875821"/>
    <w:rsid w:val="318C41DA"/>
    <w:rsid w:val="3191C941"/>
    <w:rsid w:val="31AB258C"/>
    <w:rsid w:val="31ABB0EB"/>
    <w:rsid w:val="31B5DD89"/>
    <w:rsid w:val="31BD680F"/>
    <w:rsid w:val="31BE16AE"/>
    <w:rsid w:val="31E6359A"/>
    <w:rsid w:val="31EA7453"/>
    <w:rsid w:val="31EB4DC8"/>
    <w:rsid w:val="31F0C39F"/>
    <w:rsid w:val="31F78D17"/>
    <w:rsid w:val="3201CE8C"/>
    <w:rsid w:val="32195254"/>
    <w:rsid w:val="3222EDC6"/>
    <w:rsid w:val="32435F10"/>
    <w:rsid w:val="324D5DFC"/>
    <w:rsid w:val="3275C758"/>
    <w:rsid w:val="32AE3058"/>
    <w:rsid w:val="32C22E1F"/>
    <w:rsid w:val="32C250C3"/>
    <w:rsid w:val="32DBF240"/>
    <w:rsid w:val="32F27558"/>
    <w:rsid w:val="32F46DB1"/>
    <w:rsid w:val="3303A354"/>
    <w:rsid w:val="330B5F1D"/>
    <w:rsid w:val="33120C99"/>
    <w:rsid w:val="3329A5D2"/>
    <w:rsid w:val="3337B9B6"/>
    <w:rsid w:val="335D4BA6"/>
    <w:rsid w:val="3368E4E2"/>
    <w:rsid w:val="336E605D"/>
    <w:rsid w:val="337AD72B"/>
    <w:rsid w:val="338DF42F"/>
    <w:rsid w:val="3398421C"/>
    <w:rsid w:val="33997BA4"/>
    <w:rsid w:val="339F1668"/>
    <w:rsid w:val="33A10143"/>
    <w:rsid w:val="33B4B12B"/>
    <w:rsid w:val="33BDAB4A"/>
    <w:rsid w:val="33C7F073"/>
    <w:rsid w:val="33CD8B1E"/>
    <w:rsid w:val="33D4E381"/>
    <w:rsid w:val="33D7CA8B"/>
    <w:rsid w:val="33D8E115"/>
    <w:rsid w:val="33E3DC5F"/>
    <w:rsid w:val="3400839A"/>
    <w:rsid w:val="3400A900"/>
    <w:rsid w:val="341D23E6"/>
    <w:rsid w:val="341DF923"/>
    <w:rsid w:val="3428226F"/>
    <w:rsid w:val="3435B4E8"/>
    <w:rsid w:val="34665AC8"/>
    <w:rsid w:val="347A62BE"/>
    <w:rsid w:val="3480CA62"/>
    <w:rsid w:val="34897D50"/>
    <w:rsid w:val="34ABC52B"/>
    <w:rsid w:val="34AF414A"/>
    <w:rsid w:val="34B7896C"/>
    <w:rsid w:val="34C48BC4"/>
    <w:rsid w:val="34CDDBF4"/>
    <w:rsid w:val="34D44836"/>
    <w:rsid w:val="34FB2690"/>
    <w:rsid w:val="35036AA8"/>
    <w:rsid w:val="350DFCD0"/>
    <w:rsid w:val="350ED708"/>
    <w:rsid w:val="3511F6FD"/>
    <w:rsid w:val="352B6ACA"/>
    <w:rsid w:val="352BB049"/>
    <w:rsid w:val="353BAE2E"/>
    <w:rsid w:val="3552867A"/>
    <w:rsid w:val="355582F0"/>
    <w:rsid w:val="3557682A"/>
    <w:rsid w:val="355C15F9"/>
    <w:rsid w:val="3560E947"/>
    <w:rsid w:val="3569F0E6"/>
    <w:rsid w:val="357F37A5"/>
    <w:rsid w:val="35834C49"/>
    <w:rsid w:val="35E18849"/>
    <w:rsid w:val="35F5A47F"/>
    <w:rsid w:val="35F7CEE2"/>
    <w:rsid w:val="35FA8DB9"/>
    <w:rsid w:val="35FD905E"/>
    <w:rsid w:val="360D986B"/>
    <w:rsid w:val="36168DF6"/>
    <w:rsid w:val="362AF382"/>
    <w:rsid w:val="36408B72"/>
    <w:rsid w:val="36570F4C"/>
    <w:rsid w:val="365E7CC9"/>
    <w:rsid w:val="366A33A8"/>
    <w:rsid w:val="366E33E8"/>
    <w:rsid w:val="36726723"/>
    <w:rsid w:val="36736803"/>
    <w:rsid w:val="3682D553"/>
    <w:rsid w:val="368379E1"/>
    <w:rsid w:val="3691C580"/>
    <w:rsid w:val="36B0A337"/>
    <w:rsid w:val="36B877CD"/>
    <w:rsid w:val="36C02B96"/>
    <w:rsid w:val="36C28B31"/>
    <w:rsid w:val="36C91B2C"/>
    <w:rsid w:val="36CFE2DE"/>
    <w:rsid w:val="36D7EB0F"/>
    <w:rsid w:val="36E1C878"/>
    <w:rsid w:val="36ECEA2F"/>
    <w:rsid w:val="36EECADF"/>
    <w:rsid w:val="36EF3167"/>
    <w:rsid w:val="36FBFDBD"/>
    <w:rsid w:val="36FF606A"/>
    <w:rsid w:val="3718A374"/>
    <w:rsid w:val="37213694"/>
    <w:rsid w:val="373AD938"/>
    <w:rsid w:val="373E911D"/>
    <w:rsid w:val="373FED46"/>
    <w:rsid w:val="374AE9C1"/>
    <w:rsid w:val="37525B67"/>
    <w:rsid w:val="375C98EA"/>
    <w:rsid w:val="375D83D0"/>
    <w:rsid w:val="3781B548"/>
    <w:rsid w:val="37874200"/>
    <w:rsid w:val="37C0A072"/>
    <w:rsid w:val="37F51BA7"/>
    <w:rsid w:val="37F8F2AD"/>
    <w:rsid w:val="3811D3AA"/>
    <w:rsid w:val="381D2349"/>
    <w:rsid w:val="382E425C"/>
    <w:rsid w:val="382E9D55"/>
    <w:rsid w:val="38319B5A"/>
    <w:rsid w:val="3833B6D9"/>
    <w:rsid w:val="3833FCF2"/>
    <w:rsid w:val="383A598D"/>
    <w:rsid w:val="38455412"/>
    <w:rsid w:val="3847BD52"/>
    <w:rsid w:val="3847F9E7"/>
    <w:rsid w:val="384A8FD9"/>
    <w:rsid w:val="386A3A1A"/>
    <w:rsid w:val="386BB33F"/>
    <w:rsid w:val="386D4A86"/>
    <w:rsid w:val="38BA367D"/>
    <w:rsid w:val="38CB590F"/>
    <w:rsid w:val="38CB6F52"/>
    <w:rsid w:val="38E37545"/>
    <w:rsid w:val="38EC0816"/>
    <w:rsid w:val="38F6FCFB"/>
    <w:rsid w:val="38F7F4E6"/>
    <w:rsid w:val="3919E56D"/>
    <w:rsid w:val="3920A0D9"/>
    <w:rsid w:val="392573B5"/>
    <w:rsid w:val="3941D011"/>
    <w:rsid w:val="39494BED"/>
    <w:rsid w:val="395BA7D0"/>
    <w:rsid w:val="395F63C2"/>
    <w:rsid w:val="3964A29F"/>
    <w:rsid w:val="39728031"/>
    <w:rsid w:val="3972A78D"/>
    <w:rsid w:val="398A6E0B"/>
    <w:rsid w:val="399DFB48"/>
    <w:rsid w:val="39A46F3E"/>
    <w:rsid w:val="39CE211D"/>
    <w:rsid w:val="39CEE8C8"/>
    <w:rsid w:val="39E2CC9C"/>
    <w:rsid w:val="3A084283"/>
    <w:rsid w:val="3A1A1D65"/>
    <w:rsid w:val="3A242303"/>
    <w:rsid w:val="3A25D429"/>
    <w:rsid w:val="3A301E94"/>
    <w:rsid w:val="3A34B5C2"/>
    <w:rsid w:val="3A4C3EA2"/>
    <w:rsid w:val="3A705ABE"/>
    <w:rsid w:val="3A72B05F"/>
    <w:rsid w:val="3AC9602F"/>
    <w:rsid w:val="3ACC82D3"/>
    <w:rsid w:val="3ADB8EE9"/>
    <w:rsid w:val="3ADDE735"/>
    <w:rsid w:val="3AEAFD02"/>
    <w:rsid w:val="3AF1DC27"/>
    <w:rsid w:val="3B1CC8E2"/>
    <w:rsid w:val="3B282CB1"/>
    <w:rsid w:val="3B447FC4"/>
    <w:rsid w:val="3B4C11A7"/>
    <w:rsid w:val="3B4E79E5"/>
    <w:rsid w:val="3B626118"/>
    <w:rsid w:val="3B7A6FA1"/>
    <w:rsid w:val="3B7FF58C"/>
    <w:rsid w:val="3B84EDC7"/>
    <w:rsid w:val="3B891BD1"/>
    <w:rsid w:val="3B8FE1AB"/>
    <w:rsid w:val="3B923316"/>
    <w:rsid w:val="3B9350CF"/>
    <w:rsid w:val="3BB703C0"/>
    <w:rsid w:val="3BBFEC13"/>
    <w:rsid w:val="3BEB6552"/>
    <w:rsid w:val="3C08ACB9"/>
    <w:rsid w:val="3C0A8BF5"/>
    <w:rsid w:val="3C0AC382"/>
    <w:rsid w:val="3C13B303"/>
    <w:rsid w:val="3C250663"/>
    <w:rsid w:val="3C32EE55"/>
    <w:rsid w:val="3C38CB0C"/>
    <w:rsid w:val="3C443C5A"/>
    <w:rsid w:val="3C4D73E8"/>
    <w:rsid w:val="3C58C0FA"/>
    <w:rsid w:val="3C7CA151"/>
    <w:rsid w:val="3C960C4C"/>
    <w:rsid w:val="3C9FFB82"/>
    <w:rsid w:val="3CA2B630"/>
    <w:rsid w:val="3CBE4306"/>
    <w:rsid w:val="3CE9DA69"/>
    <w:rsid w:val="3CF050A1"/>
    <w:rsid w:val="3CFB4479"/>
    <w:rsid w:val="3CFDE11F"/>
    <w:rsid w:val="3D03F3F0"/>
    <w:rsid w:val="3D04DA85"/>
    <w:rsid w:val="3D171920"/>
    <w:rsid w:val="3D1AB336"/>
    <w:rsid w:val="3D1CF35C"/>
    <w:rsid w:val="3D287096"/>
    <w:rsid w:val="3D3F6192"/>
    <w:rsid w:val="3D68EC27"/>
    <w:rsid w:val="3D7E0F44"/>
    <w:rsid w:val="3D8DCEE6"/>
    <w:rsid w:val="3D932941"/>
    <w:rsid w:val="3DB6557A"/>
    <w:rsid w:val="3DC6BE1B"/>
    <w:rsid w:val="3DCED1E4"/>
    <w:rsid w:val="3DD4CF37"/>
    <w:rsid w:val="3DDD88CA"/>
    <w:rsid w:val="3DE9CD36"/>
    <w:rsid w:val="3E086C37"/>
    <w:rsid w:val="3E34CD2B"/>
    <w:rsid w:val="3E3A5319"/>
    <w:rsid w:val="3E3C93DE"/>
    <w:rsid w:val="3E8CD5E9"/>
    <w:rsid w:val="3E90E986"/>
    <w:rsid w:val="3E9C2092"/>
    <w:rsid w:val="3EA438A9"/>
    <w:rsid w:val="3EB3850F"/>
    <w:rsid w:val="3EBFE331"/>
    <w:rsid w:val="3EC1D9D2"/>
    <w:rsid w:val="3EC38B22"/>
    <w:rsid w:val="3ECE2121"/>
    <w:rsid w:val="3EF1A486"/>
    <w:rsid w:val="3EF485ED"/>
    <w:rsid w:val="3F00FB31"/>
    <w:rsid w:val="3F084197"/>
    <w:rsid w:val="3F393919"/>
    <w:rsid w:val="3F48FD68"/>
    <w:rsid w:val="3F4D0320"/>
    <w:rsid w:val="3F816CC2"/>
    <w:rsid w:val="3F86C997"/>
    <w:rsid w:val="3F87610F"/>
    <w:rsid w:val="3F89FC58"/>
    <w:rsid w:val="3F95E232"/>
    <w:rsid w:val="3F9B92DC"/>
    <w:rsid w:val="3F9E3033"/>
    <w:rsid w:val="3F9E9E24"/>
    <w:rsid w:val="3FA5BE3A"/>
    <w:rsid w:val="3FB815F3"/>
    <w:rsid w:val="3FBD2B0A"/>
    <w:rsid w:val="3FC2BD94"/>
    <w:rsid w:val="3FC3C8AB"/>
    <w:rsid w:val="3FC7D00A"/>
    <w:rsid w:val="3FD1B4EE"/>
    <w:rsid w:val="3FE37667"/>
    <w:rsid w:val="3FE713F2"/>
    <w:rsid w:val="3FEB6DD4"/>
    <w:rsid w:val="3FF71FD9"/>
    <w:rsid w:val="402B31C1"/>
    <w:rsid w:val="403BB221"/>
    <w:rsid w:val="40424A5C"/>
    <w:rsid w:val="404F36F9"/>
    <w:rsid w:val="406866EA"/>
    <w:rsid w:val="407343E7"/>
    <w:rsid w:val="407F53BF"/>
    <w:rsid w:val="4084FEF0"/>
    <w:rsid w:val="40898E23"/>
    <w:rsid w:val="4091306F"/>
    <w:rsid w:val="40D3881C"/>
    <w:rsid w:val="40D8ABD6"/>
    <w:rsid w:val="40DF1DD9"/>
    <w:rsid w:val="40EA3DEC"/>
    <w:rsid w:val="40EA9278"/>
    <w:rsid w:val="40EABB8E"/>
    <w:rsid w:val="40EFDF6D"/>
    <w:rsid w:val="41030C14"/>
    <w:rsid w:val="4120AC84"/>
    <w:rsid w:val="4123EA82"/>
    <w:rsid w:val="412670A1"/>
    <w:rsid w:val="413162EA"/>
    <w:rsid w:val="414D43D4"/>
    <w:rsid w:val="4150245A"/>
    <w:rsid w:val="4166FE23"/>
    <w:rsid w:val="4166FF9F"/>
    <w:rsid w:val="41710C07"/>
    <w:rsid w:val="41824597"/>
    <w:rsid w:val="4183A428"/>
    <w:rsid w:val="41882E51"/>
    <w:rsid w:val="41B6982C"/>
    <w:rsid w:val="41CE40BF"/>
    <w:rsid w:val="41E11708"/>
    <w:rsid w:val="41E951D7"/>
    <w:rsid w:val="41EC429D"/>
    <w:rsid w:val="41ED7EA4"/>
    <w:rsid w:val="41FFD235"/>
    <w:rsid w:val="4210CD45"/>
    <w:rsid w:val="42331B48"/>
    <w:rsid w:val="4241EC68"/>
    <w:rsid w:val="42442831"/>
    <w:rsid w:val="424D828F"/>
    <w:rsid w:val="426F8409"/>
    <w:rsid w:val="42713162"/>
    <w:rsid w:val="42746492"/>
    <w:rsid w:val="427812A4"/>
    <w:rsid w:val="42857827"/>
    <w:rsid w:val="42B15CFA"/>
    <w:rsid w:val="42B6EE8D"/>
    <w:rsid w:val="42B95FB1"/>
    <w:rsid w:val="42E242B1"/>
    <w:rsid w:val="42E40830"/>
    <w:rsid w:val="42E952F7"/>
    <w:rsid w:val="42FE8312"/>
    <w:rsid w:val="42FE94A7"/>
    <w:rsid w:val="430AC44C"/>
    <w:rsid w:val="4310536C"/>
    <w:rsid w:val="4310FDC5"/>
    <w:rsid w:val="4312E14A"/>
    <w:rsid w:val="433678A5"/>
    <w:rsid w:val="4336DE4F"/>
    <w:rsid w:val="4346EA68"/>
    <w:rsid w:val="434740B7"/>
    <w:rsid w:val="434C5D27"/>
    <w:rsid w:val="43538152"/>
    <w:rsid w:val="435A67EF"/>
    <w:rsid w:val="436556C8"/>
    <w:rsid w:val="4373B046"/>
    <w:rsid w:val="43AA9EEA"/>
    <w:rsid w:val="43B6694A"/>
    <w:rsid w:val="43F0B6A8"/>
    <w:rsid w:val="43F2D8E7"/>
    <w:rsid w:val="4406022D"/>
    <w:rsid w:val="441BDBD6"/>
    <w:rsid w:val="441DE057"/>
    <w:rsid w:val="442E1840"/>
    <w:rsid w:val="442EC98B"/>
    <w:rsid w:val="4445740E"/>
    <w:rsid w:val="444B8855"/>
    <w:rsid w:val="4456225A"/>
    <w:rsid w:val="446264C7"/>
    <w:rsid w:val="44636EBE"/>
    <w:rsid w:val="44673882"/>
    <w:rsid w:val="449EA79C"/>
    <w:rsid w:val="44A5BD6E"/>
    <w:rsid w:val="44DA77C6"/>
    <w:rsid w:val="44E05F5A"/>
    <w:rsid w:val="44E94804"/>
    <w:rsid w:val="44F56228"/>
    <w:rsid w:val="44F9D2DC"/>
    <w:rsid w:val="44FA0CF3"/>
    <w:rsid w:val="450669F3"/>
    <w:rsid w:val="450AA825"/>
    <w:rsid w:val="45125FBB"/>
    <w:rsid w:val="451C4309"/>
    <w:rsid w:val="452792AD"/>
    <w:rsid w:val="4546B50A"/>
    <w:rsid w:val="455D447C"/>
    <w:rsid w:val="45694C87"/>
    <w:rsid w:val="45748E2D"/>
    <w:rsid w:val="457E7849"/>
    <w:rsid w:val="45A2082F"/>
    <w:rsid w:val="45ABCFE0"/>
    <w:rsid w:val="45B4838D"/>
    <w:rsid w:val="45C15DAE"/>
    <w:rsid w:val="45D22B13"/>
    <w:rsid w:val="45DFD0D2"/>
    <w:rsid w:val="45EF962F"/>
    <w:rsid w:val="45F0BA42"/>
    <w:rsid w:val="460AB553"/>
    <w:rsid w:val="46176B5D"/>
    <w:rsid w:val="4625F35D"/>
    <w:rsid w:val="4626F2D0"/>
    <w:rsid w:val="462B32C3"/>
    <w:rsid w:val="463A77FD"/>
    <w:rsid w:val="4643499F"/>
    <w:rsid w:val="466F2795"/>
    <w:rsid w:val="46875BFD"/>
    <w:rsid w:val="468D961F"/>
    <w:rsid w:val="468DA178"/>
    <w:rsid w:val="468DA51D"/>
    <w:rsid w:val="46A5AB28"/>
    <w:rsid w:val="46A9DCB8"/>
    <w:rsid w:val="46D96A76"/>
    <w:rsid w:val="46EB0450"/>
    <w:rsid w:val="46F19509"/>
    <w:rsid w:val="46F195B9"/>
    <w:rsid w:val="46F75509"/>
    <w:rsid w:val="4706482B"/>
    <w:rsid w:val="4719548C"/>
    <w:rsid w:val="473FA5DE"/>
    <w:rsid w:val="4751B919"/>
    <w:rsid w:val="475B157B"/>
    <w:rsid w:val="4760DAA7"/>
    <w:rsid w:val="476BC5E1"/>
    <w:rsid w:val="477E968B"/>
    <w:rsid w:val="47802A22"/>
    <w:rsid w:val="478D86E2"/>
    <w:rsid w:val="47F8DF88"/>
    <w:rsid w:val="4829A5DB"/>
    <w:rsid w:val="482E0A7B"/>
    <w:rsid w:val="48346FC0"/>
    <w:rsid w:val="48417201"/>
    <w:rsid w:val="4847F1FB"/>
    <w:rsid w:val="485EAB65"/>
    <w:rsid w:val="486E3A6B"/>
    <w:rsid w:val="4877B978"/>
    <w:rsid w:val="487C785C"/>
    <w:rsid w:val="487D0AF4"/>
    <w:rsid w:val="4882129A"/>
    <w:rsid w:val="488BECCB"/>
    <w:rsid w:val="489BC3F3"/>
    <w:rsid w:val="48A2B792"/>
    <w:rsid w:val="48D884E4"/>
    <w:rsid w:val="48E75428"/>
    <w:rsid w:val="48F0BE94"/>
    <w:rsid w:val="48F3858D"/>
    <w:rsid w:val="490FCA57"/>
    <w:rsid w:val="49275CA5"/>
    <w:rsid w:val="4954506B"/>
    <w:rsid w:val="495698F3"/>
    <w:rsid w:val="49638ACE"/>
    <w:rsid w:val="49657F41"/>
    <w:rsid w:val="4985ECA2"/>
    <w:rsid w:val="4986D5F0"/>
    <w:rsid w:val="498822AE"/>
    <w:rsid w:val="49909B20"/>
    <w:rsid w:val="4992CBE8"/>
    <w:rsid w:val="49ABD5F9"/>
    <w:rsid w:val="49B484DE"/>
    <w:rsid w:val="49B596E5"/>
    <w:rsid w:val="49C42834"/>
    <w:rsid w:val="49E6EDD9"/>
    <w:rsid w:val="49EF8E82"/>
    <w:rsid w:val="49F6E395"/>
    <w:rsid w:val="4A02B178"/>
    <w:rsid w:val="4A044B5F"/>
    <w:rsid w:val="4A15CC46"/>
    <w:rsid w:val="4A21D3DC"/>
    <w:rsid w:val="4A22B984"/>
    <w:rsid w:val="4A25F7BF"/>
    <w:rsid w:val="4A2DDD06"/>
    <w:rsid w:val="4A4A52E8"/>
    <w:rsid w:val="4A4E6C52"/>
    <w:rsid w:val="4A56E911"/>
    <w:rsid w:val="4A7135B0"/>
    <w:rsid w:val="4A76CBA8"/>
    <w:rsid w:val="4A90AB84"/>
    <w:rsid w:val="4A9DEDD5"/>
    <w:rsid w:val="4AAF042B"/>
    <w:rsid w:val="4ABF18F9"/>
    <w:rsid w:val="4AC67486"/>
    <w:rsid w:val="4AC830DD"/>
    <w:rsid w:val="4AE3DDB6"/>
    <w:rsid w:val="4AE7F3B2"/>
    <w:rsid w:val="4AF8BD58"/>
    <w:rsid w:val="4AFC9522"/>
    <w:rsid w:val="4B17676A"/>
    <w:rsid w:val="4B2CC03A"/>
    <w:rsid w:val="4B2E0EF9"/>
    <w:rsid w:val="4B2FB3A2"/>
    <w:rsid w:val="4B30F369"/>
    <w:rsid w:val="4B32EC3F"/>
    <w:rsid w:val="4B473142"/>
    <w:rsid w:val="4B5E4BFF"/>
    <w:rsid w:val="4B6839FD"/>
    <w:rsid w:val="4B73F78C"/>
    <w:rsid w:val="4B85BCA4"/>
    <w:rsid w:val="4B924F4F"/>
    <w:rsid w:val="4BAFCA0A"/>
    <w:rsid w:val="4BC3337E"/>
    <w:rsid w:val="4BCCAD85"/>
    <w:rsid w:val="4BD7099E"/>
    <w:rsid w:val="4BE4B89A"/>
    <w:rsid w:val="4BE66C31"/>
    <w:rsid w:val="4BF0D598"/>
    <w:rsid w:val="4C0C53D6"/>
    <w:rsid w:val="4C309952"/>
    <w:rsid w:val="4C32FC73"/>
    <w:rsid w:val="4C3FC175"/>
    <w:rsid w:val="4C403CA3"/>
    <w:rsid w:val="4C44B9A3"/>
    <w:rsid w:val="4C4E44A6"/>
    <w:rsid w:val="4C4F886C"/>
    <w:rsid w:val="4C5647A1"/>
    <w:rsid w:val="4C71D77B"/>
    <w:rsid w:val="4C7487F4"/>
    <w:rsid w:val="4C7D227E"/>
    <w:rsid w:val="4C7DB4DE"/>
    <w:rsid w:val="4C801F97"/>
    <w:rsid w:val="4C8770E3"/>
    <w:rsid w:val="4C88E6C2"/>
    <w:rsid w:val="4C909124"/>
    <w:rsid w:val="4C95AE4B"/>
    <w:rsid w:val="4C9E0D55"/>
    <w:rsid w:val="4CA46F3B"/>
    <w:rsid w:val="4CA4E6B9"/>
    <w:rsid w:val="4CAAE8BC"/>
    <w:rsid w:val="4CD7C2FC"/>
    <w:rsid w:val="4CDE59AD"/>
    <w:rsid w:val="4CDF39D7"/>
    <w:rsid w:val="4CE1747A"/>
    <w:rsid w:val="4CE60267"/>
    <w:rsid w:val="4CEDC6E0"/>
    <w:rsid w:val="4D023BBC"/>
    <w:rsid w:val="4D1D074C"/>
    <w:rsid w:val="4D1F92AA"/>
    <w:rsid w:val="4D42B46D"/>
    <w:rsid w:val="4D45B05A"/>
    <w:rsid w:val="4D5FCFF4"/>
    <w:rsid w:val="4D61A2D8"/>
    <w:rsid w:val="4D6E3CB6"/>
    <w:rsid w:val="4D72D1EC"/>
    <w:rsid w:val="4D9D030D"/>
    <w:rsid w:val="4DA27A74"/>
    <w:rsid w:val="4DC552E8"/>
    <w:rsid w:val="4DC9F608"/>
    <w:rsid w:val="4DE01325"/>
    <w:rsid w:val="4DE2288F"/>
    <w:rsid w:val="4DE39F80"/>
    <w:rsid w:val="4DF57C99"/>
    <w:rsid w:val="4E076B5C"/>
    <w:rsid w:val="4E15594F"/>
    <w:rsid w:val="4E1BBE26"/>
    <w:rsid w:val="4E289421"/>
    <w:rsid w:val="4E2C6185"/>
    <w:rsid w:val="4E3B4B1B"/>
    <w:rsid w:val="4E4EDB47"/>
    <w:rsid w:val="4E538588"/>
    <w:rsid w:val="4E625C36"/>
    <w:rsid w:val="4E652601"/>
    <w:rsid w:val="4EA7D918"/>
    <w:rsid w:val="4EA823B7"/>
    <w:rsid w:val="4EA9B7B0"/>
    <w:rsid w:val="4EAB42DC"/>
    <w:rsid w:val="4EABED4E"/>
    <w:rsid w:val="4EB119D3"/>
    <w:rsid w:val="4EB6058A"/>
    <w:rsid w:val="4EC9F18D"/>
    <w:rsid w:val="4EE6B5B7"/>
    <w:rsid w:val="4F01DDBB"/>
    <w:rsid w:val="4F093646"/>
    <w:rsid w:val="4F0E8580"/>
    <w:rsid w:val="4F11ED0F"/>
    <w:rsid w:val="4F37BAE7"/>
    <w:rsid w:val="4F5B8D6D"/>
    <w:rsid w:val="4F5C01B5"/>
    <w:rsid w:val="4F60E017"/>
    <w:rsid w:val="4F7D05AA"/>
    <w:rsid w:val="4F8090A7"/>
    <w:rsid w:val="4F879BAD"/>
    <w:rsid w:val="4F8B76D0"/>
    <w:rsid w:val="4F8BCC18"/>
    <w:rsid w:val="4F8C1858"/>
    <w:rsid w:val="4FA11C41"/>
    <w:rsid w:val="4FA60AD3"/>
    <w:rsid w:val="4FA7514E"/>
    <w:rsid w:val="4FAEBFB0"/>
    <w:rsid w:val="4FBF707A"/>
    <w:rsid w:val="4FDF9FD9"/>
    <w:rsid w:val="4FE9FC68"/>
    <w:rsid w:val="4FFE6CEA"/>
    <w:rsid w:val="503054BD"/>
    <w:rsid w:val="503086EE"/>
    <w:rsid w:val="5039E716"/>
    <w:rsid w:val="5042FA6D"/>
    <w:rsid w:val="50529BF0"/>
    <w:rsid w:val="50567DD9"/>
    <w:rsid w:val="506706D8"/>
    <w:rsid w:val="50755DE3"/>
    <w:rsid w:val="50A4490B"/>
    <w:rsid w:val="50B5D6F0"/>
    <w:rsid w:val="50BDAE32"/>
    <w:rsid w:val="50CB5C6B"/>
    <w:rsid w:val="50D21AC2"/>
    <w:rsid w:val="50D8D89C"/>
    <w:rsid w:val="50F76905"/>
    <w:rsid w:val="510C1DA3"/>
    <w:rsid w:val="5114F8A4"/>
    <w:rsid w:val="5115415D"/>
    <w:rsid w:val="51217456"/>
    <w:rsid w:val="51236C0E"/>
    <w:rsid w:val="512578D1"/>
    <w:rsid w:val="512597A3"/>
    <w:rsid w:val="51301F77"/>
    <w:rsid w:val="513F2DDC"/>
    <w:rsid w:val="515FEF30"/>
    <w:rsid w:val="5163B7DA"/>
    <w:rsid w:val="5165E839"/>
    <w:rsid w:val="516ADBAB"/>
    <w:rsid w:val="519D55AD"/>
    <w:rsid w:val="51C39B3C"/>
    <w:rsid w:val="51D8224D"/>
    <w:rsid w:val="51EF5A20"/>
    <w:rsid w:val="51FB0C6B"/>
    <w:rsid w:val="51FD7F62"/>
    <w:rsid w:val="5203095E"/>
    <w:rsid w:val="5253D903"/>
    <w:rsid w:val="5256C67A"/>
    <w:rsid w:val="5257C5C0"/>
    <w:rsid w:val="5258A30B"/>
    <w:rsid w:val="525A8D2F"/>
    <w:rsid w:val="52613948"/>
    <w:rsid w:val="527590DF"/>
    <w:rsid w:val="528E417B"/>
    <w:rsid w:val="52A89853"/>
    <w:rsid w:val="52BD24EA"/>
    <w:rsid w:val="52C39C48"/>
    <w:rsid w:val="52C9D5CE"/>
    <w:rsid w:val="52D486DF"/>
    <w:rsid w:val="52D6FD8E"/>
    <w:rsid w:val="52D93B0B"/>
    <w:rsid w:val="52DA1331"/>
    <w:rsid w:val="52F502E3"/>
    <w:rsid w:val="5327E7D6"/>
    <w:rsid w:val="5329C0E2"/>
    <w:rsid w:val="53468E27"/>
    <w:rsid w:val="5361691A"/>
    <w:rsid w:val="53965A5A"/>
    <w:rsid w:val="53A0F965"/>
    <w:rsid w:val="53A57B48"/>
    <w:rsid w:val="53AFE126"/>
    <w:rsid w:val="53C9988F"/>
    <w:rsid w:val="53D505D1"/>
    <w:rsid w:val="53DCFBF8"/>
    <w:rsid w:val="53DF4E64"/>
    <w:rsid w:val="53EC482E"/>
    <w:rsid w:val="54135A2E"/>
    <w:rsid w:val="5442B3C1"/>
    <w:rsid w:val="5446893B"/>
    <w:rsid w:val="5459DFA7"/>
    <w:rsid w:val="545E6C9F"/>
    <w:rsid w:val="5474D610"/>
    <w:rsid w:val="549D54C2"/>
    <w:rsid w:val="549F17CB"/>
    <w:rsid w:val="54A6E815"/>
    <w:rsid w:val="54C2F9DD"/>
    <w:rsid w:val="54ED406B"/>
    <w:rsid w:val="551FC17E"/>
    <w:rsid w:val="55321C9D"/>
    <w:rsid w:val="553503B0"/>
    <w:rsid w:val="55374286"/>
    <w:rsid w:val="555058C2"/>
    <w:rsid w:val="5555FBF2"/>
    <w:rsid w:val="5557F282"/>
    <w:rsid w:val="555E5DC9"/>
    <w:rsid w:val="556DAD2C"/>
    <w:rsid w:val="5570CAFA"/>
    <w:rsid w:val="5576C449"/>
    <w:rsid w:val="557723EC"/>
    <w:rsid w:val="558D49FC"/>
    <w:rsid w:val="5594ED92"/>
    <w:rsid w:val="55A655DF"/>
    <w:rsid w:val="55AD5115"/>
    <w:rsid w:val="55AF589B"/>
    <w:rsid w:val="55BCD359"/>
    <w:rsid w:val="55C5E1FA"/>
    <w:rsid w:val="55CB0D90"/>
    <w:rsid w:val="55CC3C6A"/>
    <w:rsid w:val="55D2C6B3"/>
    <w:rsid w:val="55D2CBED"/>
    <w:rsid w:val="55D6B7F8"/>
    <w:rsid w:val="55D9C346"/>
    <w:rsid w:val="55E9C4A8"/>
    <w:rsid w:val="55F8B723"/>
    <w:rsid w:val="55FF2A3B"/>
    <w:rsid w:val="56384CF5"/>
    <w:rsid w:val="56596477"/>
    <w:rsid w:val="56660459"/>
    <w:rsid w:val="567C35E2"/>
    <w:rsid w:val="567CC6C5"/>
    <w:rsid w:val="56834F24"/>
    <w:rsid w:val="56A05FEA"/>
    <w:rsid w:val="56A47F87"/>
    <w:rsid w:val="56A78E5A"/>
    <w:rsid w:val="56B97543"/>
    <w:rsid w:val="56BF03EE"/>
    <w:rsid w:val="56C078B3"/>
    <w:rsid w:val="56C1F61F"/>
    <w:rsid w:val="56EA060B"/>
    <w:rsid w:val="56EC2923"/>
    <w:rsid w:val="56F1F610"/>
    <w:rsid w:val="571B4B2E"/>
    <w:rsid w:val="571CF069"/>
    <w:rsid w:val="571FD2AF"/>
    <w:rsid w:val="5757FA63"/>
    <w:rsid w:val="576003F0"/>
    <w:rsid w:val="5762AF1F"/>
    <w:rsid w:val="5764AA24"/>
    <w:rsid w:val="57871D2F"/>
    <w:rsid w:val="57AF8014"/>
    <w:rsid w:val="57B54DD7"/>
    <w:rsid w:val="57B94448"/>
    <w:rsid w:val="57D343CB"/>
    <w:rsid w:val="57D80A23"/>
    <w:rsid w:val="57F85FE0"/>
    <w:rsid w:val="58086523"/>
    <w:rsid w:val="580F9817"/>
    <w:rsid w:val="581A3120"/>
    <w:rsid w:val="581DBC88"/>
    <w:rsid w:val="5823A7E3"/>
    <w:rsid w:val="5825EAC7"/>
    <w:rsid w:val="582A0D09"/>
    <w:rsid w:val="582E3667"/>
    <w:rsid w:val="5832DB14"/>
    <w:rsid w:val="58335815"/>
    <w:rsid w:val="5839AB87"/>
    <w:rsid w:val="58419261"/>
    <w:rsid w:val="584BDECF"/>
    <w:rsid w:val="5856AE1E"/>
    <w:rsid w:val="585B7ECB"/>
    <w:rsid w:val="58897BFD"/>
    <w:rsid w:val="588F2DCE"/>
    <w:rsid w:val="58BCC40C"/>
    <w:rsid w:val="58CC89F4"/>
    <w:rsid w:val="58DC32EF"/>
    <w:rsid w:val="58EE65ED"/>
    <w:rsid w:val="58F8B532"/>
    <w:rsid w:val="58FB1FA0"/>
    <w:rsid w:val="58FEF002"/>
    <w:rsid w:val="5925115B"/>
    <w:rsid w:val="5932C979"/>
    <w:rsid w:val="593B9D1D"/>
    <w:rsid w:val="594D2A63"/>
    <w:rsid w:val="59797F82"/>
    <w:rsid w:val="5984DFE4"/>
    <w:rsid w:val="59912D57"/>
    <w:rsid w:val="599C670F"/>
    <w:rsid w:val="59A49732"/>
    <w:rsid w:val="59A82B38"/>
    <w:rsid w:val="59AEC043"/>
    <w:rsid w:val="59C5A6F0"/>
    <w:rsid w:val="59CA58C4"/>
    <w:rsid w:val="59D25E02"/>
    <w:rsid w:val="59E1414A"/>
    <w:rsid w:val="59E8B104"/>
    <w:rsid w:val="59FBD3E5"/>
    <w:rsid w:val="59FC1CC8"/>
    <w:rsid w:val="59FD11A3"/>
    <w:rsid w:val="59FF147B"/>
    <w:rsid w:val="5A000483"/>
    <w:rsid w:val="5A0F326E"/>
    <w:rsid w:val="5A2CD8F0"/>
    <w:rsid w:val="5A4E3C67"/>
    <w:rsid w:val="5A5A66A6"/>
    <w:rsid w:val="5A662DBF"/>
    <w:rsid w:val="5A66F894"/>
    <w:rsid w:val="5A6B4471"/>
    <w:rsid w:val="5A8FEBD8"/>
    <w:rsid w:val="5AA829E4"/>
    <w:rsid w:val="5AB2EDA7"/>
    <w:rsid w:val="5ABBDAEA"/>
    <w:rsid w:val="5AC30138"/>
    <w:rsid w:val="5AC6E9BD"/>
    <w:rsid w:val="5AD179E1"/>
    <w:rsid w:val="5AD93683"/>
    <w:rsid w:val="5B0216B1"/>
    <w:rsid w:val="5B062727"/>
    <w:rsid w:val="5B0D805C"/>
    <w:rsid w:val="5B1DC126"/>
    <w:rsid w:val="5B290D67"/>
    <w:rsid w:val="5B294022"/>
    <w:rsid w:val="5B313D3E"/>
    <w:rsid w:val="5B3CFFF5"/>
    <w:rsid w:val="5B436688"/>
    <w:rsid w:val="5B51A4D8"/>
    <w:rsid w:val="5B8AB421"/>
    <w:rsid w:val="5BA4DF37"/>
    <w:rsid w:val="5BA9720B"/>
    <w:rsid w:val="5BC103FE"/>
    <w:rsid w:val="5BC2CDE4"/>
    <w:rsid w:val="5BD16EF3"/>
    <w:rsid w:val="5BD70C58"/>
    <w:rsid w:val="5BDEAD10"/>
    <w:rsid w:val="5C322763"/>
    <w:rsid w:val="5C3443D3"/>
    <w:rsid w:val="5C352FDC"/>
    <w:rsid w:val="5C39596C"/>
    <w:rsid w:val="5C5353B5"/>
    <w:rsid w:val="5C5E7BB9"/>
    <w:rsid w:val="5C62BA1E"/>
    <w:rsid w:val="5C6BF0F6"/>
    <w:rsid w:val="5C78375F"/>
    <w:rsid w:val="5C8173FB"/>
    <w:rsid w:val="5C906E2B"/>
    <w:rsid w:val="5C9BEDD9"/>
    <w:rsid w:val="5CA986C9"/>
    <w:rsid w:val="5CAACBCB"/>
    <w:rsid w:val="5CB500ED"/>
    <w:rsid w:val="5CC3536E"/>
    <w:rsid w:val="5CE3A4CC"/>
    <w:rsid w:val="5CEC0950"/>
    <w:rsid w:val="5CF1BC84"/>
    <w:rsid w:val="5CF883B9"/>
    <w:rsid w:val="5CFB797E"/>
    <w:rsid w:val="5D034365"/>
    <w:rsid w:val="5D051229"/>
    <w:rsid w:val="5D1072FB"/>
    <w:rsid w:val="5D162DCD"/>
    <w:rsid w:val="5D1D5DD1"/>
    <w:rsid w:val="5D1F23E5"/>
    <w:rsid w:val="5D2464DF"/>
    <w:rsid w:val="5D6E1CF5"/>
    <w:rsid w:val="5D70BFAF"/>
    <w:rsid w:val="5D75BABE"/>
    <w:rsid w:val="5D76725D"/>
    <w:rsid w:val="5D968271"/>
    <w:rsid w:val="5DB4C55A"/>
    <w:rsid w:val="5DBFCAA0"/>
    <w:rsid w:val="5DD217A5"/>
    <w:rsid w:val="5DE3D7B9"/>
    <w:rsid w:val="5E04725C"/>
    <w:rsid w:val="5E06B343"/>
    <w:rsid w:val="5E0F6143"/>
    <w:rsid w:val="5E15488C"/>
    <w:rsid w:val="5E15A29B"/>
    <w:rsid w:val="5E15CE28"/>
    <w:rsid w:val="5E19763B"/>
    <w:rsid w:val="5E200D00"/>
    <w:rsid w:val="5E274668"/>
    <w:rsid w:val="5E27CCBA"/>
    <w:rsid w:val="5E361D53"/>
    <w:rsid w:val="5E3746DB"/>
    <w:rsid w:val="5E374979"/>
    <w:rsid w:val="5E56E57C"/>
    <w:rsid w:val="5E5916EC"/>
    <w:rsid w:val="5E6EDEE9"/>
    <w:rsid w:val="5E92B7FC"/>
    <w:rsid w:val="5E947BC5"/>
    <w:rsid w:val="5EABABE4"/>
    <w:rsid w:val="5EB7F925"/>
    <w:rsid w:val="5EBB5D4F"/>
    <w:rsid w:val="5ECA65CF"/>
    <w:rsid w:val="5ED655B1"/>
    <w:rsid w:val="5EF4D427"/>
    <w:rsid w:val="5EFE8141"/>
    <w:rsid w:val="5F023614"/>
    <w:rsid w:val="5F09B13F"/>
    <w:rsid w:val="5F144AC5"/>
    <w:rsid w:val="5F259436"/>
    <w:rsid w:val="5F396300"/>
    <w:rsid w:val="5F3FD7B8"/>
    <w:rsid w:val="5F403564"/>
    <w:rsid w:val="5F45702D"/>
    <w:rsid w:val="5F5A9321"/>
    <w:rsid w:val="5F614077"/>
    <w:rsid w:val="5F771C6A"/>
    <w:rsid w:val="5F9AE5E8"/>
    <w:rsid w:val="5FADF66F"/>
    <w:rsid w:val="5FAE206A"/>
    <w:rsid w:val="5FB77896"/>
    <w:rsid w:val="5FC907C2"/>
    <w:rsid w:val="5FC9F3AB"/>
    <w:rsid w:val="5FD04D25"/>
    <w:rsid w:val="5FDE55B0"/>
    <w:rsid w:val="5FE08085"/>
    <w:rsid w:val="5FE6B2B4"/>
    <w:rsid w:val="5FF2DE16"/>
    <w:rsid w:val="602C863C"/>
    <w:rsid w:val="604089C2"/>
    <w:rsid w:val="60498B95"/>
    <w:rsid w:val="6050AF4E"/>
    <w:rsid w:val="6057D1DB"/>
    <w:rsid w:val="60614C5C"/>
    <w:rsid w:val="6067012B"/>
    <w:rsid w:val="606E291A"/>
    <w:rsid w:val="6087B030"/>
    <w:rsid w:val="608A4EE3"/>
    <w:rsid w:val="608CA57B"/>
    <w:rsid w:val="6093F3D4"/>
    <w:rsid w:val="60A04115"/>
    <w:rsid w:val="60A32042"/>
    <w:rsid w:val="60A366A1"/>
    <w:rsid w:val="60AF951D"/>
    <w:rsid w:val="60C1DC7C"/>
    <w:rsid w:val="60C79E21"/>
    <w:rsid w:val="60CDBDB7"/>
    <w:rsid w:val="60CF36D5"/>
    <w:rsid w:val="60DE9614"/>
    <w:rsid w:val="60E83BE0"/>
    <w:rsid w:val="610D1F36"/>
    <w:rsid w:val="61148C82"/>
    <w:rsid w:val="611A5D3E"/>
    <w:rsid w:val="611AF2B4"/>
    <w:rsid w:val="613B9C9B"/>
    <w:rsid w:val="613CC94E"/>
    <w:rsid w:val="6140C575"/>
    <w:rsid w:val="6145D0C2"/>
    <w:rsid w:val="61465B06"/>
    <w:rsid w:val="6158B3D9"/>
    <w:rsid w:val="616097A5"/>
    <w:rsid w:val="6168C89F"/>
    <w:rsid w:val="61834DA5"/>
    <w:rsid w:val="6185A763"/>
    <w:rsid w:val="61907B9B"/>
    <w:rsid w:val="61CC701B"/>
    <w:rsid w:val="61D1C6A5"/>
    <w:rsid w:val="61E577B5"/>
    <w:rsid w:val="61F4DB11"/>
    <w:rsid w:val="62020465"/>
    <w:rsid w:val="6205E9AB"/>
    <w:rsid w:val="6206C90B"/>
    <w:rsid w:val="62110A15"/>
    <w:rsid w:val="621AF033"/>
    <w:rsid w:val="621EA9B2"/>
    <w:rsid w:val="62270589"/>
    <w:rsid w:val="6238824D"/>
    <w:rsid w:val="62459198"/>
    <w:rsid w:val="62501618"/>
    <w:rsid w:val="62548C30"/>
    <w:rsid w:val="62588568"/>
    <w:rsid w:val="62605169"/>
    <w:rsid w:val="6266CF69"/>
    <w:rsid w:val="62781EC0"/>
    <w:rsid w:val="628F05E3"/>
    <w:rsid w:val="62B51A33"/>
    <w:rsid w:val="62E894CF"/>
    <w:rsid w:val="62E9A3E1"/>
    <w:rsid w:val="63103909"/>
    <w:rsid w:val="6330ED2E"/>
    <w:rsid w:val="633A0777"/>
    <w:rsid w:val="635470F0"/>
    <w:rsid w:val="6356AF58"/>
    <w:rsid w:val="636ED9BD"/>
    <w:rsid w:val="6374CF7B"/>
    <w:rsid w:val="6378D87A"/>
    <w:rsid w:val="6379C346"/>
    <w:rsid w:val="637BEE95"/>
    <w:rsid w:val="63973333"/>
    <w:rsid w:val="63A5A5A2"/>
    <w:rsid w:val="63A821CE"/>
    <w:rsid w:val="63B96EB9"/>
    <w:rsid w:val="63C41CA2"/>
    <w:rsid w:val="63DC37F5"/>
    <w:rsid w:val="641EEF26"/>
    <w:rsid w:val="642F98F9"/>
    <w:rsid w:val="64391ACB"/>
    <w:rsid w:val="6442DA49"/>
    <w:rsid w:val="644A88C9"/>
    <w:rsid w:val="6451C925"/>
    <w:rsid w:val="6452C731"/>
    <w:rsid w:val="645AD449"/>
    <w:rsid w:val="6464DE37"/>
    <w:rsid w:val="646D4560"/>
    <w:rsid w:val="647E5BAE"/>
    <w:rsid w:val="64849DB9"/>
    <w:rsid w:val="64AA6F1F"/>
    <w:rsid w:val="64AC8820"/>
    <w:rsid w:val="64ACBAF1"/>
    <w:rsid w:val="64B0E4B9"/>
    <w:rsid w:val="64ED8D9A"/>
    <w:rsid w:val="65184A0E"/>
    <w:rsid w:val="651C3336"/>
    <w:rsid w:val="6525E13A"/>
    <w:rsid w:val="65367FCE"/>
    <w:rsid w:val="653D8982"/>
    <w:rsid w:val="653E5AC7"/>
    <w:rsid w:val="6542A5A3"/>
    <w:rsid w:val="654DC3D1"/>
    <w:rsid w:val="6566B8D7"/>
    <w:rsid w:val="657DC8E9"/>
    <w:rsid w:val="65836D16"/>
    <w:rsid w:val="65A383B0"/>
    <w:rsid w:val="65A9B831"/>
    <w:rsid w:val="65AD6303"/>
    <w:rsid w:val="65AFAD79"/>
    <w:rsid w:val="65B67AC4"/>
    <w:rsid w:val="65E326A9"/>
    <w:rsid w:val="65F749D4"/>
    <w:rsid w:val="66057676"/>
    <w:rsid w:val="6608DE34"/>
    <w:rsid w:val="663FE7A3"/>
    <w:rsid w:val="66422639"/>
    <w:rsid w:val="6649C21C"/>
    <w:rsid w:val="665190A2"/>
    <w:rsid w:val="665E61D7"/>
    <w:rsid w:val="665ED033"/>
    <w:rsid w:val="666E90AA"/>
    <w:rsid w:val="666FB789"/>
    <w:rsid w:val="66720FC5"/>
    <w:rsid w:val="6676610F"/>
    <w:rsid w:val="667EA97A"/>
    <w:rsid w:val="66830A94"/>
    <w:rsid w:val="6697744E"/>
    <w:rsid w:val="6697C904"/>
    <w:rsid w:val="66AB3FCB"/>
    <w:rsid w:val="66AD327C"/>
    <w:rsid w:val="66B9B57A"/>
    <w:rsid w:val="66C5EF07"/>
    <w:rsid w:val="66CCED71"/>
    <w:rsid w:val="66EBE558"/>
    <w:rsid w:val="670801F9"/>
    <w:rsid w:val="6717DC0A"/>
    <w:rsid w:val="6724C74A"/>
    <w:rsid w:val="67339EB5"/>
    <w:rsid w:val="673B3C3E"/>
    <w:rsid w:val="674180F5"/>
    <w:rsid w:val="678D7BA6"/>
    <w:rsid w:val="6799A24D"/>
    <w:rsid w:val="67E511A0"/>
    <w:rsid w:val="67EC4F82"/>
    <w:rsid w:val="67F07421"/>
    <w:rsid w:val="67F1551B"/>
    <w:rsid w:val="67F50246"/>
    <w:rsid w:val="680D3294"/>
    <w:rsid w:val="68145F83"/>
    <w:rsid w:val="68166ED2"/>
    <w:rsid w:val="68194EB9"/>
    <w:rsid w:val="681C9CF1"/>
    <w:rsid w:val="687D5F35"/>
    <w:rsid w:val="6882944F"/>
    <w:rsid w:val="6891DABE"/>
    <w:rsid w:val="68A8FD59"/>
    <w:rsid w:val="68C4E742"/>
    <w:rsid w:val="68E0326F"/>
    <w:rsid w:val="68EF1AF9"/>
    <w:rsid w:val="68F1FBA2"/>
    <w:rsid w:val="68FA9454"/>
    <w:rsid w:val="6903AE26"/>
    <w:rsid w:val="69162B72"/>
    <w:rsid w:val="691B8222"/>
    <w:rsid w:val="6940B425"/>
    <w:rsid w:val="69448782"/>
    <w:rsid w:val="694AE815"/>
    <w:rsid w:val="69529F83"/>
    <w:rsid w:val="695DAB65"/>
    <w:rsid w:val="696C8E60"/>
    <w:rsid w:val="696F2D40"/>
    <w:rsid w:val="696FC1CF"/>
    <w:rsid w:val="698D257C"/>
    <w:rsid w:val="6998C43D"/>
    <w:rsid w:val="69A43FF1"/>
    <w:rsid w:val="69B0D75E"/>
    <w:rsid w:val="69D145B2"/>
    <w:rsid w:val="69D33358"/>
    <w:rsid w:val="69E300F4"/>
    <w:rsid w:val="69F2C6D2"/>
    <w:rsid w:val="69F3727D"/>
    <w:rsid w:val="69FFF07F"/>
    <w:rsid w:val="6A066ED6"/>
    <w:rsid w:val="6A07A888"/>
    <w:rsid w:val="6A07F241"/>
    <w:rsid w:val="6A0B32B7"/>
    <w:rsid w:val="6A1687EF"/>
    <w:rsid w:val="6A30778B"/>
    <w:rsid w:val="6A3C702C"/>
    <w:rsid w:val="6A48C277"/>
    <w:rsid w:val="6A53342E"/>
    <w:rsid w:val="6A56D77F"/>
    <w:rsid w:val="6A5E1765"/>
    <w:rsid w:val="6A64E588"/>
    <w:rsid w:val="6A6889E6"/>
    <w:rsid w:val="6A75F8B4"/>
    <w:rsid w:val="6A8E996A"/>
    <w:rsid w:val="6AB3FFA4"/>
    <w:rsid w:val="6ABA8CB6"/>
    <w:rsid w:val="6ACC2AE7"/>
    <w:rsid w:val="6ACF445F"/>
    <w:rsid w:val="6AD3BDA7"/>
    <w:rsid w:val="6ADC04F8"/>
    <w:rsid w:val="6ADC9F5D"/>
    <w:rsid w:val="6AE00107"/>
    <w:rsid w:val="6AE187FB"/>
    <w:rsid w:val="6AE45F48"/>
    <w:rsid w:val="6AE7F58B"/>
    <w:rsid w:val="6AEE02D4"/>
    <w:rsid w:val="6AF64C88"/>
    <w:rsid w:val="6B217664"/>
    <w:rsid w:val="6B28F5DD"/>
    <w:rsid w:val="6B50CC7F"/>
    <w:rsid w:val="6B62F2E6"/>
    <w:rsid w:val="6B83560E"/>
    <w:rsid w:val="6B8DED92"/>
    <w:rsid w:val="6B93F9A5"/>
    <w:rsid w:val="6BACF3E3"/>
    <w:rsid w:val="6BB1F41F"/>
    <w:rsid w:val="6BB209C2"/>
    <w:rsid w:val="6BB5BE9F"/>
    <w:rsid w:val="6BB6C7C7"/>
    <w:rsid w:val="6BDE02D2"/>
    <w:rsid w:val="6BE184F5"/>
    <w:rsid w:val="6BE3DD3D"/>
    <w:rsid w:val="6BECDBBB"/>
    <w:rsid w:val="6C0EFC63"/>
    <w:rsid w:val="6C10D0BE"/>
    <w:rsid w:val="6C22C3FD"/>
    <w:rsid w:val="6C26A590"/>
    <w:rsid w:val="6C454831"/>
    <w:rsid w:val="6C751322"/>
    <w:rsid w:val="6C7AB444"/>
    <w:rsid w:val="6C7C5ADE"/>
    <w:rsid w:val="6C7D1C1C"/>
    <w:rsid w:val="6C7DB394"/>
    <w:rsid w:val="6C85F2C0"/>
    <w:rsid w:val="6C864786"/>
    <w:rsid w:val="6C9C8FF1"/>
    <w:rsid w:val="6CAECFA7"/>
    <w:rsid w:val="6CB34AAB"/>
    <w:rsid w:val="6CBFE285"/>
    <w:rsid w:val="6CCFCD87"/>
    <w:rsid w:val="6CDC9B07"/>
    <w:rsid w:val="6CE8BE5D"/>
    <w:rsid w:val="6D013143"/>
    <w:rsid w:val="6D1B596B"/>
    <w:rsid w:val="6D2ABFFC"/>
    <w:rsid w:val="6D3F6B3B"/>
    <w:rsid w:val="6D413518"/>
    <w:rsid w:val="6D549B5A"/>
    <w:rsid w:val="6D59B844"/>
    <w:rsid w:val="6D5FAF41"/>
    <w:rsid w:val="6D6153DD"/>
    <w:rsid w:val="6D6294E5"/>
    <w:rsid w:val="6D6ADC4B"/>
    <w:rsid w:val="6D797D5A"/>
    <w:rsid w:val="6D846FBA"/>
    <w:rsid w:val="6D90E2E7"/>
    <w:rsid w:val="6D90F421"/>
    <w:rsid w:val="6D91C307"/>
    <w:rsid w:val="6D95FA85"/>
    <w:rsid w:val="6DA8B136"/>
    <w:rsid w:val="6DCB3CC0"/>
    <w:rsid w:val="6DD5C770"/>
    <w:rsid w:val="6DF432E2"/>
    <w:rsid w:val="6DF4A199"/>
    <w:rsid w:val="6DFBB78A"/>
    <w:rsid w:val="6DFD1B04"/>
    <w:rsid w:val="6E346B44"/>
    <w:rsid w:val="6E3EF55D"/>
    <w:rsid w:val="6E663DD8"/>
    <w:rsid w:val="6E72C08F"/>
    <w:rsid w:val="6EB5A6A4"/>
    <w:rsid w:val="6ECEBD13"/>
    <w:rsid w:val="6EE4739B"/>
    <w:rsid w:val="6EEB4775"/>
    <w:rsid w:val="6EF1C8D1"/>
    <w:rsid w:val="6EFD1CA7"/>
    <w:rsid w:val="6F0A538D"/>
    <w:rsid w:val="6F0AC40D"/>
    <w:rsid w:val="6F11BDB0"/>
    <w:rsid w:val="6F14CC3A"/>
    <w:rsid w:val="6F19F22B"/>
    <w:rsid w:val="6F257BDC"/>
    <w:rsid w:val="6F3BD801"/>
    <w:rsid w:val="6F6A4A16"/>
    <w:rsid w:val="6F70EDC5"/>
    <w:rsid w:val="6F891B1F"/>
    <w:rsid w:val="6F8AB3B9"/>
    <w:rsid w:val="6F973F45"/>
    <w:rsid w:val="6F99DA8E"/>
    <w:rsid w:val="6FA5E6CF"/>
    <w:rsid w:val="6FBA252D"/>
    <w:rsid w:val="6FBE0A12"/>
    <w:rsid w:val="6FCF5A1C"/>
    <w:rsid w:val="6FD05832"/>
    <w:rsid w:val="6FE0D3E6"/>
    <w:rsid w:val="6FE26360"/>
    <w:rsid w:val="6FF70221"/>
    <w:rsid w:val="6FFC6700"/>
    <w:rsid w:val="700F082B"/>
    <w:rsid w:val="70235490"/>
    <w:rsid w:val="70370619"/>
    <w:rsid w:val="704FFBA5"/>
    <w:rsid w:val="705A7C78"/>
    <w:rsid w:val="706A18DD"/>
    <w:rsid w:val="70818216"/>
    <w:rsid w:val="708B883E"/>
    <w:rsid w:val="7094A57B"/>
    <w:rsid w:val="709690C3"/>
    <w:rsid w:val="7096F83D"/>
    <w:rsid w:val="70A62D6B"/>
    <w:rsid w:val="70C76574"/>
    <w:rsid w:val="70E442F0"/>
    <w:rsid w:val="70E4D591"/>
    <w:rsid w:val="70F0AD5B"/>
    <w:rsid w:val="71154B76"/>
    <w:rsid w:val="713508DF"/>
    <w:rsid w:val="713FCD21"/>
    <w:rsid w:val="7147D7C6"/>
    <w:rsid w:val="71488EBF"/>
    <w:rsid w:val="71504850"/>
    <w:rsid w:val="71566856"/>
    <w:rsid w:val="716C0C06"/>
    <w:rsid w:val="7170AE13"/>
    <w:rsid w:val="717E161D"/>
    <w:rsid w:val="718A2BF2"/>
    <w:rsid w:val="719D2F8F"/>
    <w:rsid w:val="719D7A1A"/>
    <w:rsid w:val="71A6DF76"/>
    <w:rsid w:val="71A7F96F"/>
    <w:rsid w:val="71AFD405"/>
    <w:rsid w:val="71C33112"/>
    <w:rsid w:val="71D3B851"/>
    <w:rsid w:val="71DAA380"/>
    <w:rsid w:val="71E5062C"/>
    <w:rsid w:val="71E630AA"/>
    <w:rsid w:val="71E760E6"/>
    <w:rsid w:val="71FA5CDF"/>
    <w:rsid w:val="72081B91"/>
    <w:rsid w:val="721F881E"/>
    <w:rsid w:val="7228E302"/>
    <w:rsid w:val="7229AFEB"/>
    <w:rsid w:val="7230A607"/>
    <w:rsid w:val="72356E0A"/>
    <w:rsid w:val="723F1F9A"/>
    <w:rsid w:val="7243BCF0"/>
    <w:rsid w:val="725D1C69"/>
    <w:rsid w:val="72609B87"/>
    <w:rsid w:val="726D8EF1"/>
    <w:rsid w:val="727BFE58"/>
    <w:rsid w:val="72829405"/>
    <w:rsid w:val="7298F771"/>
    <w:rsid w:val="72B001D1"/>
    <w:rsid w:val="72B07C93"/>
    <w:rsid w:val="72CA20D7"/>
    <w:rsid w:val="72CECEF4"/>
    <w:rsid w:val="72D81D46"/>
    <w:rsid w:val="72F0E259"/>
    <w:rsid w:val="72F29038"/>
    <w:rsid w:val="72F34C34"/>
    <w:rsid w:val="72F4BF13"/>
    <w:rsid w:val="72FD92DE"/>
    <w:rsid w:val="72FE5505"/>
    <w:rsid w:val="73046CB2"/>
    <w:rsid w:val="7306616F"/>
    <w:rsid w:val="7306E749"/>
    <w:rsid w:val="730CFCDC"/>
    <w:rsid w:val="731F3171"/>
    <w:rsid w:val="7332167A"/>
    <w:rsid w:val="7339A6BC"/>
    <w:rsid w:val="735BFFAB"/>
    <w:rsid w:val="7360B78F"/>
    <w:rsid w:val="736E3576"/>
    <w:rsid w:val="73834B3D"/>
    <w:rsid w:val="7388A2B1"/>
    <w:rsid w:val="738D76F2"/>
    <w:rsid w:val="739076BD"/>
    <w:rsid w:val="7398F6B2"/>
    <w:rsid w:val="73B96A10"/>
    <w:rsid w:val="73CDD08A"/>
    <w:rsid w:val="73DC204E"/>
    <w:rsid w:val="73E2AC13"/>
    <w:rsid w:val="73E434D9"/>
    <w:rsid w:val="73E4FB95"/>
    <w:rsid w:val="73E509F3"/>
    <w:rsid w:val="73E5479B"/>
    <w:rsid w:val="73E71C79"/>
    <w:rsid w:val="73EBE137"/>
    <w:rsid w:val="73F3EE47"/>
    <w:rsid w:val="7401A570"/>
    <w:rsid w:val="74022A3D"/>
    <w:rsid w:val="74273E5B"/>
    <w:rsid w:val="7466DCB3"/>
    <w:rsid w:val="74675764"/>
    <w:rsid w:val="749EB6DF"/>
    <w:rsid w:val="74A9009A"/>
    <w:rsid w:val="74AD89FE"/>
    <w:rsid w:val="74B68D77"/>
    <w:rsid w:val="74B98227"/>
    <w:rsid w:val="74DF0490"/>
    <w:rsid w:val="74E2F784"/>
    <w:rsid w:val="74E943EF"/>
    <w:rsid w:val="7505F6A5"/>
    <w:rsid w:val="750BA722"/>
    <w:rsid w:val="751E2555"/>
    <w:rsid w:val="751F6F2E"/>
    <w:rsid w:val="752341C0"/>
    <w:rsid w:val="752D5ED7"/>
    <w:rsid w:val="752E486F"/>
    <w:rsid w:val="7530F406"/>
    <w:rsid w:val="75318F9B"/>
    <w:rsid w:val="75663A80"/>
    <w:rsid w:val="75775610"/>
    <w:rsid w:val="759D497F"/>
    <w:rsid w:val="75CC5AC4"/>
    <w:rsid w:val="75E668FB"/>
    <w:rsid w:val="75F41060"/>
    <w:rsid w:val="75FA36DC"/>
    <w:rsid w:val="75FC3ACF"/>
    <w:rsid w:val="76022367"/>
    <w:rsid w:val="76069A27"/>
    <w:rsid w:val="7617739B"/>
    <w:rsid w:val="7625832B"/>
    <w:rsid w:val="76367BDC"/>
    <w:rsid w:val="7654B62A"/>
    <w:rsid w:val="765804C0"/>
    <w:rsid w:val="7659FB9B"/>
    <w:rsid w:val="76646525"/>
    <w:rsid w:val="76887AD8"/>
    <w:rsid w:val="76A531BC"/>
    <w:rsid w:val="76B48999"/>
    <w:rsid w:val="76C346BD"/>
    <w:rsid w:val="76CA8F46"/>
    <w:rsid w:val="76CBAB5F"/>
    <w:rsid w:val="76D12C37"/>
    <w:rsid w:val="76D4DB6A"/>
    <w:rsid w:val="76D832B5"/>
    <w:rsid w:val="76E3FDAB"/>
    <w:rsid w:val="76E41B4F"/>
    <w:rsid w:val="76EA246D"/>
    <w:rsid w:val="770CE0AB"/>
    <w:rsid w:val="7716D500"/>
    <w:rsid w:val="772AEFF3"/>
    <w:rsid w:val="7736C483"/>
    <w:rsid w:val="773EEA6B"/>
    <w:rsid w:val="7754DFCB"/>
    <w:rsid w:val="77576910"/>
    <w:rsid w:val="775813AE"/>
    <w:rsid w:val="775F8A5D"/>
    <w:rsid w:val="776AF761"/>
    <w:rsid w:val="776CE7A8"/>
    <w:rsid w:val="7792FC51"/>
    <w:rsid w:val="77A0E920"/>
    <w:rsid w:val="77AE8C9B"/>
    <w:rsid w:val="77D67367"/>
    <w:rsid w:val="77DD293B"/>
    <w:rsid w:val="7812D241"/>
    <w:rsid w:val="781391AF"/>
    <w:rsid w:val="7813E0F4"/>
    <w:rsid w:val="783BA72B"/>
    <w:rsid w:val="78400A9B"/>
    <w:rsid w:val="78432ADE"/>
    <w:rsid w:val="7852167A"/>
    <w:rsid w:val="78598D7C"/>
    <w:rsid w:val="785E6789"/>
    <w:rsid w:val="7879F01F"/>
    <w:rsid w:val="787D45AB"/>
    <w:rsid w:val="789163F0"/>
    <w:rsid w:val="789DA8F0"/>
    <w:rsid w:val="78CB19DD"/>
    <w:rsid w:val="78DA320E"/>
    <w:rsid w:val="78DFEE4A"/>
    <w:rsid w:val="78F03430"/>
    <w:rsid w:val="78F0EBB9"/>
    <w:rsid w:val="7901F63D"/>
    <w:rsid w:val="7918E212"/>
    <w:rsid w:val="792DECF3"/>
    <w:rsid w:val="7947A5FC"/>
    <w:rsid w:val="795EE111"/>
    <w:rsid w:val="7975BEE4"/>
    <w:rsid w:val="797B4F10"/>
    <w:rsid w:val="7984B7A4"/>
    <w:rsid w:val="798944E9"/>
    <w:rsid w:val="7998FF5B"/>
    <w:rsid w:val="79B81A60"/>
    <w:rsid w:val="79CA0BF6"/>
    <w:rsid w:val="79DB6519"/>
    <w:rsid w:val="79DFEAC8"/>
    <w:rsid w:val="79E201A4"/>
    <w:rsid w:val="79EEB3F7"/>
    <w:rsid w:val="79F02050"/>
    <w:rsid w:val="7A08E340"/>
    <w:rsid w:val="7A0D0292"/>
    <w:rsid w:val="7A170D53"/>
    <w:rsid w:val="7A21E32F"/>
    <w:rsid w:val="7A398EE2"/>
    <w:rsid w:val="7A467872"/>
    <w:rsid w:val="7A5402EE"/>
    <w:rsid w:val="7A601906"/>
    <w:rsid w:val="7A78A29E"/>
    <w:rsid w:val="7A8E968F"/>
    <w:rsid w:val="7A9179C3"/>
    <w:rsid w:val="7AA64167"/>
    <w:rsid w:val="7AAE26AE"/>
    <w:rsid w:val="7AB32FBD"/>
    <w:rsid w:val="7AB71053"/>
    <w:rsid w:val="7AD16E5B"/>
    <w:rsid w:val="7AE379FF"/>
    <w:rsid w:val="7AF3A6CD"/>
    <w:rsid w:val="7AFFE40A"/>
    <w:rsid w:val="7B08E276"/>
    <w:rsid w:val="7B0FA496"/>
    <w:rsid w:val="7B341FB9"/>
    <w:rsid w:val="7B39EC63"/>
    <w:rsid w:val="7B4A7303"/>
    <w:rsid w:val="7B4E9246"/>
    <w:rsid w:val="7B524175"/>
    <w:rsid w:val="7B881B2F"/>
    <w:rsid w:val="7B93F53B"/>
    <w:rsid w:val="7BA2FF8D"/>
    <w:rsid w:val="7BB4BEC9"/>
    <w:rsid w:val="7BC33218"/>
    <w:rsid w:val="7BD45D78"/>
    <w:rsid w:val="7BD91E04"/>
    <w:rsid w:val="7BDA4A53"/>
    <w:rsid w:val="7BDB09D2"/>
    <w:rsid w:val="7BEB481D"/>
    <w:rsid w:val="7BF76EA6"/>
    <w:rsid w:val="7C0025EE"/>
    <w:rsid w:val="7C00BCA3"/>
    <w:rsid w:val="7C16CDBA"/>
    <w:rsid w:val="7C1BD69A"/>
    <w:rsid w:val="7C1C3459"/>
    <w:rsid w:val="7C1F9087"/>
    <w:rsid w:val="7C20342B"/>
    <w:rsid w:val="7C4AAF34"/>
    <w:rsid w:val="7C7A156B"/>
    <w:rsid w:val="7C7F6EA0"/>
    <w:rsid w:val="7C9AEBCD"/>
    <w:rsid w:val="7CBE3DCD"/>
    <w:rsid w:val="7CE53C6A"/>
    <w:rsid w:val="7CEC75D2"/>
    <w:rsid w:val="7CED1BFC"/>
    <w:rsid w:val="7CF9B2BD"/>
    <w:rsid w:val="7CF9DEFF"/>
    <w:rsid w:val="7D0D2C5C"/>
    <w:rsid w:val="7D10CD9D"/>
    <w:rsid w:val="7D146A2A"/>
    <w:rsid w:val="7D1E0240"/>
    <w:rsid w:val="7D25271B"/>
    <w:rsid w:val="7D57B21D"/>
    <w:rsid w:val="7D63313D"/>
    <w:rsid w:val="7D655AAF"/>
    <w:rsid w:val="7D7BC085"/>
    <w:rsid w:val="7D9A9433"/>
    <w:rsid w:val="7D9E3633"/>
    <w:rsid w:val="7DAD7538"/>
    <w:rsid w:val="7DB9F8DE"/>
    <w:rsid w:val="7DD5ED5F"/>
    <w:rsid w:val="7DDC91F5"/>
    <w:rsid w:val="7DDF727A"/>
    <w:rsid w:val="7DEA0B5B"/>
    <w:rsid w:val="7DF7098B"/>
    <w:rsid w:val="7DFC35AF"/>
    <w:rsid w:val="7E0E80E2"/>
    <w:rsid w:val="7E15FEF7"/>
    <w:rsid w:val="7E1BAB43"/>
    <w:rsid w:val="7E1C37C7"/>
    <w:rsid w:val="7E364996"/>
    <w:rsid w:val="7E4FB23F"/>
    <w:rsid w:val="7E54A6C1"/>
    <w:rsid w:val="7E57DADE"/>
    <w:rsid w:val="7E5EB5A4"/>
    <w:rsid w:val="7E60217C"/>
    <w:rsid w:val="7E7019D0"/>
    <w:rsid w:val="7E70B8B1"/>
    <w:rsid w:val="7E803846"/>
    <w:rsid w:val="7EA3B715"/>
    <w:rsid w:val="7EAB1CD8"/>
    <w:rsid w:val="7EAE8C63"/>
    <w:rsid w:val="7EB83812"/>
    <w:rsid w:val="7ECDAC44"/>
    <w:rsid w:val="7EDCCE37"/>
    <w:rsid w:val="7EE802B3"/>
    <w:rsid w:val="7F0C460D"/>
    <w:rsid w:val="7F0E7F61"/>
    <w:rsid w:val="7F1D347B"/>
    <w:rsid w:val="7F281BD0"/>
    <w:rsid w:val="7F3177C7"/>
    <w:rsid w:val="7F366F41"/>
    <w:rsid w:val="7F494419"/>
    <w:rsid w:val="7F49457D"/>
    <w:rsid w:val="7F4A0B44"/>
    <w:rsid w:val="7F4D23DA"/>
    <w:rsid w:val="7F528A94"/>
    <w:rsid w:val="7F56AF33"/>
    <w:rsid w:val="7F65B52C"/>
    <w:rsid w:val="7F9FEA32"/>
    <w:rsid w:val="7FAB062A"/>
    <w:rsid w:val="7FB73E5B"/>
    <w:rsid w:val="7FBD17BA"/>
    <w:rsid w:val="7FBFC699"/>
    <w:rsid w:val="7FCD99A7"/>
    <w:rsid w:val="7FD435DC"/>
    <w:rsid w:val="7FDB683B"/>
    <w:rsid w:val="7FE61011"/>
    <w:rsid w:val="7FF1F901"/>
    <w:rsid w:val="7FFD8EAC"/>
    <w:rsid w:val="7FFF68F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E01F"/>
  <w15:chartTrackingRefBased/>
  <w15:docId w15:val="{BE9D01AA-F07F-4E42-AA95-7D2B3CE2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91C"/>
    <w:pPr>
      <w:suppressAutoHyphens/>
      <w:spacing w:after="0" w:line="240" w:lineRule="auto"/>
    </w:pPr>
    <w:rPr>
      <w:rFonts w:ascii="Liberation Serif" w:eastAsia="NSimSun" w:hAnsi="Liberation Serif" w:cs="Lucida Sans"/>
      <w:kern w:val="2"/>
      <w:sz w:val="24"/>
      <w:szCs w:val="24"/>
      <w:lang w:val="ca-ES" w:eastAsia="zh-CN" w:bidi="hi-IN"/>
    </w:rPr>
  </w:style>
  <w:style w:type="paragraph" w:styleId="Heading1">
    <w:name w:val="heading 1"/>
    <w:basedOn w:val="Normal"/>
    <w:next w:val="Normal"/>
    <w:link w:val="Heading1Char"/>
    <w:uiPriority w:val="9"/>
    <w:qFormat/>
    <w:rsid w:val="00E626BA"/>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2">
    <w:name w:val="heading 2"/>
    <w:link w:val="Heading2Char"/>
    <w:uiPriority w:val="9"/>
    <w:unhideWhenUsed/>
    <w:qFormat/>
    <w:rsid w:val="00F93774"/>
    <w:pPr>
      <w:keepNext/>
      <w:keepLines/>
      <w:suppressAutoHyphens/>
      <w:autoSpaceDN w:val="0"/>
      <w:spacing w:before="40" w:after="0" w:line="240" w:lineRule="auto"/>
      <w:jc w:val="both"/>
      <w:outlineLvl w:val="1"/>
    </w:pPr>
    <w:rPr>
      <w:rFonts w:ascii="Arial" w:eastAsia="Arial" w:hAnsi="Arial" w:cs="Arial"/>
      <w:b/>
      <w:bCs/>
      <w:kern w:val="3"/>
      <w:sz w:val="16"/>
      <w:szCs w:val="16"/>
      <w:u w:val="single"/>
      <w:lang w:val="ca-ES"/>
    </w:rPr>
  </w:style>
  <w:style w:type="paragraph" w:styleId="Heading3">
    <w:name w:val="heading 3"/>
    <w:basedOn w:val="Normal"/>
    <w:next w:val="Textbody"/>
    <w:link w:val="Heading3Char"/>
    <w:uiPriority w:val="9"/>
    <w:unhideWhenUsed/>
    <w:qFormat/>
    <w:rsid w:val="00F93774"/>
    <w:pPr>
      <w:keepNext/>
      <w:autoSpaceDN w:val="0"/>
      <w:spacing w:before="140" w:after="120"/>
      <w:textAlignment w:val="baseline"/>
      <w:outlineLvl w:val="2"/>
    </w:pPr>
    <w:rPr>
      <w:rFonts w:ascii="Arial" w:eastAsia="Arial" w:hAnsi="Arial" w:cs="Arial"/>
      <w:b/>
      <w:bCs/>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4D18"/>
    <w:pPr>
      <w:tabs>
        <w:tab w:val="center" w:pos="4252"/>
        <w:tab w:val="right" w:pos="8504"/>
      </w:tabs>
    </w:pPr>
  </w:style>
  <w:style w:type="character" w:customStyle="1" w:styleId="HeaderChar">
    <w:name w:val="Header Char"/>
    <w:basedOn w:val="DefaultParagraphFont"/>
    <w:link w:val="Header"/>
    <w:rsid w:val="00944D18"/>
  </w:style>
  <w:style w:type="paragraph" w:styleId="Footer">
    <w:name w:val="footer"/>
    <w:basedOn w:val="Normal"/>
    <w:link w:val="FooterChar"/>
    <w:uiPriority w:val="99"/>
    <w:unhideWhenUsed/>
    <w:rsid w:val="00944D18"/>
    <w:pPr>
      <w:tabs>
        <w:tab w:val="center" w:pos="4252"/>
        <w:tab w:val="right" w:pos="8504"/>
      </w:tabs>
    </w:pPr>
  </w:style>
  <w:style w:type="character" w:customStyle="1" w:styleId="FooterChar">
    <w:name w:val="Footer Char"/>
    <w:basedOn w:val="DefaultParagraphFont"/>
    <w:link w:val="Footer"/>
    <w:uiPriority w:val="99"/>
    <w:rsid w:val="00944D18"/>
  </w:style>
  <w:style w:type="paragraph" w:customStyle="1" w:styleId="paragraph">
    <w:name w:val="paragraph"/>
    <w:basedOn w:val="Normal"/>
    <w:rsid w:val="00944D18"/>
    <w:pPr>
      <w:spacing w:before="100" w:beforeAutospacing="1" w:after="100" w:afterAutospacing="1"/>
    </w:pPr>
    <w:rPr>
      <w:rFonts w:ascii="Times New Roman" w:eastAsia="Times New Roman" w:hAnsi="Times New Roman" w:cs="Times New Roman"/>
      <w:lang w:eastAsia="es-ES"/>
    </w:rPr>
  </w:style>
  <w:style w:type="character" w:customStyle="1" w:styleId="normaltextrun">
    <w:name w:val="normaltextrun"/>
    <w:basedOn w:val="DefaultParagraphFont"/>
    <w:rsid w:val="00944D18"/>
  </w:style>
  <w:style w:type="character" w:customStyle="1" w:styleId="eop">
    <w:name w:val="eop"/>
    <w:basedOn w:val="DefaultParagraphFont"/>
    <w:rsid w:val="00944D18"/>
  </w:style>
  <w:style w:type="paragraph" w:styleId="ListParagraph">
    <w:name w:val="List Paragraph"/>
    <w:basedOn w:val="Normal"/>
    <w:uiPriority w:val="34"/>
    <w:qFormat/>
    <w:rsid w:val="00944D18"/>
    <w:pPr>
      <w:ind w:left="720"/>
      <w:contextualSpacing/>
    </w:pPr>
  </w:style>
  <w:style w:type="table" w:styleId="TableGrid">
    <w:name w:val="Table Grid"/>
    <w:basedOn w:val="TableNormal"/>
    <w:uiPriority w:val="39"/>
    <w:rsid w:val="00CF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qFormat/>
    <w:rsid w:val="00CD0DB7"/>
    <w:rPr>
      <w:sz w:val="16"/>
      <w:szCs w:val="16"/>
    </w:rPr>
  </w:style>
  <w:style w:type="paragraph" w:styleId="CommentText">
    <w:name w:val="annotation text"/>
    <w:basedOn w:val="Normal"/>
    <w:link w:val="CommentTextChar"/>
    <w:unhideWhenUsed/>
    <w:qFormat/>
    <w:rsid w:val="00CD0DB7"/>
    <w:rPr>
      <w:sz w:val="20"/>
      <w:szCs w:val="20"/>
    </w:rPr>
  </w:style>
  <w:style w:type="character" w:customStyle="1" w:styleId="CommentTextChar">
    <w:name w:val="Comment Text Char"/>
    <w:basedOn w:val="DefaultParagraphFont"/>
    <w:link w:val="CommentText"/>
    <w:rsid w:val="00CD0DB7"/>
    <w:rPr>
      <w:sz w:val="20"/>
      <w:szCs w:val="20"/>
    </w:rPr>
  </w:style>
  <w:style w:type="paragraph" w:styleId="CommentSubject">
    <w:name w:val="annotation subject"/>
    <w:basedOn w:val="CommentText"/>
    <w:next w:val="CommentText"/>
    <w:link w:val="CommentSubjectChar"/>
    <w:uiPriority w:val="99"/>
    <w:semiHidden/>
    <w:unhideWhenUsed/>
    <w:rsid w:val="00CD0DB7"/>
    <w:rPr>
      <w:b/>
      <w:bCs/>
    </w:rPr>
  </w:style>
  <w:style w:type="character" w:customStyle="1" w:styleId="CommentSubjectChar">
    <w:name w:val="Comment Subject Char"/>
    <w:basedOn w:val="CommentTextChar"/>
    <w:link w:val="CommentSubject"/>
    <w:uiPriority w:val="99"/>
    <w:semiHidden/>
    <w:rsid w:val="00CD0DB7"/>
    <w:rPr>
      <w:b/>
      <w:bCs/>
      <w:sz w:val="20"/>
      <w:szCs w:val="20"/>
    </w:rPr>
  </w:style>
  <w:style w:type="paragraph" w:styleId="NormalWeb">
    <w:name w:val="Normal (Web)"/>
    <w:basedOn w:val="Normal"/>
    <w:uiPriority w:val="99"/>
    <w:unhideWhenUsed/>
    <w:rsid w:val="004D7D8E"/>
    <w:pPr>
      <w:spacing w:before="100" w:beforeAutospacing="1" w:after="142" w:line="276" w:lineRule="auto"/>
    </w:pPr>
    <w:rPr>
      <w:rFonts w:ascii="Times New Roman" w:eastAsia="Times New Roman" w:hAnsi="Times New Roman" w:cs="Times New Roman"/>
      <w:lang w:eastAsia="ca-ES"/>
    </w:rPr>
  </w:style>
  <w:style w:type="character" w:styleId="Hyperlink">
    <w:name w:val="Hyperlink"/>
    <w:rsid w:val="0072791C"/>
    <w:rPr>
      <w:color w:val="000080"/>
      <w:u w:val="single"/>
    </w:rPr>
  </w:style>
  <w:style w:type="paragraph" w:styleId="BodyText">
    <w:name w:val="Body Text"/>
    <w:basedOn w:val="Normal"/>
    <w:link w:val="BodyTextChar"/>
    <w:rsid w:val="0072791C"/>
    <w:pPr>
      <w:spacing w:after="120"/>
    </w:pPr>
  </w:style>
  <w:style w:type="character" w:customStyle="1" w:styleId="BodyTextChar">
    <w:name w:val="Body Text Char"/>
    <w:basedOn w:val="DefaultParagraphFont"/>
    <w:link w:val="BodyText"/>
    <w:rsid w:val="0072791C"/>
    <w:rPr>
      <w:rFonts w:ascii="Liberation Serif" w:eastAsia="NSimSun" w:hAnsi="Liberation Serif" w:cs="Lucida Sans"/>
      <w:kern w:val="2"/>
      <w:sz w:val="24"/>
      <w:szCs w:val="24"/>
      <w:lang w:val="ca-ES" w:eastAsia="zh-CN" w:bidi="hi-IN"/>
    </w:rPr>
  </w:style>
  <w:style w:type="paragraph" w:customStyle="1" w:styleId="Standard">
    <w:name w:val="Standard"/>
    <w:rsid w:val="000E5B7D"/>
    <w:pPr>
      <w:suppressAutoHyphens/>
      <w:autoSpaceDN w:val="0"/>
      <w:spacing w:after="0" w:line="240" w:lineRule="auto"/>
      <w:textAlignment w:val="baseline"/>
    </w:pPr>
    <w:rPr>
      <w:rFonts w:ascii="Liberation Serif" w:eastAsia="NSimSun" w:hAnsi="Liberation Serif" w:cs="Lucida Sans"/>
      <w:kern w:val="3"/>
      <w:sz w:val="24"/>
      <w:szCs w:val="24"/>
      <w:lang w:val="ca-ES" w:eastAsia="zh-CN" w:bidi="hi-IN"/>
    </w:rPr>
  </w:style>
  <w:style w:type="character" w:styleId="UnresolvedMention">
    <w:name w:val="Unresolved Mention"/>
    <w:basedOn w:val="DefaultParagraphFont"/>
    <w:uiPriority w:val="99"/>
    <w:semiHidden/>
    <w:unhideWhenUsed/>
    <w:rsid w:val="00582281"/>
    <w:rPr>
      <w:color w:val="605E5C"/>
      <w:shd w:val="clear" w:color="auto" w:fill="E1DFDD"/>
    </w:rPr>
  </w:style>
  <w:style w:type="paragraph" w:customStyle="1" w:styleId="Textbody">
    <w:name w:val="Text body"/>
    <w:basedOn w:val="Standard"/>
    <w:qFormat/>
    <w:rsid w:val="00876C75"/>
    <w:pPr>
      <w:spacing w:after="140" w:line="276" w:lineRule="auto"/>
    </w:pPr>
  </w:style>
  <w:style w:type="paragraph" w:customStyle="1" w:styleId="TableContents">
    <w:name w:val="Table Contents"/>
    <w:basedOn w:val="Standard"/>
    <w:rsid w:val="00876C75"/>
    <w:pPr>
      <w:suppressLineNumbers/>
    </w:pPr>
  </w:style>
  <w:style w:type="paragraph" w:customStyle="1" w:styleId="Default">
    <w:name w:val="Default"/>
    <w:qFormat/>
    <w:rsid w:val="00F93774"/>
    <w:pPr>
      <w:autoSpaceDE w:val="0"/>
      <w:autoSpaceDN w:val="0"/>
      <w:adjustRightInd w:val="0"/>
      <w:spacing w:after="0" w:line="240" w:lineRule="auto"/>
    </w:pPr>
    <w:rPr>
      <w:rFonts w:ascii="Arial" w:hAnsi="Arial" w:cs="Arial"/>
      <w:color w:val="000000"/>
      <w:sz w:val="24"/>
      <w:szCs w:val="24"/>
      <w:lang w:val="ca-ES-valencia"/>
    </w:rPr>
  </w:style>
  <w:style w:type="character" w:customStyle="1" w:styleId="Heading2Char">
    <w:name w:val="Heading 2 Char"/>
    <w:basedOn w:val="DefaultParagraphFont"/>
    <w:link w:val="Heading2"/>
    <w:uiPriority w:val="9"/>
    <w:rsid w:val="00F93774"/>
    <w:rPr>
      <w:rFonts w:ascii="Arial" w:eastAsia="Arial" w:hAnsi="Arial" w:cs="Arial"/>
      <w:b/>
      <w:bCs/>
      <w:kern w:val="3"/>
      <w:sz w:val="16"/>
      <w:szCs w:val="16"/>
      <w:u w:val="single"/>
      <w:lang w:val="ca-ES"/>
    </w:rPr>
  </w:style>
  <w:style w:type="character" w:customStyle="1" w:styleId="Heading3Char">
    <w:name w:val="Heading 3 Char"/>
    <w:basedOn w:val="DefaultParagraphFont"/>
    <w:link w:val="Heading3"/>
    <w:uiPriority w:val="9"/>
    <w:rsid w:val="00F93774"/>
    <w:rPr>
      <w:rFonts w:ascii="Arial" w:eastAsia="Arial" w:hAnsi="Arial" w:cs="Arial"/>
      <w:b/>
      <w:bCs/>
      <w:kern w:val="3"/>
      <w:sz w:val="24"/>
      <w:szCs w:val="24"/>
      <w:lang w:val="ca-ES" w:eastAsia="zh-CN" w:bidi="hi-IN"/>
    </w:rPr>
  </w:style>
  <w:style w:type="paragraph" w:customStyle="1" w:styleId="WW-Predeterminado">
    <w:name w:val="WW-Predeterminado"/>
    <w:rsid w:val="00F93774"/>
    <w:pPr>
      <w:widowControl w:val="0"/>
      <w:suppressAutoHyphens/>
      <w:autoSpaceDN w:val="0"/>
      <w:spacing w:after="0" w:line="240" w:lineRule="auto"/>
      <w:textAlignment w:val="baseline"/>
    </w:pPr>
    <w:rPr>
      <w:rFonts w:ascii="Thorndale, 'Times New Roman'" w:eastAsia="Times New Roman" w:hAnsi="Thorndale, 'Times New Roman'" w:cs="Thorndale, 'Times New Roman'"/>
      <w:kern w:val="3"/>
      <w:sz w:val="24"/>
      <w:szCs w:val="20"/>
      <w:lang w:val="ca-ES" w:eastAsia="zh-CN" w:bidi="hi-IN"/>
    </w:rPr>
  </w:style>
  <w:style w:type="paragraph" w:customStyle="1" w:styleId="Textonotapie1">
    <w:name w:val="Texto nota pie1"/>
    <w:basedOn w:val="Standard"/>
    <w:rsid w:val="00F93774"/>
    <w:pPr>
      <w:spacing w:line="100" w:lineRule="atLeast"/>
    </w:pPr>
    <w:rPr>
      <w:rFonts w:ascii="Thorndale" w:eastAsia="Andale Sans UI" w:hAnsi="Thorndale" w:cs="Mangal"/>
      <w:sz w:val="20"/>
      <w:szCs w:val="20"/>
    </w:rPr>
  </w:style>
  <w:style w:type="paragraph" w:customStyle="1" w:styleId="Sinespaciado1">
    <w:name w:val="Sin espaciado1"/>
    <w:rsid w:val="00F93774"/>
    <w:pPr>
      <w:tabs>
        <w:tab w:val="left" w:pos="708"/>
      </w:tabs>
      <w:suppressAutoHyphens/>
      <w:autoSpaceDN w:val="0"/>
      <w:spacing w:after="0" w:line="100" w:lineRule="atLeast"/>
      <w:textAlignment w:val="baseline"/>
    </w:pPr>
    <w:rPr>
      <w:rFonts w:ascii="Swis721 Lt BT" w:eastAsia="Andale Sans UI" w:hAnsi="Swis721 Lt BT" w:cs="Swis721 Lt BT"/>
      <w:color w:val="00000A"/>
      <w:kern w:val="3"/>
      <w:lang w:val="ca-ES"/>
    </w:rPr>
  </w:style>
  <w:style w:type="paragraph" w:customStyle="1" w:styleId="REICOCuerpo">
    <w:name w:val="REICO Cuerpo"/>
    <w:basedOn w:val="Standard"/>
    <w:rsid w:val="00F93774"/>
    <w:rPr>
      <w:rFonts w:ascii="Thorndale" w:eastAsia="Andale Sans UI" w:hAnsi="Thorndale" w:cs="Mangal"/>
    </w:rPr>
  </w:style>
  <w:style w:type="character" w:customStyle="1" w:styleId="Internetlink">
    <w:name w:val="Internet link"/>
    <w:rsid w:val="00F93774"/>
    <w:rPr>
      <w:color w:val="000080"/>
      <w:u w:val="single"/>
    </w:rPr>
  </w:style>
  <w:style w:type="character" w:customStyle="1" w:styleId="FootnoteSymbol">
    <w:name w:val="Footnote Symbol"/>
    <w:rsid w:val="00F93774"/>
  </w:style>
  <w:style w:type="character" w:customStyle="1" w:styleId="Fuentedeprrafopredeter2">
    <w:name w:val="Fuente de párrafo predeter.2"/>
    <w:rsid w:val="00F93774"/>
  </w:style>
  <w:style w:type="character" w:customStyle="1" w:styleId="Fuentedeprrafopredeter1">
    <w:name w:val="Fuente de párrafo predeter.1"/>
    <w:qFormat/>
    <w:rsid w:val="00F93774"/>
  </w:style>
  <w:style w:type="character" w:styleId="FootnoteReference">
    <w:name w:val="footnote reference"/>
    <w:basedOn w:val="DefaultParagraphFont"/>
    <w:uiPriority w:val="99"/>
    <w:semiHidden/>
    <w:unhideWhenUsed/>
    <w:rsid w:val="00F93774"/>
    <w:rPr>
      <w:vertAlign w:val="superscript"/>
    </w:rPr>
  </w:style>
  <w:style w:type="paragraph" w:styleId="TOC2">
    <w:name w:val="toc 2"/>
    <w:basedOn w:val="Normal"/>
    <w:next w:val="Normal"/>
    <w:autoRedefine/>
    <w:uiPriority w:val="39"/>
    <w:unhideWhenUsed/>
    <w:rsid w:val="00F93774"/>
    <w:pPr>
      <w:widowControl w:val="0"/>
      <w:autoSpaceDN w:val="0"/>
      <w:spacing w:after="100"/>
      <w:ind w:left="240"/>
      <w:textAlignment w:val="baseline"/>
    </w:pPr>
    <w:rPr>
      <w:rFonts w:ascii="Thorndale" w:eastAsia="Andale Sans UI" w:hAnsi="Thorndale" w:cs="Mangal"/>
      <w:kern w:val="3"/>
      <w:szCs w:val="21"/>
    </w:rPr>
  </w:style>
  <w:style w:type="paragraph" w:styleId="TOC3">
    <w:name w:val="toc 3"/>
    <w:basedOn w:val="Normal"/>
    <w:next w:val="Normal"/>
    <w:autoRedefine/>
    <w:uiPriority w:val="39"/>
    <w:unhideWhenUsed/>
    <w:rsid w:val="00F93774"/>
    <w:pPr>
      <w:widowControl w:val="0"/>
      <w:autoSpaceDN w:val="0"/>
      <w:spacing w:after="100"/>
      <w:ind w:left="480"/>
      <w:textAlignment w:val="baseline"/>
    </w:pPr>
    <w:rPr>
      <w:rFonts w:ascii="Thorndale" w:eastAsia="Andale Sans UI" w:hAnsi="Thorndale" w:cs="Mangal"/>
      <w:kern w:val="3"/>
      <w:szCs w:val="21"/>
    </w:rPr>
  </w:style>
  <w:style w:type="table" w:styleId="PlainTable3">
    <w:name w:val="Plain Table 3"/>
    <w:basedOn w:val="TableNormal"/>
    <w:uiPriority w:val="43"/>
    <w:rsid w:val="00F937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noteText">
    <w:name w:val="footnote text"/>
    <w:basedOn w:val="Normal"/>
    <w:link w:val="FootnoteTextChar"/>
    <w:uiPriority w:val="99"/>
    <w:semiHidden/>
    <w:unhideWhenUsed/>
    <w:rsid w:val="00986F42"/>
    <w:pPr>
      <w:suppressAutoHyphens w:val="0"/>
      <w:jc w:val="both"/>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986F42"/>
    <w:rPr>
      <w:sz w:val="20"/>
      <w:szCs w:val="20"/>
      <w:lang w:val="ca-ES"/>
    </w:rPr>
  </w:style>
  <w:style w:type="character" w:customStyle="1" w:styleId="EnlacedeInternet">
    <w:name w:val="Enlace de Internet"/>
    <w:basedOn w:val="DefaultParagraphFont"/>
    <w:rsid w:val="00953914"/>
    <w:rPr>
      <w:color w:val="0563C1"/>
      <w:u w:val="single"/>
    </w:rPr>
  </w:style>
  <w:style w:type="character" w:customStyle="1" w:styleId="hiddenspellerror">
    <w:name w:val="hiddenspellerror"/>
    <w:basedOn w:val="DefaultParagraphFont"/>
    <w:qFormat/>
    <w:rsid w:val="00953914"/>
  </w:style>
  <w:style w:type="character" w:customStyle="1" w:styleId="hiddengrammarerror">
    <w:name w:val="hiddengrammarerror"/>
    <w:basedOn w:val="DefaultParagraphFont"/>
    <w:rsid w:val="00607AA4"/>
  </w:style>
  <w:style w:type="character" w:customStyle="1" w:styleId="Heading1Char">
    <w:name w:val="Heading 1 Char"/>
    <w:basedOn w:val="DefaultParagraphFont"/>
    <w:link w:val="Heading1"/>
    <w:uiPriority w:val="9"/>
    <w:rsid w:val="00E626BA"/>
    <w:rPr>
      <w:rFonts w:asciiTheme="majorHAnsi" w:eastAsiaTheme="majorEastAsia" w:hAnsiTheme="majorHAnsi" w:cs="Mangal"/>
      <w:color w:val="2F5496" w:themeColor="accent1" w:themeShade="BF"/>
      <w:kern w:val="2"/>
      <w:sz w:val="32"/>
      <w:szCs w:val="29"/>
      <w:lang w:val="ca-ES" w:eastAsia="zh-CN" w:bidi="hi-IN"/>
    </w:rPr>
  </w:style>
  <w:style w:type="paragraph" w:customStyle="1" w:styleId="Cuerpo">
    <w:name w:val="Cuerpo"/>
    <w:basedOn w:val="Normal"/>
    <w:rsid w:val="00314929"/>
    <w:pPr>
      <w:suppressAutoHyphens w:val="0"/>
      <w:spacing w:after="160" w:line="252" w:lineRule="auto"/>
    </w:pPr>
    <w:rPr>
      <w:rFonts w:ascii="Calibri" w:eastAsiaTheme="minorHAnsi" w:hAnsi="Calibri" w:cs="Calibri"/>
      <w:color w:val="000000"/>
      <w:kern w:val="0"/>
      <w:sz w:val="22"/>
      <w:szCs w:val="22"/>
      <w:lang w:val="ca-ES-valencia" w:eastAsia="ca-ES-valencia" w:bidi="ar-SA"/>
      <w14:textOutline w14:w="0" w14:cap="flat" w14:cmpd="sng" w14:algn="ctr">
        <w14:noFill/>
        <w14:prstDash w14:val="solid"/>
        <w14:bevel/>
      </w14:textOutline>
    </w:rPr>
  </w:style>
  <w:style w:type="character" w:customStyle="1" w:styleId="catgramatical">
    <w:name w:val="catgramatical"/>
    <w:basedOn w:val="DefaultParagraphFont"/>
    <w:rsid w:val="00A85402"/>
  </w:style>
  <w:style w:type="character" w:customStyle="1" w:styleId="tema">
    <w:name w:val="tema"/>
    <w:basedOn w:val="DefaultParagraphFont"/>
    <w:rsid w:val="00A85402"/>
  </w:style>
  <w:style w:type="character" w:customStyle="1" w:styleId="definicio">
    <w:name w:val="definicio"/>
    <w:basedOn w:val="DefaultParagraphFont"/>
    <w:rsid w:val="00A85402"/>
  </w:style>
  <w:style w:type="paragraph" w:styleId="Revision">
    <w:name w:val="Revision"/>
    <w:hidden/>
    <w:uiPriority w:val="99"/>
    <w:semiHidden/>
    <w:rsid w:val="00F35372"/>
    <w:pPr>
      <w:spacing w:after="0" w:line="240" w:lineRule="auto"/>
    </w:pPr>
    <w:rPr>
      <w:rFonts w:ascii="Liberation Serif" w:eastAsia="NSimSun" w:hAnsi="Liberation Serif" w:cs="Mangal"/>
      <w:kern w:val="2"/>
      <w:sz w:val="24"/>
      <w:szCs w:val="21"/>
      <w:lang w:val="ca-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8043">
      <w:bodyDiv w:val="1"/>
      <w:marLeft w:val="0"/>
      <w:marRight w:val="0"/>
      <w:marTop w:val="0"/>
      <w:marBottom w:val="0"/>
      <w:divBdr>
        <w:top w:val="none" w:sz="0" w:space="0" w:color="auto"/>
        <w:left w:val="none" w:sz="0" w:space="0" w:color="auto"/>
        <w:bottom w:val="none" w:sz="0" w:space="0" w:color="auto"/>
        <w:right w:val="none" w:sz="0" w:space="0" w:color="auto"/>
      </w:divBdr>
    </w:div>
    <w:div w:id="335888680">
      <w:bodyDiv w:val="1"/>
      <w:marLeft w:val="0"/>
      <w:marRight w:val="0"/>
      <w:marTop w:val="0"/>
      <w:marBottom w:val="0"/>
      <w:divBdr>
        <w:top w:val="none" w:sz="0" w:space="0" w:color="auto"/>
        <w:left w:val="none" w:sz="0" w:space="0" w:color="auto"/>
        <w:bottom w:val="none" w:sz="0" w:space="0" w:color="auto"/>
        <w:right w:val="none" w:sz="0" w:space="0" w:color="auto"/>
      </w:divBdr>
    </w:div>
    <w:div w:id="337970825">
      <w:bodyDiv w:val="1"/>
      <w:marLeft w:val="0"/>
      <w:marRight w:val="0"/>
      <w:marTop w:val="0"/>
      <w:marBottom w:val="0"/>
      <w:divBdr>
        <w:top w:val="none" w:sz="0" w:space="0" w:color="auto"/>
        <w:left w:val="none" w:sz="0" w:space="0" w:color="auto"/>
        <w:bottom w:val="none" w:sz="0" w:space="0" w:color="auto"/>
        <w:right w:val="none" w:sz="0" w:space="0" w:color="auto"/>
      </w:divBdr>
    </w:div>
    <w:div w:id="392581084">
      <w:bodyDiv w:val="1"/>
      <w:marLeft w:val="0"/>
      <w:marRight w:val="0"/>
      <w:marTop w:val="0"/>
      <w:marBottom w:val="0"/>
      <w:divBdr>
        <w:top w:val="none" w:sz="0" w:space="0" w:color="auto"/>
        <w:left w:val="none" w:sz="0" w:space="0" w:color="auto"/>
        <w:bottom w:val="none" w:sz="0" w:space="0" w:color="auto"/>
        <w:right w:val="none" w:sz="0" w:space="0" w:color="auto"/>
      </w:divBdr>
    </w:div>
    <w:div w:id="392583385">
      <w:bodyDiv w:val="1"/>
      <w:marLeft w:val="0"/>
      <w:marRight w:val="0"/>
      <w:marTop w:val="0"/>
      <w:marBottom w:val="0"/>
      <w:divBdr>
        <w:top w:val="none" w:sz="0" w:space="0" w:color="auto"/>
        <w:left w:val="none" w:sz="0" w:space="0" w:color="auto"/>
        <w:bottom w:val="none" w:sz="0" w:space="0" w:color="auto"/>
        <w:right w:val="none" w:sz="0" w:space="0" w:color="auto"/>
      </w:divBdr>
    </w:div>
    <w:div w:id="399594343">
      <w:bodyDiv w:val="1"/>
      <w:marLeft w:val="0"/>
      <w:marRight w:val="0"/>
      <w:marTop w:val="0"/>
      <w:marBottom w:val="0"/>
      <w:divBdr>
        <w:top w:val="none" w:sz="0" w:space="0" w:color="auto"/>
        <w:left w:val="none" w:sz="0" w:space="0" w:color="auto"/>
        <w:bottom w:val="none" w:sz="0" w:space="0" w:color="auto"/>
        <w:right w:val="none" w:sz="0" w:space="0" w:color="auto"/>
      </w:divBdr>
      <w:divsChild>
        <w:div w:id="192498004">
          <w:marLeft w:val="0"/>
          <w:marRight w:val="0"/>
          <w:marTop w:val="0"/>
          <w:marBottom w:val="0"/>
          <w:divBdr>
            <w:top w:val="none" w:sz="0" w:space="0" w:color="auto"/>
            <w:left w:val="none" w:sz="0" w:space="0" w:color="auto"/>
            <w:bottom w:val="none" w:sz="0" w:space="0" w:color="auto"/>
            <w:right w:val="none" w:sz="0" w:space="0" w:color="auto"/>
          </w:divBdr>
        </w:div>
        <w:div w:id="882906123">
          <w:marLeft w:val="0"/>
          <w:marRight w:val="0"/>
          <w:marTop w:val="0"/>
          <w:marBottom w:val="0"/>
          <w:divBdr>
            <w:top w:val="none" w:sz="0" w:space="0" w:color="auto"/>
            <w:left w:val="none" w:sz="0" w:space="0" w:color="auto"/>
            <w:bottom w:val="none" w:sz="0" w:space="0" w:color="auto"/>
            <w:right w:val="none" w:sz="0" w:space="0" w:color="auto"/>
          </w:divBdr>
        </w:div>
        <w:div w:id="1227840335">
          <w:marLeft w:val="0"/>
          <w:marRight w:val="0"/>
          <w:marTop w:val="0"/>
          <w:marBottom w:val="0"/>
          <w:divBdr>
            <w:top w:val="none" w:sz="0" w:space="0" w:color="auto"/>
            <w:left w:val="none" w:sz="0" w:space="0" w:color="auto"/>
            <w:bottom w:val="none" w:sz="0" w:space="0" w:color="auto"/>
            <w:right w:val="none" w:sz="0" w:space="0" w:color="auto"/>
          </w:divBdr>
        </w:div>
        <w:div w:id="1921939097">
          <w:marLeft w:val="0"/>
          <w:marRight w:val="0"/>
          <w:marTop w:val="0"/>
          <w:marBottom w:val="0"/>
          <w:divBdr>
            <w:top w:val="none" w:sz="0" w:space="0" w:color="auto"/>
            <w:left w:val="none" w:sz="0" w:space="0" w:color="auto"/>
            <w:bottom w:val="none" w:sz="0" w:space="0" w:color="auto"/>
            <w:right w:val="none" w:sz="0" w:space="0" w:color="auto"/>
          </w:divBdr>
        </w:div>
        <w:div w:id="2059208655">
          <w:marLeft w:val="0"/>
          <w:marRight w:val="0"/>
          <w:marTop w:val="0"/>
          <w:marBottom w:val="0"/>
          <w:divBdr>
            <w:top w:val="none" w:sz="0" w:space="0" w:color="auto"/>
            <w:left w:val="none" w:sz="0" w:space="0" w:color="auto"/>
            <w:bottom w:val="none" w:sz="0" w:space="0" w:color="auto"/>
            <w:right w:val="none" w:sz="0" w:space="0" w:color="auto"/>
          </w:divBdr>
        </w:div>
      </w:divsChild>
    </w:div>
    <w:div w:id="425735686">
      <w:bodyDiv w:val="1"/>
      <w:marLeft w:val="0"/>
      <w:marRight w:val="0"/>
      <w:marTop w:val="0"/>
      <w:marBottom w:val="0"/>
      <w:divBdr>
        <w:top w:val="none" w:sz="0" w:space="0" w:color="auto"/>
        <w:left w:val="none" w:sz="0" w:space="0" w:color="auto"/>
        <w:bottom w:val="none" w:sz="0" w:space="0" w:color="auto"/>
        <w:right w:val="none" w:sz="0" w:space="0" w:color="auto"/>
      </w:divBdr>
    </w:div>
    <w:div w:id="485979730">
      <w:bodyDiv w:val="1"/>
      <w:marLeft w:val="0"/>
      <w:marRight w:val="0"/>
      <w:marTop w:val="0"/>
      <w:marBottom w:val="0"/>
      <w:divBdr>
        <w:top w:val="none" w:sz="0" w:space="0" w:color="auto"/>
        <w:left w:val="none" w:sz="0" w:space="0" w:color="auto"/>
        <w:bottom w:val="none" w:sz="0" w:space="0" w:color="auto"/>
        <w:right w:val="none" w:sz="0" w:space="0" w:color="auto"/>
      </w:divBdr>
    </w:div>
    <w:div w:id="592931684">
      <w:bodyDiv w:val="1"/>
      <w:marLeft w:val="0"/>
      <w:marRight w:val="0"/>
      <w:marTop w:val="0"/>
      <w:marBottom w:val="0"/>
      <w:divBdr>
        <w:top w:val="none" w:sz="0" w:space="0" w:color="auto"/>
        <w:left w:val="none" w:sz="0" w:space="0" w:color="auto"/>
        <w:bottom w:val="none" w:sz="0" w:space="0" w:color="auto"/>
        <w:right w:val="none" w:sz="0" w:space="0" w:color="auto"/>
      </w:divBdr>
    </w:div>
    <w:div w:id="598222115">
      <w:bodyDiv w:val="1"/>
      <w:marLeft w:val="0"/>
      <w:marRight w:val="0"/>
      <w:marTop w:val="0"/>
      <w:marBottom w:val="0"/>
      <w:divBdr>
        <w:top w:val="none" w:sz="0" w:space="0" w:color="auto"/>
        <w:left w:val="none" w:sz="0" w:space="0" w:color="auto"/>
        <w:bottom w:val="none" w:sz="0" w:space="0" w:color="auto"/>
        <w:right w:val="none" w:sz="0" w:space="0" w:color="auto"/>
      </w:divBdr>
    </w:div>
    <w:div w:id="598757204">
      <w:bodyDiv w:val="1"/>
      <w:marLeft w:val="0"/>
      <w:marRight w:val="0"/>
      <w:marTop w:val="0"/>
      <w:marBottom w:val="0"/>
      <w:divBdr>
        <w:top w:val="none" w:sz="0" w:space="0" w:color="auto"/>
        <w:left w:val="none" w:sz="0" w:space="0" w:color="auto"/>
        <w:bottom w:val="none" w:sz="0" w:space="0" w:color="auto"/>
        <w:right w:val="none" w:sz="0" w:space="0" w:color="auto"/>
      </w:divBdr>
    </w:div>
    <w:div w:id="599948483">
      <w:bodyDiv w:val="1"/>
      <w:marLeft w:val="0"/>
      <w:marRight w:val="0"/>
      <w:marTop w:val="0"/>
      <w:marBottom w:val="0"/>
      <w:divBdr>
        <w:top w:val="none" w:sz="0" w:space="0" w:color="auto"/>
        <w:left w:val="none" w:sz="0" w:space="0" w:color="auto"/>
        <w:bottom w:val="none" w:sz="0" w:space="0" w:color="auto"/>
        <w:right w:val="none" w:sz="0" w:space="0" w:color="auto"/>
      </w:divBdr>
    </w:div>
    <w:div w:id="638651977">
      <w:bodyDiv w:val="1"/>
      <w:marLeft w:val="0"/>
      <w:marRight w:val="0"/>
      <w:marTop w:val="0"/>
      <w:marBottom w:val="0"/>
      <w:divBdr>
        <w:top w:val="none" w:sz="0" w:space="0" w:color="auto"/>
        <w:left w:val="none" w:sz="0" w:space="0" w:color="auto"/>
        <w:bottom w:val="none" w:sz="0" w:space="0" w:color="auto"/>
        <w:right w:val="none" w:sz="0" w:space="0" w:color="auto"/>
      </w:divBdr>
    </w:div>
    <w:div w:id="767893554">
      <w:bodyDiv w:val="1"/>
      <w:marLeft w:val="0"/>
      <w:marRight w:val="0"/>
      <w:marTop w:val="0"/>
      <w:marBottom w:val="0"/>
      <w:divBdr>
        <w:top w:val="none" w:sz="0" w:space="0" w:color="auto"/>
        <w:left w:val="none" w:sz="0" w:space="0" w:color="auto"/>
        <w:bottom w:val="none" w:sz="0" w:space="0" w:color="auto"/>
        <w:right w:val="none" w:sz="0" w:space="0" w:color="auto"/>
      </w:divBdr>
    </w:div>
    <w:div w:id="788934890">
      <w:bodyDiv w:val="1"/>
      <w:marLeft w:val="0"/>
      <w:marRight w:val="0"/>
      <w:marTop w:val="0"/>
      <w:marBottom w:val="0"/>
      <w:divBdr>
        <w:top w:val="none" w:sz="0" w:space="0" w:color="auto"/>
        <w:left w:val="none" w:sz="0" w:space="0" w:color="auto"/>
        <w:bottom w:val="none" w:sz="0" w:space="0" w:color="auto"/>
        <w:right w:val="none" w:sz="0" w:space="0" w:color="auto"/>
      </w:divBdr>
    </w:div>
    <w:div w:id="824051462">
      <w:bodyDiv w:val="1"/>
      <w:marLeft w:val="0"/>
      <w:marRight w:val="0"/>
      <w:marTop w:val="0"/>
      <w:marBottom w:val="0"/>
      <w:divBdr>
        <w:top w:val="none" w:sz="0" w:space="0" w:color="auto"/>
        <w:left w:val="none" w:sz="0" w:space="0" w:color="auto"/>
        <w:bottom w:val="none" w:sz="0" w:space="0" w:color="auto"/>
        <w:right w:val="none" w:sz="0" w:space="0" w:color="auto"/>
      </w:divBdr>
    </w:div>
    <w:div w:id="849026149">
      <w:bodyDiv w:val="1"/>
      <w:marLeft w:val="0"/>
      <w:marRight w:val="0"/>
      <w:marTop w:val="0"/>
      <w:marBottom w:val="0"/>
      <w:divBdr>
        <w:top w:val="none" w:sz="0" w:space="0" w:color="auto"/>
        <w:left w:val="none" w:sz="0" w:space="0" w:color="auto"/>
        <w:bottom w:val="none" w:sz="0" w:space="0" w:color="auto"/>
        <w:right w:val="none" w:sz="0" w:space="0" w:color="auto"/>
      </w:divBdr>
    </w:div>
    <w:div w:id="987635224">
      <w:bodyDiv w:val="1"/>
      <w:marLeft w:val="0"/>
      <w:marRight w:val="0"/>
      <w:marTop w:val="0"/>
      <w:marBottom w:val="0"/>
      <w:divBdr>
        <w:top w:val="none" w:sz="0" w:space="0" w:color="auto"/>
        <w:left w:val="none" w:sz="0" w:space="0" w:color="auto"/>
        <w:bottom w:val="none" w:sz="0" w:space="0" w:color="auto"/>
        <w:right w:val="none" w:sz="0" w:space="0" w:color="auto"/>
      </w:divBdr>
    </w:div>
    <w:div w:id="1426339434">
      <w:bodyDiv w:val="1"/>
      <w:marLeft w:val="0"/>
      <w:marRight w:val="0"/>
      <w:marTop w:val="0"/>
      <w:marBottom w:val="0"/>
      <w:divBdr>
        <w:top w:val="none" w:sz="0" w:space="0" w:color="auto"/>
        <w:left w:val="none" w:sz="0" w:space="0" w:color="auto"/>
        <w:bottom w:val="none" w:sz="0" w:space="0" w:color="auto"/>
        <w:right w:val="none" w:sz="0" w:space="0" w:color="auto"/>
      </w:divBdr>
    </w:div>
    <w:div w:id="1589197381">
      <w:bodyDiv w:val="1"/>
      <w:marLeft w:val="0"/>
      <w:marRight w:val="0"/>
      <w:marTop w:val="0"/>
      <w:marBottom w:val="0"/>
      <w:divBdr>
        <w:top w:val="none" w:sz="0" w:space="0" w:color="auto"/>
        <w:left w:val="none" w:sz="0" w:space="0" w:color="auto"/>
        <w:bottom w:val="none" w:sz="0" w:space="0" w:color="auto"/>
        <w:right w:val="none" w:sz="0" w:space="0" w:color="auto"/>
      </w:divBdr>
      <w:divsChild>
        <w:div w:id="611127316">
          <w:marLeft w:val="0"/>
          <w:marRight w:val="0"/>
          <w:marTop w:val="0"/>
          <w:marBottom w:val="0"/>
          <w:divBdr>
            <w:top w:val="none" w:sz="0" w:space="0" w:color="auto"/>
            <w:left w:val="none" w:sz="0" w:space="0" w:color="auto"/>
            <w:bottom w:val="none" w:sz="0" w:space="0" w:color="auto"/>
            <w:right w:val="none" w:sz="0" w:space="0" w:color="auto"/>
          </w:divBdr>
        </w:div>
        <w:div w:id="612246749">
          <w:marLeft w:val="0"/>
          <w:marRight w:val="0"/>
          <w:marTop w:val="0"/>
          <w:marBottom w:val="0"/>
          <w:divBdr>
            <w:top w:val="none" w:sz="0" w:space="0" w:color="auto"/>
            <w:left w:val="none" w:sz="0" w:space="0" w:color="auto"/>
            <w:bottom w:val="none" w:sz="0" w:space="0" w:color="auto"/>
            <w:right w:val="none" w:sz="0" w:space="0" w:color="auto"/>
          </w:divBdr>
        </w:div>
        <w:div w:id="694309238">
          <w:marLeft w:val="0"/>
          <w:marRight w:val="0"/>
          <w:marTop w:val="0"/>
          <w:marBottom w:val="0"/>
          <w:divBdr>
            <w:top w:val="none" w:sz="0" w:space="0" w:color="auto"/>
            <w:left w:val="none" w:sz="0" w:space="0" w:color="auto"/>
            <w:bottom w:val="none" w:sz="0" w:space="0" w:color="auto"/>
            <w:right w:val="none" w:sz="0" w:space="0" w:color="auto"/>
          </w:divBdr>
        </w:div>
        <w:div w:id="971134152">
          <w:marLeft w:val="0"/>
          <w:marRight w:val="0"/>
          <w:marTop w:val="0"/>
          <w:marBottom w:val="0"/>
          <w:divBdr>
            <w:top w:val="none" w:sz="0" w:space="0" w:color="auto"/>
            <w:left w:val="none" w:sz="0" w:space="0" w:color="auto"/>
            <w:bottom w:val="none" w:sz="0" w:space="0" w:color="auto"/>
            <w:right w:val="none" w:sz="0" w:space="0" w:color="auto"/>
          </w:divBdr>
        </w:div>
        <w:div w:id="1029330994">
          <w:marLeft w:val="0"/>
          <w:marRight w:val="0"/>
          <w:marTop w:val="0"/>
          <w:marBottom w:val="0"/>
          <w:divBdr>
            <w:top w:val="none" w:sz="0" w:space="0" w:color="auto"/>
            <w:left w:val="none" w:sz="0" w:space="0" w:color="auto"/>
            <w:bottom w:val="none" w:sz="0" w:space="0" w:color="auto"/>
            <w:right w:val="none" w:sz="0" w:space="0" w:color="auto"/>
          </w:divBdr>
        </w:div>
        <w:div w:id="1268275505">
          <w:marLeft w:val="0"/>
          <w:marRight w:val="0"/>
          <w:marTop w:val="0"/>
          <w:marBottom w:val="0"/>
          <w:divBdr>
            <w:top w:val="none" w:sz="0" w:space="0" w:color="auto"/>
            <w:left w:val="none" w:sz="0" w:space="0" w:color="auto"/>
            <w:bottom w:val="none" w:sz="0" w:space="0" w:color="auto"/>
            <w:right w:val="none" w:sz="0" w:space="0" w:color="auto"/>
          </w:divBdr>
        </w:div>
        <w:div w:id="1272588539">
          <w:marLeft w:val="0"/>
          <w:marRight w:val="0"/>
          <w:marTop w:val="0"/>
          <w:marBottom w:val="0"/>
          <w:divBdr>
            <w:top w:val="none" w:sz="0" w:space="0" w:color="auto"/>
            <w:left w:val="none" w:sz="0" w:space="0" w:color="auto"/>
            <w:bottom w:val="none" w:sz="0" w:space="0" w:color="auto"/>
            <w:right w:val="none" w:sz="0" w:space="0" w:color="auto"/>
          </w:divBdr>
        </w:div>
        <w:div w:id="1303386029">
          <w:marLeft w:val="0"/>
          <w:marRight w:val="0"/>
          <w:marTop w:val="0"/>
          <w:marBottom w:val="0"/>
          <w:divBdr>
            <w:top w:val="none" w:sz="0" w:space="0" w:color="auto"/>
            <w:left w:val="none" w:sz="0" w:space="0" w:color="auto"/>
            <w:bottom w:val="none" w:sz="0" w:space="0" w:color="auto"/>
            <w:right w:val="none" w:sz="0" w:space="0" w:color="auto"/>
          </w:divBdr>
          <w:divsChild>
            <w:div w:id="837768320">
              <w:marLeft w:val="0"/>
              <w:marRight w:val="0"/>
              <w:marTop w:val="30"/>
              <w:marBottom w:val="30"/>
              <w:divBdr>
                <w:top w:val="none" w:sz="0" w:space="0" w:color="auto"/>
                <w:left w:val="none" w:sz="0" w:space="0" w:color="auto"/>
                <w:bottom w:val="none" w:sz="0" w:space="0" w:color="auto"/>
                <w:right w:val="none" w:sz="0" w:space="0" w:color="auto"/>
              </w:divBdr>
              <w:divsChild>
                <w:div w:id="165676821">
                  <w:marLeft w:val="0"/>
                  <w:marRight w:val="0"/>
                  <w:marTop w:val="0"/>
                  <w:marBottom w:val="0"/>
                  <w:divBdr>
                    <w:top w:val="none" w:sz="0" w:space="0" w:color="auto"/>
                    <w:left w:val="none" w:sz="0" w:space="0" w:color="auto"/>
                    <w:bottom w:val="none" w:sz="0" w:space="0" w:color="auto"/>
                    <w:right w:val="none" w:sz="0" w:space="0" w:color="auto"/>
                  </w:divBdr>
                  <w:divsChild>
                    <w:div w:id="78138140">
                      <w:marLeft w:val="0"/>
                      <w:marRight w:val="0"/>
                      <w:marTop w:val="0"/>
                      <w:marBottom w:val="0"/>
                      <w:divBdr>
                        <w:top w:val="none" w:sz="0" w:space="0" w:color="auto"/>
                        <w:left w:val="none" w:sz="0" w:space="0" w:color="auto"/>
                        <w:bottom w:val="none" w:sz="0" w:space="0" w:color="auto"/>
                        <w:right w:val="none" w:sz="0" w:space="0" w:color="auto"/>
                      </w:divBdr>
                    </w:div>
                  </w:divsChild>
                </w:div>
                <w:div w:id="212933345">
                  <w:marLeft w:val="0"/>
                  <w:marRight w:val="0"/>
                  <w:marTop w:val="0"/>
                  <w:marBottom w:val="0"/>
                  <w:divBdr>
                    <w:top w:val="none" w:sz="0" w:space="0" w:color="auto"/>
                    <w:left w:val="none" w:sz="0" w:space="0" w:color="auto"/>
                    <w:bottom w:val="none" w:sz="0" w:space="0" w:color="auto"/>
                    <w:right w:val="none" w:sz="0" w:space="0" w:color="auto"/>
                  </w:divBdr>
                  <w:divsChild>
                    <w:div w:id="771976523">
                      <w:marLeft w:val="0"/>
                      <w:marRight w:val="0"/>
                      <w:marTop w:val="0"/>
                      <w:marBottom w:val="0"/>
                      <w:divBdr>
                        <w:top w:val="none" w:sz="0" w:space="0" w:color="auto"/>
                        <w:left w:val="none" w:sz="0" w:space="0" w:color="auto"/>
                        <w:bottom w:val="none" w:sz="0" w:space="0" w:color="auto"/>
                        <w:right w:val="none" w:sz="0" w:space="0" w:color="auto"/>
                      </w:divBdr>
                    </w:div>
                  </w:divsChild>
                </w:div>
                <w:div w:id="348063602">
                  <w:marLeft w:val="0"/>
                  <w:marRight w:val="0"/>
                  <w:marTop w:val="0"/>
                  <w:marBottom w:val="0"/>
                  <w:divBdr>
                    <w:top w:val="none" w:sz="0" w:space="0" w:color="auto"/>
                    <w:left w:val="none" w:sz="0" w:space="0" w:color="auto"/>
                    <w:bottom w:val="none" w:sz="0" w:space="0" w:color="auto"/>
                    <w:right w:val="none" w:sz="0" w:space="0" w:color="auto"/>
                  </w:divBdr>
                  <w:divsChild>
                    <w:div w:id="144668741">
                      <w:marLeft w:val="0"/>
                      <w:marRight w:val="0"/>
                      <w:marTop w:val="0"/>
                      <w:marBottom w:val="0"/>
                      <w:divBdr>
                        <w:top w:val="none" w:sz="0" w:space="0" w:color="auto"/>
                        <w:left w:val="none" w:sz="0" w:space="0" w:color="auto"/>
                        <w:bottom w:val="none" w:sz="0" w:space="0" w:color="auto"/>
                        <w:right w:val="none" w:sz="0" w:space="0" w:color="auto"/>
                      </w:divBdr>
                    </w:div>
                  </w:divsChild>
                </w:div>
                <w:div w:id="447160694">
                  <w:marLeft w:val="0"/>
                  <w:marRight w:val="0"/>
                  <w:marTop w:val="0"/>
                  <w:marBottom w:val="0"/>
                  <w:divBdr>
                    <w:top w:val="none" w:sz="0" w:space="0" w:color="auto"/>
                    <w:left w:val="none" w:sz="0" w:space="0" w:color="auto"/>
                    <w:bottom w:val="none" w:sz="0" w:space="0" w:color="auto"/>
                    <w:right w:val="none" w:sz="0" w:space="0" w:color="auto"/>
                  </w:divBdr>
                  <w:divsChild>
                    <w:div w:id="319039365">
                      <w:marLeft w:val="0"/>
                      <w:marRight w:val="0"/>
                      <w:marTop w:val="0"/>
                      <w:marBottom w:val="0"/>
                      <w:divBdr>
                        <w:top w:val="none" w:sz="0" w:space="0" w:color="auto"/>
                        <w:left w:val="none" w:sz="0" w:space="0" w:color="auto"/>
                        <w:bottom w:val="none" w:sz="0" w:space="0" w:color="auto"/>
                        <w:right w:val="none" w:sz="0" w:space="0" w:color="auto"/>
                      </w:divBdr>
                    </w:div>
                  </w:divsChild>
                </w:div>
                <w:div w:id="537939209">
                  <w:marLeft w:val="0"/>
                  <w:marRight w:val="0"/>
                  <w:marTop w:val="0"/>
                  <w:marBottom w:val="0"/>
                  <w:divBdr>
                    <w:top w:val="none" w:sz="0" w:space="0" w:color="auto"/>
                    <w:left w:val="none" w:sz="0" w:space="0" w:color="auto"/>
                    <w:bottom w:val="none" w:sz="0" w:space="0" w:color="auto"/>
                    <w:right w:val="none" w:sz="0" w:space="0" w:color="auto"/>
                  </w:divBdr>
                  <w:divsChild>
                    <w:div w:id="1925652399">
                      <w:marLeft w:val="0"/>
                      <w:marRight w:val="0"/>
                      <w:marTop w:val="0"/>
                      <w:marBottom w:val="0"/>
                      <w:divBdr>
                        <w:top w:val="none" w:sz="0" w:space="0" w:color="auto"/>
                        <w:left w:val="none" w:sz="0" w:space="0" w:color="auto"/>
                        <w:bottom w:val="none" w:sz="0" w:space="0" w:color="auto"/>
                        <w:right w:val="none" w:sz="0" w:space="0" w:color="auto"/>
                      </w:divBdr>
                    </w:div>
                  </w:divsChild>
                </w:div>
                <w:div w:id="664283424">
                  <w:marLeft w:val="0"/>
                  <w:marRight w:val="0"/>
                  <w:marTop w:val="0"/>
                  <w:marBottom w:val="0"/>
                  <w:divBdr>
                    <w:top w:val="none" w:sz="0" w:space="0" w:color="auto"/>
                    <w:left w:val="none" w:sz="0" w:space="0" w:color="auto"/>
                    <w:bottom w:val="none" w:sz="0" w:space="0" w:color="auto"/>
                    <w:right w:val="none" w:sz="0" w:space="0" w:color="auto"/>
                  </w:divBdr>
                  <w:divsChild>
                    <w:div w:id="1354846561">
                      <w:marLeft w:val="0"/>
                      <w:marRight w:val="0"/>
                      <w:marTop w:val="0"/>
                      <w:marBottom w:val="0"/>
                      <w:divBdr>
                        <w:top w:val="none" w:sz="0" w:space="0" w:color="auto"/>
                        <w:left w:val="none" w:sz="0" w:space="0" w:color="auto"/>
                        <w:bottom w:val="none" w:sz="0" w:space="0" w:color="auto"/>
                        <w:right w:val="none" w:sz="0" w:space="0" w:color="auto"/>
                      </w:divBdr>
                    </w:div>
                  </w:divsChild>
                </w:div>
                <w:div w:id="674649834">
                  <w:marLeft w:val="0"/>
                  <w:marRight w:val="0"/>
                  <w:marTop w:val="0"/>
                  <w:marBottom w:val="0"/>
                  <w:divBdr>
                    <w:top w:val="none" w:sz="0" w:space="0" w:color="auto"/>
                    <w:left w:val="none" w:sz="0" w:space="0" w:color="auto"/>
                    <w:bottom w:val="none" w:sz="0" w:space="0" w:color="auto"/>
                    <w:right w:val="none" w:sz="0" w:space="0" w:color="auto"/>
                  </w:divBdr>
                  <w:divsChild>
                    <w:div w:id="1237670139">
                      <w:marLeft w:val="0"/>
                      <w:marRight w:val="0"/>
                      <w:marTop w:val="0"/>
                      <w:marBottom w:val="0"/>
                      <w:divBdr>
                        <w:top w:val="none" w:sz="0" w:space="0" w:color="auto"/>
                        <w:left w:val="none" w:sz="0" w:space="0" w:color="auto"/>
                        <w:bottom w:val="none" w:sz="0" w:space="0" w:color="auto"/>
                        <w:right w:val="none" w:sz="0" w:space="0" w:color="auto"/>
                      </w:divBdr>
                    </w:div>
                  </w:divsChild>
                </w:div>
                <w:div w:id="838496864">
                  <w:marLeft w:val="0"/>
                  <w:marRight w:val="0"/>
                  <w:marTop w:val="0"/>
                  <w:marBottom w:val="0"/>
                  <w:divBdr>
                    <w:top w:val="none" w:sz="0" w:space="0" w:color="auto"/>
                    <w:left w:val="none" w:sz="0" w:space="0" w:color="auto"/>
                    <w:bottom w:val="none" w:sz="0" w:space="0" w:color="auto"/>
                    <w:right w:val="none" w:sz="0" w:space="0" w:color="auto"/>
                  </w:divBdr>
                  <w:divsChild>
                    <w:div w:id="1187519678">
                      <w:marLeft w:val="0"/>
                      <w:marRight w:val="0"/>
                      <w:marTop w:val="0"/>
                      <w:marBottom w:val="0"/>
                      <w:divBdr>
                        <w:top w:val="none" w:sz="0" w:space="0" w:color="auto"/>
                        <w:left w:val="none" w:sz="0" w:space="0" w:color="auto"/>
                        <w:bottom w:val="none" w:sz="0" w:space="0" w:color="auto"/>
                        <w:right w:val="none" w:sz="0" w:space="0" w:color="auto"/>
                      </w:divBdr>
                    </w:div>
                  </w:divsChild>
                </w:div>
                <w:div w:id="873494274">
                  <w:marLeft w:val="0"/>
                  <w:marRight w:val="0"/>
                  <w:marTop w:val="0"/>
                  <w:marBottom w:val="0"/>
                  <w:divBdr>
                    <w:top w:val="none" w:sz="0" w:space="0" w:color="auto"/>
                    <w:left w:val="none" w:sz="0" w:space="0" w:color="auto"/>
                    <w:bottom w:val="none" w:sz="0" w:space="0" w:color="auto"/>
                    <w:right w:val="none" w:sz="0" w:space="0" w:color="auto"/>
                  </w:divBdr>
                  <w:divsChild>
                    <w:div w:id="1437096657">
                      <w:marLeft w:val="0"/>
                      <w:marRight w:val="0"/>
                      <w:marTop w:val="0"/>
                      <w:marBottom w:val="0"/>
                      <w:divBdr>
                        <w:top w:val="none" w:sz="0" w:space="0" w:color="auto"/>
                        <w:left w:val="none" w:sz="0" w:space="0" w:color="auto"/>
                        <w:bottom w:val="none" w:sz="0" w:space="0" w:color="auto"/>
                        <w:right w:val="none" w:sz="0" w:space="0" w:color="auto"/>
                      </w:divBdr>
                    </w:div>
                  </w:divsChild>
                </w:div>
                <w:div w:id="886911406">
                  <w:marLeft w:val="0"/>
                  <w:marRight w:val="0"/>
                  <w:marTop w:val="0"/>
                  <w:marBottom w:val="0"/>
                  <w:divBdr>
                    <w:top w:val="none" w:sz="0" w:space="0" w:color="auto"/>
                    <w:left w:val="none" w:sz="0" w:space="0" w:color="auto"/>
                    <w:bottom w:val="none" w:sz="0" w:space="0" w:color="auto"/>
                    <w:right w:val="none" w:sz="0" w:space="0" w:color="auto"/>
                  </w:divBdr>
                  <w:divsChild>
                    <w:div w:id="1061296785">
                      <w:marLeft w:val="0"/>
                      <w:marRight w:val="0"/>
                      <w:marTop w:val="0"/>
                      <w:marBottom w:val="0"/>
                      <w:divBdr>
                        <w:top w:val="none" w:sz="0" w:space="0" w:color="auto"/>
                        <w:left w:val="none" w:sz="0" w:space="0" w:color="auto"/>
                        <w:bottom w:val="none" w:sz="0" w:space="0" w:color="auto"/>
                        <w:right w:val="none" w:sz="0" w:space="0" w:color="auto"/>
                      </w:divBdr>
                    </w:div>
                  </w:divsChild>
                </w:div>
                <w:div w:id="1042250773">
                  <w:marLeft w:val="0"/>
                  <w:marRight w:val="0"/>
                  <w:marTop w:val="0"/>
                  <w:marBottom w:val="0"/>
                  <w:divBdr>
                    <w:top w:val="none" w:sz="0" w:space="0" w:color="auto"/>
                    <w:left w:val="none" w:sz="0" w:space="0" w:color="auto"/>
                    <w:bottom w:val="none" w:sz="0" w:space="0" w:color="auto"/>
                    <w:right w:val="none" w:sz="0" w:space="0" w:color="auto"/>
                  </w:divBdr>
                  <w:divsChild>
                    <w:div w:id="663093783">
                      <w:marLeft w:val="0"/>
                      <w:marRight w:val="0"/>
                      <w:marTop w:val="0"/>
                      <w:marBottom w:val="0"/>
                      <w:divBdr>
                        <w:top w:val="none" w:sz="0" w:space="0" w:color="auto"/>
                        <w:left w:val="none" w:sz="0" w:space="0" w:color="auto"/>
                        <w:bottom w:val="none" w:sz="0" w:space="0" w:color="auto"/>
                        <w:right w:val="none" w:sz="0" w:space="0" w:color="auto"/>
                      </w:divBdr>
                    </w:div>
                  </w:divsChild>
                </w:div>
                <w:div w:id="1295982136">
                  <w:marLeft w:val="0"/>
                  <w:marRight w:val="0"/>
                  <w:marTop w:val="0"/>
                  <w:marBottom w:val="0"/>
                  <w:divBdr>
                    <w:top w:val="none" w:sz="0" w:space="0" w:color="auto"/>
                    <w:left w:val="none" w:sz="0" w:space="0" w:color="auto"/>
                    <w:bottom w:val="none" w:sz="0" w:space="0" w:color="auto"/>
                    <w:right w:val="none" w:sz="0" w:space="0" w:color="auto"/>
                  </w:divBdr>
                  <w:divsChild>
                    <w:div w:id="2103599543">
                      <w:marLeft w:val="0"/>
                      <w:marRight w:val="0"/>
                      <w:marTop w:val="0"/>
                      <w:marBottom w:val="0"/>
                      <w:divBdr>
                        <w:top w:val="none" w:sz="0" w:space="0" w:color="auto"/>
                        <w:left w:val="none" w:sz="0" w:space="0" w:color="auto"/>
                        <w:bottom w:val="none" w:sz="0" w:space="0" w:color="auto"/>
                        <w:right w:val="none" w:sz="0" w:space="0" w:color="auto"/>
                      </w:divBdr>
                    </w:div>
                  </w:divsChild>
                </w:div>
                <w:div w:id="1300263638">
                  <w:marLeft w:val="0"/>
                  <w:marRight w:val="0"/>
                  <w:marTop w:val="0"/>
                  <w:marBottom w:val="0"/>
                  <w:divBdr>
                    <w:top w:val="none" w:sz="0" w:space="0" w:color="auto"/>
                    <w:left w:val="none" w:sz="0" w:space="0" w:color="auto"/>
                    <w:bottom w:val="none" w:sz="0" w:space="0" w:color="auto"/>
                    <w:right w:val="none" w:sz="0" w:space="0" w:color="auto"/>
                  </w:divBdr>
                  <w:divsChild>
                    <w:div w:id="930433241">
                      <w:marLeft w:val="0"/>
                      <w:marRight w:val="0"/>
                      <w:marTop w:val="0"/>
                      <w:marBottom w:val="0"/>
                      <w:divBdr>
                        <w:top w:val="none" w:sz="0" w:space="0" w:color="auto"/>
                        <w:left w:val="none" w:sz="0" w:space="0" w:color="auto"/>
                        <w:bottom w:val="none" w:sz="0" w:space="0" w:color="auto"/>
                        <w:right w:val="none" w:sz="0" w:space="0" w:color="auto"/>
                      </w:divBdr>
                    </w:div>
                  </w:divsChild>
                </w:div>
                <w:div w:id="1310329381">
                  <w:marLeft w:val="0"/>
                  <w:marRight w:val="0"/>
                  <w:marTop w:val="0"/>
                  <w:marBottom w:val="0"/>
                  <w:divBdr>
                    <w:top w:val="none" w:sz="0" w:space="0" w:color="auto"/>
                    <w:left w:val="none" w:sz="0" w:space="0" w:color="auto"/>
                    <w:bottom w:val="none" w:sz="0" w:space="0" w:color="auto"/>
                    <w:right w:val="none" w:sz="0" w:space="0" w:color="auto"/>
                  </w:divBdr>
                  <w:divsChild>
                    <w:div w:id="2124497012">
                      <w:marLeft w:val="0"/>
                      <w:marRight w:val="0"/>
                      <w:marTop w:val="0"/>
                      <w:marBottom w:val="0"/>
                      <w:divBdr>
                        <w:top w:val="none" w:sz="0" w:space="0" w:color="auto"/>
                        <w:left w:val="none" w:sz="0" w:space="0" w:color="auto"/>
                        <w:bottom w:val="none" w:sz="0" w:space="0" w:color="auto"/>
                        <w:right w:val="none" w:sz="0" w:space="0" w:color="auto"/>
                      </w:divBdr>
                    </w:div>
                  </w:divsChild>
                </w:div>
                <w:div w:id="1613824410">
                  <w:marLeft w:val="0"/>
                  <w:marRight w:val="0"/>
                  <w:marTop w:val="0"/>
                  <w:marBottom w:val="0"/>
                  <w:divBdr>
                    <w:top w:val="none" w:sz="0" w:space="0" w:color="auto"/>
                    <w:left w:val="none" w:sz="0" w:space="0" w:color="auto"/>
                    <w:bottom w:val="none" w:sz="0" w:space="0" w:color="auto"/>
                    <w:right w:val="none" w:sz="0" w:space="0" w:color="auto"/>
                  </w:divBdr>
                  <w:divsChild>
                    <w:div w:id="437067687">
                      <w:marLeft w:val="0"/>
                      <w:marRight w:val="0"/>
                      <w:marTop w:val="0"/>
                      <w:marBottom w:val="0"/>
                      <w:divBdr>
                        <w:top w:val="none" w:sz="0" w:space="0" w:color="auto"/>
                        <w:left w:val="none" w:sz="0" w:space="0" w:color="auto"/>
                        <w:bottom w:val="none" w:sz="0" w:space="0" w:color="auto"/>
                        <w:right w:val="none" w:sz="0" w:space="0" w:color="auto"/>
                      </w:divBdr>
                    </w:div>
                  </w:divsChild>
                </w:div>
                <w:div w:id="1622686084">
                  <w:marLeft w:val="0"/>
                  <w:marRight w:val="0"/>
                  <w:marTop w:val="0"/>
                  <w:marBottom w:val="0"/>
                  <w:divBdr>
                    <w:top w:val="none" w:sz="0" w:space="0" w:color="auto"/>
                    <w:left w:val="none" w:sz="0" w:space="0" w:color="auto"/>
                    <w:bottom w:val="none" w:sz="0" w:space="0" w:color="auto"/>
                    <w:right w:val="none" w:sz="0" w:space="0" w:color="auto"/>
                  </w:divBdr>
                  <w:divsChild>
                    <w:div w:id="1292662741">
                      <w:marLeft w:val="0"/>
                      <w:marRight w:val="0"/>
                      <w:marTop w:val="0"/>
                      <w:marBottom w:val="0"/>
                      <w:divBdr>
                        <w:top w:val="none" w:sz="0" w:space="0" w:color="auto"/>
                        <w:left w:val="none" w:sz="0" w:space="0" w:color="auto"/>
                        <w:bottom w:val="none" w:sz="0" w:space="0" w:color="auto"/>
                        <w:right w:val="none" w:sz="0" w:space="0" w:color="auto"/>
                      </w:divBdr>
                    </w:div>
                  </w:divsChild>
                </w:div>
                <w:div w:id="1673949181">
                  <w:marLeft w:val="0"/>
                  <w:marRight w:val="0"/>
                  <w:marTop w:val="0"/>
                  <w:marBottom w:val="0"/>
                  <w:divBdr>
                    <w:top w:val="none" w:sz="0" w:space="0" w:color="auto"/>
                    <w:left w:val="none" w:sz="0" w:space="0" w:color="auto"/>
                    <w:bottom w:val="none" w:sz="0" w:space="0" w:color="auto"/>
                    <w:right w:val="none" w:sz="0" w:space="0" w:color="auto"/>
                  </w:divBdr>
                  <w:divsChild>
                    <w:div w:id="674186544">
                      <w:marLeft w:val="0"/>
                      <w:marRight w:val="0"/>
                      <w:marTop w:val="0"/>
                      <w:marBottom w:val="0"/>
                      <w:divBdr>
                        <w:top w:val="none" w:sz="0" w:space="0" w:color="auto"/>
                        <w:left w:val="none" w:sz="0" w:space="0" w:color="auto"/>
                        <w:bottom w:val="none" w:sz="0" w:space="0" w:color="auto"/>
                        <w:right w:val="none" w:sz="0" w:space="0" w:color="auto"/>
                      </w:divBdr>
                    </w:div>
                  </w:divsChild>
                </w:div>
                <w:div w:id="1710373956">
                  <w:marLeft w:val="0"/>
                  <w:marRight w:val="0"/>
                  <w:marTop w:val="0"/>
                  <w:marBottom w:val="0"/>
                  <w:divBdr>
                    <w:top w:val="none" w:sz="0" w:space="0" w:color="auto"/>
                    <w:left w:val="none" w:sz="0" w:space="0" w:color="auto"/>
                    <w:bottom w:val="none" w:sz="0" w:space="0" w:color="auto"/>
                    <w:right w:val="none" w:sz="0" w:space="0" w:color="auto"/>
                  </w:divBdr>
                  <w:divsChild>
                    <w:div w:id="842823227">
                      <w:marLeft w:val="0"/>
                      <w:marRight w:val="0"/>
                      <w:marTop w:val="0"/>
                      <w:marBottom w:val="0"/>
                      <w:divBdr>
                        <w:top w:val="none" w:sz="0" w:space="0" w:color="auto"/>
                        <w:left w:val="none" w:sz="0" w:space="0" w:color="auto"/>
                        <w:bottom w:val="none" w:sz="0" w:space="0" w:color="auto"/>
                        <w:right w:val="none" w:sz="0" w:space="0" w:color="auto"/>
                      </w:divBdr>
                    </w:div>
                  </w:divsChild>
                </w:div>
                <w:div w:id="1843465942">
                  <w:marLeft w:val="0"/>
                  <w:marRight w:val="0"/>
                  <w:marTop w:val="0"/>
                  <w:marBottom w:val="0"/>
                  <w:divBdr>
                    <w:top w:val="none" w:sz="0" w:space="0" w:color="auto"/>
                    <w:left w:val="none" w:sz="0" w:space="0" w:color="auto"/>
                    <w:bottom w:val="none" w:sz="0" w:space="0" w:color="auto"/>
                    <w:right w:val="none" w:sz="0" w:space="0" w:color="auto"/>
                  </w:divBdr>
                  <w:divsChild>
                    <w:div w:id="1547449337">
                      <w:marLeft w:val="0"/>
                      <w:marRight w:val="0"/>
                      <w:marTop w:val="0"/>
                      <w:marBottom w:val="0"/>
                      <w:divBdr>
                        <w:top w:val="none" w:sz="0" w:space="0" w:color="auto"/>
                        <w:left w:val="none" w:sz="0" w:space="0" w:color="auto"/>
                        <w:bottom w:val="none" w:sz="0" w:space="0" w:color="auto"/>
                        <w:right w:val="none" w:sz="0" w:space="0" w:color="auto"/>
                      </w:divBdr>
                    </w:div>
                  </w:divsChild>
                </w:div>
                <w:div w:id="1844005972">
                  <w:marLeft w:val="0"/>
                  <w:marRight w:val="0"/>
                  <w:marTop w:val="0"/>
                  <w:marBottom w:val="0"/>
                  <w:divBdr>
                    <w:top w:val="none" w:sz="0" w:space="0" w:color="auto"/>
                    <w:left w:val="none" w:sz="0" w:space="0" w:color="auto"/>
                    <w:bottom w:val="none" w:sz="0" w:space="0" w:color="auto"/>
                    <w:right w:val="none" w:sz="0" w:space="0" w:color="auto"/>
                  </w:divBdr>
                  <w:divsChild>
                    <w:div w:id="776606787">
                      <w:marLeft w:val="0"/>
                      <w:marRight w:val="0"/>
                      <w:marTop w:val="0"/>
                      <w:marBottom w:val="0"/>
                      <w:divBdr>
                        <w:top w:val="none" w:sz="0" w:space="0" w:color="auto"/>
                        <w:left w:val="none" w:sz="0" w:space="0" w:color="auto"/>
                        <w:bottom w:val="none" w:sz="0" w:space="0" w:color="auto"/>
                        <w:right w:val="none" w:sz="0" w:space="0" w:color="auto"/>
                      </w:divBdr>
                    </w:div>
                  </w:divsChild>
                </w:div>
                <w:div w:id="1852598072">
                  <w:marLeft w:val="0"/>
                  <w:marRight w:val="0"/>
                  <w:marTop w:val="0"/>
                  <w:marBottom w:val="0"/>
                  <w:divBdr>
                    <w:top w:val="none" w:sz="0" w:space="0" w:color="auto"/>
                    <w:left w:val="none" w:sz="0" w:space="0" w:color="auto"/>
                    <w:bottom w:val="none" w:sz="0" w:space="0" w:color="auto"/>
                    <w:right w:val="none" w:sz="0" w:space="0" w:color="auto"/>
                  </w:divBdr>
                  <w:divsChild>
                    <w:div w:id="17897947">
                      <w:marLeft w:val="0"/>
                      <w:marRight w:val="0"/>
                      <w:marTop w:val="0"/>
                      <w:marBottom w:val="0"/>
                      <w:divBdr>
                        <w:top w:val="none" w:sz="0" w:space="0" w:color="auto"/>
                        <w:left w:val="none" w:sz="0" w:space="0" w:color="auto"/>
                        <w:bottom w:val="none" w:sz="0" w:space="0" w:color="auto"/>
                        <w:right w:val="none" w:sz="0" w:space="0" w:color="auto"/>
                      </w:divBdr>
                    </w:div>
                  </w:divsChild>
                </w:div>
                <w:div w:id="1864826932">
                  <w:marLeft w:val="0"/>
                  <w:marRight w:val="0"/>
                  <w:marTop w:val="0"/>
                  <w:marBottom w:val="0"/>
                  <w:divBdr>
                    <w:top w:val="none" w:sz="0" w:space="0" w:color="auto"/>
                    <w:left w:val="none" w:sz="0" w:space="0" w:color="auto"/>
                    <w:bottom w:val="none" w:sz="0" w:space="0" w:color="auto"/>
                    <w:right w:val="none" w:sz="0" w:space="0" w:color="auto"/>
                  </w:divBdr>
                  <w:divsChild>
                    <w:div w:id="1818375588">
                      <w:marLeft w:val="0"/>
                      <w:marRight w:val="0"/>
                      <w:marTop w:val="0"/>
                      <w:marBottom w:val="0"/>
                      <w:divBdr>
                        <w:top w:val="none" w:sz="0" w:space="0" w:color="auto"/>
                        <w:left w:val="none" w:sz="0" w:space="0" w:color="auto"/>
                        <w:bottom w:val="none" w:sz="0" w:space="0" w:color="auto"/>
                        <w:right w:val="none" w:sz="0" w:space="0" w:color="auto"/>
                      </w:divBdr>
                    </w:div>
                  </w:divsChild>
                </w:div>
                <w:div w:id="1985117099">
                  <w:marLeft w:val="0"/>
                  <w:marRight w:val="0"/>
                  <w:marTop w:val="0"/>
                  <w:marBottom w:val="0"/>
                  <w:divBdr>
                    <w:top w:val="none" w:sz="0" w:space="0" w:color="auto"/>
                    <w:left w:val="none" w:sz="0" w:space="0" w:color="auto"/>
                    <w:bottom w:val="none" w:sz="0" w:space="0" w:color="auto"/>
                    <w:right w:val="none" w:sz="0" w:space="0" w:color="auto"/>
                  </w:divBdr>
                  <w:divsChild>
                    <w:div w:id="81026211">
                      <w:marLeft w:val="0"/>
                      <w:marRight w:val="0"/>
                      <w:marTop w:val="0"/>
                      <w:marBottom w:val="0"/>
                      <w:divBdr>
                        <w:top w:val="none" w:sz="0" w:space="0" w:color="auto"/>
                        <w:left w:val="none" w:sz="0" w:space="0" w:color="auto"/>
                        <w:bottom w:val="none" w:sz="0" w:space="0" w:color="auto"/>
                        <w:right w:val="none" w:sz="0" w:space="0" w:color="auto"/>
                      </w:divBdr>
                    </w:div>
                  </w:divsChild>
                </w:div>
                <w:div w:id="2145196554">
                  <w:marLeft w:val="0"/>
                  <w:marRight w:val="0"/>
                  <w:marTop w:val="0"/>
                  <w:marBottom w:val="0"/>
                  <w:divBdr>
                    <w:top w:val="none" w:sz="0" w:space="0" w:color="auto"/>
                    <w:left w:val="none" w:sz="0" w:space="0" w:color="auto"/>
                    <w:bottom w:val="none" w:sz="0" w:space="0" w:color="auto"/>
                    <w:right w:val="none" w:sz="0" w:space="0" w:color="auto"/>
                  </w:divBdr>
                  <w:divsChild>
                    <w:div w:id="5974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5905">
          <w:marLeft w:val="0"/>
          <w:marRight w:val="0"/>
          <w:marTop w:val="0"/>
          <w:marBottom w:val="0"/>
          <w:divBdr>
            <w:top w:val="none" w:sz="0" w:space="0" w:color="auto"/>
            <w:left w:val="none" w:sz="0" w:space="0" w:color="auto"/>
            <w:bottom w:val="none" w:sz="0" w:space="0" w:color="auto"/>
            <w:right w:val="none" w:sz="0" w:space="0" w:color="auto"/>
          </w:divBdr>
        </w:div>
        <w:div w:id="1664238155">
          <w:marLeft w:val="0"/>
          <w:marRight w:val="0"/>
          <w:marTop w:val="0"/>
          <w:marBottom w:val="0"/>
          <w:divBdr>
            <w:top w:val="none" w:sz="0" w:space="0" w:color="auto"/>
            <w:left w:val="none" w:sz="0" w:space="0" w:color="auto"/>
            <w:bottom w:val="none" w:sz="0" w:space="0" w:color="auto"/>
            <w:right w:val="none" w:sz="0" w:space="0" w:color="auto"/>
          </w:divBdr>
          <w:divsChild>
            <w:div w:id="1827936520">
              <w:marLeft w:val="0"/>
              <w:marRight w:val="0"/>
              <w:marTop w:val="30"/>
              <w:marBottom w:val="30"/>
              <w:divBdr>
                <w:top w:val="none" w:sz="0" w:space="0" w:color="auto"/>
                <w:left w:val="none" w:sz="0" w:space="0" w:color="auto"/>
                <w:bottom w:val="none" w:sz="0" w:space="0" w:color="auto"/>
                <w:right w:val="none" w:sz="0" w:space="0" w:color="auto"/>
              </w:divBdr>
              <w:divsChild>
                <w:div w:id="70739044">
                  <w:marLeft w:val="0"/>
                  <w:marRight w:val="0"/>
                  <w:marTop w:val="0"/>
                  <w:marBottom w:val="0"/>
                  <w:divBdr>
                    <w:top w:val="none" w:sz="0" w:space="0" w:color="auto"/>
                    <w:left w:val="none" w:sz="0" w:space="0" w:color="auto"/>
                    <w:bottom w:val="none" w:sz="0" w:space="0" w:color="auto"/>
                    <w:right w:val="none" w:sz="0" w:space="0" w:color="auto"/>
                  </w:divBdr>
                  <w:divsChild>
                    <w:div w:id="1788700099">
                      <w:marLeft w:val="0"/>
                      <w:marRight w:val="0"/>
                      <w:marTop w:val="0"/>
                      <w:marBottom w:val="0"/>
                      <w:divBdr>
                        <w:top w:val="none" w:sz="0" w:space="0" w:color="auto"/>
                        <w:left w:val="none" w:sz="0" w:space="0" w:color="auto"/>
                        <w:bottom w:val="none" w:sz="0" w:space="0" w:color="auto"/>
                        <w:right w:val="none" w:sz="0" w:space="0" w:color="auto"/>
                      </w:divBdr>
                    </w:div>
                  </w:divsChild>
                </w:div>
                <w:div w:id="168643106">
                  <w:marLeft w:val="0"/>
                  <w:marRight w:val="0"/>
                  <w:marTop w:val="0"/>
                  <w:marBottom w:val="0"/>
                  <w:divBdr>
                    <w:top w:val="none" w:sz="0" w:space="0" w:color="auto"/>
                    <w:left w:val="none" w:sz="0" w:space="0" w:color="auto"/>
                    <w:bottom w:val="none" w:sz="0" w:space="0" w:color="auto"/>
                    <w:right w:val="none" w:sz="0" w:space="0" w:color="auto"/>
                  </w:divBdr>
                  <w:divsChild>
                    <w:div w:id="255285344">
                      <w:marLeft w:val="0"/>
                      <w:marRight w:val="0"/>
                      <w:marTop w:val="0"/>
                      <w:marBottom w:val="0"/>
                      <w:divBdr>
                        <w:top w:val="none" w:sz="0" w:space="0" w:color="auto"/>
                        <w:left w:val="none" w:sz="0" w:space="0" w:color="auto"/>
                        <w:bottom w:val="none" w:sz="0" w:space="0" w:color="auto"/>
                        <w:right w:val="none" w:sz="0" w:space="0" w:color="auto"/>
                      </w:divBdr>
                    </w:div>
                  </w:divsChild>
                </w:div>
                <w:div w:id="292448553">
                  <w:marLeft w:val="0"/>
                  <w:marRight w:val="0"/>
                  <w:marTop w:val="0"/>
                  <w:marBottom w:val="0"/>
                  <w:divBdr>
                    <w:top w:val="none" w:sz="0" w:space="0" w:color="auto"/>
                    <w:left w:val="none" w:sz="0" w:space="0" w:color="auto"/>
                    <w:bottom w:val="none" w:sz="0" w:space="0" w:color="auto"/>
                    <w:right w:val="none" w:sz="0" w:space="0" w:color="auto"/>
                  </w:divBdr>
                  <w:divsChild>
                    <w:div w:id="238756179">
                      <w:marLeft w:val="0"/>
                      <w:marRight w:val="0"/>
                      <w:marTop w:val="0"/>
                      <w:marBottom w:val="0"/>
                      <w:divBdr>
                        <w:top w:val="none" w:sz="0" w:space="0" w:color="auto"/>
                        <w:left w:val="none" w:sz="0" w:space="0" w:color="auto"/>
                        <w:bottom w:val="none" w:sz="0" w:space="0" w:color="auto"/>
                        <w:right w:val="none" w:sz="0" w:space="0" w:color="auto"/>
                      </w:divBdr>
                    </w:div>
                  </w:divsChild>
                </w:div>
                <w:div w:id="412747456">
                  <w:marLeft w:val="0"/>
                  <w:marRight w:val="0"/>
                  <w:marTop w:val="0"/>
                  <w:marBottom w:val="0"/>
                  <w:divBdr>
                    <w:top w:val="none" w:sz="0" w:space="0" w:color="auto"/>
                    <w:left w:val="none" w:sz="0" w:space="0" w:color="auto"/>
                    <w:bottom w:val="none" w:sz="0" w:space="0" w:color="auto"/>
                    <w:right w:val="none" w:sz="0" w:space="0" w:color="auto"/>
                  </w:divBdr>
                  <w:divsChild>
                    <w:div w:id="1508399141">
                      <w:marLeft w:val="0"/>
                      <w:marRight w:val="0"/>
                      <w:marTop w:val="0"/>
                      <w:marBottom w:val="0"/>
                      <w:divBdr>
                        <w:top w:val="none" w:sz="0" w:space="0" w:color="auto"/>
                        <w:left w:val="none" w:sz="0" w:space="0" w:color="auto"/>
                        <w:bottom w:val="none" w:sz="0" w:space="0" w:color="auto"/>
                        <w:right w:val="none" w:sz="0" w:space="0" w:color="auto"/>
                      </w:divBdr>
                    </w:div>
                  </w:divsChild>
                </w:div>
                <w:div w:id="499741208">
                  <w:marLeft w:val="0"/>
                  <w:marRight w:val="0"/>
                  <w:marTop w:val="0"/>
                  <w:marBottom w:val="0"/>
                  <w:divBdr>
                    <w:top w:val="none" w:sz="0" w:space="0" w:color="auto"/>
                    <w:left w:val="none" w:sz="0" w:space="0" w:color="auto"/>
                    <w:bottom w:val="none" w:sz="0" w:space="0" w:color="auto"/>
                    <w:right w:val="none" w:sz="0" w:space="0" w:color="auto"/>
                  </w:divBdr>
                  <w:divsChild>
                    <w:div w:id="47074617">
                      <w:marLeft w:val="0"/>
                      <w:marRight w:val="0"/>
                      <w:marTop w:val="0"/>
                      <w:marBottom w:val="0"/>
                      <w:divBdr>
                        <w:top w:val="none" w:sz="0" w:space="0" w:color="auto"/>
                        <w:left w:val="none" w:sz="0" w:space="0" w:color="auto"/>
                        <w:bottom w:val="none" w:sz="0" w:space="0" w:color="auto"/>
                        <w:right w:val="none" w:sz="0" w:space="0" w:color="auto"/>
                      </w:divBdr>
                    </w:div>
                  </w:divsChild>
                </w:div>
                <w:div w:id="626198687">
                  <w:marLeft w:val="0"/>
                  <w:marRight w:val="0"/>
                  <w:marTop w:val="0"/>
                  <w:marBottom w:val="0"/>
                  <w:divBdr>
                    <w:top w:val="none" w:sz="0" w:space="0" w:color="auto"/>
                    <w:left w:val="none" w:sz="0" w:space="0" w:color="auto"/>
                    <w:bottom w:val="none" w:sz="0" w:space="0" w:color="auto"/>
                    <w:right w:val="none" w:sz="0" w:space="0" w:color="auto"/>
                  </w:divBdr>
                  <w:divsChild>
                    <w:div w:id="1052777084">
                      <w:marLeft w:val="0"/>
                      <w:marRight w:val="0"/>
                      <w:marTop w:val="0"/>
                      <w:marBottom w:val="0"/>
                      <w:divBdr>
                        <w:top w:val="none" w:sz="0" w:space="0" w:color="auto"/>
                        <w:left w:val="none" w:sz="0" w:space="0" w:color="auto"/>
                        <w:bottom w:val="none" w:sz="0" w:space="0" w:color="auto"/>
                        <w:right w:val="none" w:sz="0" w:space="0" w:color="auto"/>
                      </w:divBdr>
                    </w:div>
                  </w:divsChild>
                </w:div>
                <w:div w:id="905073139">
                  <w:marLeft w:val="0"/>
                  <w:marRight w:val="0"/>
                  <w:marTop w:val="0"/>
                  <w:marBottom w:val="0"/>
                  <w:divBdr>
                    <w:top w:val="none" w:sz="0" w:space="0" w:color="auto"/>
                    <w:left w:val="none" w:sz="0" w:space="0" w:color="auto"/>
                    <w:bottom w:val="none" w:sz="0" w:space="0" w:color="auto"/>
                    <w:right w:val="none" w:sz="0" w:space="0" w:color="auto"/>
                  </w:divBdr>
                  <w:divsChild>
                    <w:div w:id="431315408">
                      <w:marLeft w:val="0"/>
                      <w:marRight w:val="0"/>
                      <w:marTop w:val="0"/>
                      <w:marBottom w:val="0"/>
                      <w:divBdr>
                        <w:top w:val="none" w:sz="0" w:space="0" w:color="auto"/>
                        <w:left w:val="none" w:sz="0" w:space="0" w:color="auto"/>
                        <w:bottom w:val="none" w:sz="0" w:space="0" w:color="auto"/>
                        <w:right w:val="none" w:sz="0" w:space="0" w:color="auto"/>
                      </w:divBdr>
                    </w:div>
                  </w:divsChild>
                </w:div>
                <w:div w:id="1177816409">
                  <w:marLeft w:val="0"/>
                  <w:marRight w:val="0"/>
                  <w:marTop w:val="0"/>
                  <w:marBottom w:val="0"/>
                  <w:divBdr>
                    <w:top w:val="none" w:sz="0" w:space="0" w:color="auto"/>
                    <w:left w:val="none" w:sz="0" w:space="0" w:color="auto"/>
                    <w:bottom w:val="none" w:sz="0" w:space="0" w:color="auto"/>
                    <w:right w:val="none" w:sz="0" w:space="0" w:color="auto"/>
                  </w:divBdr>
                  <w:divsChild>
                    <w:div w:id="2064714047">
                      <w:marLeft w:val="0"/>
                      <w:marRight w:val="0"/>
                      <w:marTop w:val="0"/>
                      <w:marBottom w:val="0"/>
                      <w:divBdr>
                        <w:top w:val="none" w:sz="0" w:space="0" w:color="auto"/>
                        <w:left w:val="none" w:sz="0" w:space="0" w:color="auto"/>
                        <w:bottom w:val="none" w:sz="0" w:space="0" w:color="auto"/>
                        <w:right w:val="none" w:sz="0" w:space="0" w:color="auto"/>
                      </w:divBdr>
                    </w:div>
                  </w:divsChild>
                </w:div>
                <w:div w:id="1524132549">
                  <w:marLeft w:val="0"/>
                  <w:marRight w:val="0"/>
                  <w:marTop w:val="0"/>
                  <w:marBottom w:val="0"/>
                  <w:divBdr>
                    <w:top w:val="none" w:sz="0" w:space="0" w:color="auto"/>
                    <w:left w:val="none" w:sz="0" w:space="0" w:color="auto"/>
                    <w:bottom w:val="none" w:sz="0" w:space="0" w:color="auto"/>
                    <w:right w:val="none" w:sz="0" w:space="0" w:color="auto"/>
                  </w:divBdr>
                  <w:divsChild>
                    <w:div w:id="583687110">
                      <w:marLeft w:val="0"/>
                      <w:marRight w:val="0"/>
                      <w:marTop w:val="0"/>
                      <w:marBottom w:val="0"/>
                      <w:divBdr>
                        <w:top w:val="none" w:sz="0" w:space="0" w:color="auto"/>
                        <w:left w:val="none" w:sz="0" w:space="0" w:color="auto"/>
                        <w:bottom w:val="none" w:sz="0" w:space="0" w:color="auto"/>
                        <w:right w:val="none" w:sz="0" w:space="0" w:color="auto"/>
                      </w:divBdr>
                    </w:div>
                  </w:divsChild>
                </w:div>
                <w:div w:id="1984578793">
                  <w:marLeft w:val="0"/>
                  <w:marRight w:val="0"/>
                  <w:marTop w:val="0"/>
                  <w:marBottom w:val="0"/>
                  <w:divBdr>
                    <w:top w:val="none" w:sz="0" w:space="0" w:color="auto"/>
                    <w:left w:val="none" w:sz="0" w:space="0" w:color="auto"/>
                    <w:bottom w:val="none" w:sz="0" w:space="0" w:color="auto"/>
                    <w:right w:val="none" w:sz="0" w:space="0" w:color="auto"/>
                  </w:divBdr>
                  <w:divsChild>
                    <w:div w:id="1001003189">
                      <w:marLeft w:val="0"/>
                      <w:marRight w:val="0"/>
                      <w:marTop w:val="0"/>
                      <w:marBottom w:val="0"/>
                      <w:divBdr>
                        <w:top w:val="none" w:sz="0" w:space="0" w:color="auto"/>
                        <w:left w:val="none" w:sz="0" w:space="0" w:color="auto"/>
                        <w:bottom w:val="none" w:sz="0" w:space="0" w:color="auto"/>
                        <w:right w:val="none" w:sz="0" w:space="0" w:color="auto"/>
                      </w:divBdr>
                    </w:div>
                  </w:divsChild>
                </w:div>
                <w:div w:id="2029328122">
                  <w:marLeft w:val="0"/>
                  <w:marRight w:val="0"/>
                  <w:marTop w:val="0"/>
                  <w:marBottom w:val="0"/>
                  <w:divBdr>
                    <w:top w:val="none" w:sz="0" w:space="0" w:color="auto"/>
                    <w:left w:val="none" w:sz="0" w:space="0" w:color="auto"/>
                    <w:bottom w:val="none" w:sz="0" w:space="0" w:color="auto"/>
                    <w:right w:val="none" w:sz="0" w:space="0" w:color="auto"/>
                  </w:divBdr>
                  <w:divsChild>
                    <w:div w:id="2105760767">
                      <w:marLeft w:val="0"/>
                      <w:marRight w:val="0"/>
                      <w:marTop w:val="0"/>
                      <w:marBottom w:val="0"/>
                      <w:divBdr>
                        <w:top w:val="none" w:sz="0" w:space="0" w:color="auto"/>
                        <w:left w:val="none" w:sz="0" w:space="0" w:color="auto"/>
                        <w:bottom w:val="none" w:sz="0" w:space="0" w:color="auto"/>
                        <w:right w:val="none" w:sz="0" w:space="0" w:color="auto"/>
                      </w:divBdr>
                    </w:div>
                  </w:divsChild>
                </w:div>
                <w:div w:id="2072651514">
                  <w:marLeft w:val="0"/>
                  <w:marRight w:val="0"/>
                  <w:marTop w:val="0"/>
                  <w:marBottom w:val="0"/>
                  <w:divBdr>
                    <w:top w:val="none" w:sz="0" w:space="0" w:color="auto"/>
                    <w:left w:val="none" w:sz="0" w:space="0" w:color="auto"/>
                    <w:bottom w:val="none" w:sz="0" w:space="0" w:color="auto"/>
                    <w:right w:val="none" w:sz="0" w:space="0" w:color="auto"/>
                  </w:divBdr>
                  <w:divsChild>
                    <w:div w:id="11392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88227">
          <w:marLeft w:val="0"/>
          <w:marRight w:val="0"/>
          <w:marTop w:val="0"/>
          <w:marBottom w:val="0"/>
          <w:divBdr>
            <w:top w:val="none" w:sz="0" w:space="0" w:color="auto"/>
            <w:left w:val="none" w:sz="0" w:space="0" w:color="auto"/>
            <w:bottom w:val="none" w:sz="0" w:space="0" w:color="auto"/>
            <w:right w:val="none" w:sz="0" w:space="0" w:color="auto"/>
          </w:divBdr>
          <w:divsChild>
            <w:div w:id="1062095123">
              <w:marLeft w:val="0"/>
              <w:marRight w:val="0"/>
              <w:marTop w:val="30"/>
              <w:marBottom w:val="30"/>
              <w:divBdr>
                <w:top w:val="none" w:sz="0" w:space="0" w:color="auto"/>
                <w:left w:val="none" w:sz="0" w:space="0" w:color="auto"/>
                <w:bottom w:val="none" w:sz="0" w:space="0" w:color="auto"/>
                <w:right w:val="none" w:sz="0" w:space="0" w:color="auto"/>
              </w:divBdr>
              <w:divsChild>
                <w:div w:id="47657280">
                  <w:marLeft w:val="0"/>
                  <w:marRight w:val="0"/>
                  <w:marTop w:val="0"/>
                  <w:marBottom w:val="0"/>
                  <w:divBdr>
                    <w:top w:val="none" w:sz="0" w:space="0" w:color="auto"/>
                    <w:left w:val="none" w:sz="0" w:space="0" w:color="auto"/>
                    <w:bottom w:val="none" w:sz="0" w:space="0" w:color="auto"/>
                    <w:right w:val="none" w:sz="0" w:space="0" w:color="auto"/>
                  </w:divBdr>
                  <w:divsChild>
                    <w:div w:id="1860702116">
                      <w:marLeft w:val="0"/>
                      <w:marRight w:val="0"/>
                      <w:marTop w:val="0"/>
                      <w:marBottom w:val="0"/>
                      <w:divBdr>
                        <w:top w:val="none" w:sz="0" w:space="0" w:color="auto"/>
                        <w:left w:val="none" w:sz="0" w:space="0" w:color="auto"/>
                        <w:bottom w:val="none" w:sz="0" w:space="0" w:color="auto"/>
                        <w:right w:val="none" w:sz="0" w:space="0" w:color="auto"/>
                      </w:divBdr>
                    </w:div>
                  </w:divsChild>
                </w:div>
                <w:div w:id="474299289">
                  <w:marLeft w:val="0"/>
                  <w:marRight w:val="0"/>
                  <w:marTop w:val="0"/>
                  <w:marBottom w:val="0"/>
                  <w:divBdr>
                    <w:top w:val="none" w:sz="0" w:space="0" w:color="auto"/>
                    <w:left w:val="none" w:sz="0" w:space="0" w:color="auto"/>
                    <w:bottom w:val="none" w:sz="0" w:space="0" w:color="auto"/>
                    <w:right w:val="none" w:sz="0" w:space="0" w:color="auto"/>
                  </w:divBdr>
                  <w:divsChild>
                    <w:div w:id="171069530">
                      <w:marLeft w:val="0"/>
                      <w:marRight w:val="0"/>
                      <w:marTop w:val="0"/>
                      <w:marBottom w:val="0"/>
                      <w:divBdr>
                        <w:top w:val="none" w:sz="0" w:space="0" w:color="auto"/>
                        <w:left w:val="none" w:sz="0" w:space="0" w:color="auto"/>
                        <w:bottom w:val="none" w:sz="0" w:space="0" w:color="auto"/>
                        <w:right w:val="none" w:sz="0" w:space="0" w:color="auto"/>
                      </w:divBdr>
                    </w:div>
                  </w:divsChild>
                </w:div>
                <w:div w:id="1054432287">
                  <w:marLeft w:val="0"/>
                  <w:marRight w:val="0"/>
                  <w:marTop w:val="0"/>
                  <w:marBottom w:val="0"/>
                  <w:divBdr>
                    <w:top w:val="none" w:sz="0" w:space="0" w:color="auto"/>
                    <w:left w:val="none" w:sz="0" w:space="0" w:color="auto"/>
                    <w:bottom w:val="none" w:sz="0" w:space="0" w:color="auto"/>
                    <w:right w:val="none" w:sz="0" w:space="0" w:color="auto"/>
                  </w:divBdr>
                  <w:divsChild>
                    <w:div w:id="1933511542">
                      <w:marLeft w:val="0"/>
                      <w:marRight w:val="0"/>
                      <w:marTop w:val="0"/>
                      <w:marBottom w:val="0"/>
                      <w:divBdr>
                        <w:top w:val="none" w:sz="0" w:space="0" w:color="auto"/>
                        <w:left w:val="none" w:sz="0" w:space="0" w:color="auto"/>
                        <w:bottom w:val="none" w:sz="0" w:space="0" w:color="auto"/>
                        <w:right w:val="none" w:sz="0" w:space="0" w:color="auto"/>
                      </w:divBdr>
                    </w:div>
                  </w:divsChild>
                </w:div>
                <w:div w:id="1080101031">
                  <w:marLeft w:val="0"/>
                  <w:marRight w:val="0"/>
                  <w:marTop w:val="0"/>
                  <w:marBottom w:val="0"/>
                  <w:divBdr>
                    <w:top w:val="none" w:sz="0" w:space="0" w:color="auto"/>
                    <w:left w:val="none" w:sz="0" w:space="0" w:color="auto"/>
                    <w:bottom w:val="none" w:sz="0" w:space="0" w:color="auto"/>
                    <w:right w:val="none" w:sz="0" w:space="0" w:color="auto"/>
                  </w:divBdr>
                  <w:divsChild>
                    <w:div w:id="2904518">
                      <w:marLeft w:val="0"/>
                      <w:marRight w:val="0"/>
                      <w:marTop w:val="0"/>
                      <w:marBottom w:val="0"/>
                      <w:divBdr>
                        <w:top w:val="none" w:sz="0" w:space="0" w:color="auto"/>
                        <w:left w:val="none" w:sz="0" w:space="0" w:color="auto"/>
                        <w:bottom w:val="none" w:sz="0" w:space="0" w:color="auto"/>
                        <w:right w:val="none" w:sz="0" w:space="0" w:color="auto"/>
                      </w:divBdr>
                    </w:div>
                  </w:divsChild>
                </w:div>
                <w:div w:id="1190073636">
                  <w:marLeft w:val="0"/>
                  <w:marRight w:val="0"/>
                  <w:marTop w:val="0"/>
                  <w:marBottom w:val="0"/>
                  <w:divBdr>
                    <w:top w:val="none" w:sz="0" w:space="0" w:color="auto"/>
                    <w:left w:val="none" w:sz="0" w:space="0" w:color="auto"/>
                    <w:bottom w:val="none" w:sz="0" w:space="0" w:color="auto"/>
                    <w:right w:val="none" w:sz="0" w:space="0" w:color="auto"/>
                  </w:divBdr>
                  <w:divsChild>
                    <w:div w:id="1131703192">
                      <w:marLeft w:val="0"/>
                      <w:marRight w:val="0"/>
                      <w:marTop w:val="0"/>
                      <w:marBottom w:val="0"/>
                      <w:divBdr>
                        <w:top w:val="none" w:sz="0" w:space="0" w:color="auto"/>
                        <w:left w:val="none" w:sz="0" w:space="0" w:color="auto"/>
                        <w:bottom w:val="none" w:sz="0" w:space="0" w:color="auto"/>
                        <w:right w:val="none" w:sz="0" w:space="0" w:color="auto"/>
                      </w:divBdr>
                    </w:div>
                  </w:divsChild>
                </w:div>
                <w:div w:id="1300914389">
                  <w:marLeft w:val="0"/>
                  <w:marRight w:val="0"/>
                  <w:marTop w:val="0"/>
                  <w:marBottom w:val="0"/>
                  <w:divBdr>
                    <w:top w:val="none" w:sz="0" w:space="0" w:color="auto"/>
                    <w:left w:val="none" w:sz="0" w:space="0" w:color="auto"/>
                    <w:bottom w:val="none" w:sz="0" w:space="0" w:color="auto"/>
                    <w:right w:val="none" w:sz="0" w:space="0" w:color="auto"/>
                  </w:divBdr>
                  <w:divsChild>
                    <w:div w:id="558058213">
                      <w:marLeft w:val="0"/>
                      <w:marRight w:val="0"/>
                      <w:marTop w:val="0"/>
                      <w:marBottom w:val="0"/>
                      <w:divBdr>
                        <w:top w:val="none" w:sz="0" w:space="0" w:color="auto"/>
                        <w:left w:val="none" w:sz="0" w:space="0" w:color="auto"/>
                        <w:bottom w:val="none" w:sz="0" w:space="0" w:color="auto"/>
                        <w:right w:val="none" w:sz="0" w:space="0" w:color="auto"/>
                      </w:divBdr>
                    </w:div>
                  </w:divsChild>
                </w:div>
                <w:div w:id="1479374568">
                  <w:marLeft w:val="0"/>
                  <w:marRight w:val="0"/>
                  <w:marTop w:val="0"/>
                  <w:marBottom w:val="0"/>
                  <w:divBdr>
                    <w:top w:val="none" w:sz="0" w:space="0" w:color="auto"/>
                    <w:left w:val="none" w:sz="0" w:space="0" w:color="auto"/>
                    <w:bottom w:val="none" w:sz="0" w:space="0" w:color="auto"/>
                    <w:right w:val="none" w:sz="0" w:space="0" w:color="auto"/>
                  </w:divBdr>
                  <w:divsChild>
                    <w:div w:id="607354878">
                      <w:marLeft w:val="0"/>
                      <w:marRight w:val="0"/>
                      <w:marTop w:val="0"/>
                      <w:marBottom w:val="0"/>
                      <w:divBdr>
                        <w:top w:val="none" w:sz="0" w:space="0" w:color="auto"/>
                        <w:left w:val="none" w:sz="0" w:space="0" w:color="auto"/>
                        <w:bottom w:val="none" w:sz="0" w:space="0" w:color="auto"/>
                        <w:right w:val="none" w:sz="0" w:space="0" w:color="auto"/>
                      </w:divBdr>
                    </w:div>
                  </w:divsChild>
                </w:div>
                <w:div w:id="1496844288">
                  <w:marLeft w:val="0"/>
                  <w:marRight w:val="0"/>
                  <w:marTop w:val="0"/>
                  <w:marBottom w:val="0"/>
                  <w:divBdr>
                    <w:top w:val="none" w:sz="0" w:space="0" w:color="auto"/>
                    <w:left w:val="none" w:sz="0" w:space="0" w:color="auto"/>
                    <w:bottom w:val="none" w:sz="0" w:space="0" w:color="auto"/>
                    <w:right w:val="none" w:sz="0" w:space="0" w:color="auto"/>
                  </w:divBdr>
                  <w:divsChild>
                    <w:div w:id="310183935">
                      <w:marLeft w:val="0"/>
                      <w:marRight w:val="0"/>
                      <w:marTop w:val="0"/>
                      <w:marBottom w:val="0"/>
                      <w:divBdr>
                        <w:top w:val="none" w:sz="0" w:space="0" w:color="auto"/>
                        <w:left w:val="none" w:sz="0" w:space="0" w:color="auto"/>
                        <w:bottom w:val="none" w:sz="0" w:space="0" w:color="auto"/>
                        <w:right w:val="none" w:sz="0" w:space="0" w:color="auto"/>
                      </w:divBdr>
                    </w:div>
                  </w:divsChild>
                </w:div>
                <w:div w:id="1544902645">
                  <w:marLeft w:val="0"/>
                  <w:marRight w:val="0"/>
                  <w:marTop w:val="0"/>
                  <w:marBottom w:val="0"/>
                  <w:divBdr>
                    <w:top w:val="none" w:sz="0" w:space="0" w:color="auto"/>
                    <w:left w:val="none" w:sz="0" w:space="0" w:color="auto"/>
                    <w:bottom w:val="none" w:sz="0" w:space="0" w:color="auto"/>
                    <w:right w:val="none" w:sz="0" w:space="0" w:color="auto"/>
                  </w:divBdr>
                  <w:divsChild>
                    <w:div w:id="1730614032">
                      <w:marLeft w:val="0"/>
                      <w:marRight w:val="0"/>
                      <w:marTop w:val="0"/>
                      <w:marBottom w:val="0"/>
                      <w:divBdr>
                        <w:top w:val="none" w:sz="0" w:space="0" w:color="auto"/>
                        <w:left w:val="none" w:sz="0" w:space="0" w:color="auto"/>
                        <w:bottom w:val="none" w:sz="0" w:space="0" w:color="auto"/>
                        <w:right w:val="none" w:sz="0" w:space="0" w:color="auto"/>
                      </w:divBdr>
                    </w:div>
                  </w:divsChild>
                </w:div>
                <w:div w:id="1764111353">
                  <w:marLeft w:val="0"/>
                  <w:marRight w:val="0"/>
                  <w:marTop w:val="0"/>
                  <w:marBottom w:val="0"/>
                  <w:divBdr>
                    <w:top w:val="none" w:sz="0" w:space="0" w:color="auto"/>
                    <w:left w:val="none" w:sz="0" w:space="0" w:color="auto"/>
                    <w:bottom w:val="none" w:sz="0" w:space="0" w:color="auto"/>
                    <w:right w:val="none" w:sz="0" w:space="0" w:color="auto"/>
                  </w:divBdr>
                  <w:divsChild>
                    <w:div w:id="1328510954">
                      <w:marLeft w:val="0"/>
                      <w:marRight w:val="0"/>
                      <w:marTop w:val="0"/>
                      <w:marBottom w:val="0"/>
                      <w:divBdr>
                        <w:top w:val="none" w:sz="0" w:space="0" w:color="auto"/>
                        <w:left w:val="none" w:sz="0" w:space="0" w:color="auto"/>
                        <w:bottom w:val="none" w:sz="0" w:space="0" w:color="auto"/>
                        <w:right w:val="none" w:sz="0" w:space="0" w:color="auto"/>
                      </w:divBdr>
                    </w:div>
                  </w:divsChild>
                </w:div>
                <w:div w:id="1918396276">
                  <w:marLeft w:val="0"/>
                  <w:marRight w:val="0"/>
                  <w:marTop w:val="0"/>
                  <w:marBottom w:val="0"/>
                  <w:divBdr>
                    <w:top w:val="none" w:sz="0" w:space="0" w:color="auto"/>
                    <w:left w:val="none" w:sz="0" w:space="0" w:color="auto"/>
                    <w:bottom w:val="none" w:sz="0" w:space="0" w:color="auto"/>
                    <w:right w:val="none" w:sz="0" w:space="0" w:color="auto"/>
                  </w:divBdr>
                  <w:divsChild>
                    <w:div w:id="2064713508">
                      <w:marLeft w:val="0"/>
                      <w:marRight w:val="0"/>
                      <w:marTop w:val="0"/>
                      <w:marBottom w:val="0"/>
                      <w:divBdr>
                        <w:top w:val="none" w:sz="0" w:space="0" w:color="auto"/>
                        <w:left w:val="none" w:sz="0" w:space="0" w:color="auto"/>
                        <w:bottom w:val="none" w:sz="0" w:space="0" w:color="auto"/>
                        <w:right w:val="none" w:sz="0" w:space="0" w:color="auto"/>
                      </w:divBdr>
                    </w:div>
                  </w:divsChild>
                </w:div>
                <w:div w:id="1985692969">
                  <w:marLeft w:val="0"/>
                  <w:marRight w:val="0"/>
                  <w:marTop w:val="0"/>
                  <w:marBottom w:val="0"/>
                  <w:divBdr>
                    <w:top w:val="none" w:sz="0" w:space="0" w:color="auto"/>
                    <w:left w:val="none" w:sz="0" w:space="0" w:color="auto"/>
                    <w:bottom w:val="none" w:sz="0" w:space="0" w:color="auto"/>
                    <w:right w:val="none" w:sz="0" w:space="0" w:color="auto"/>
                  </w:divBdr>
                  <w:divsChild>
                    <w:div w:id="19214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27427">
      <w:bodyDiv w:val="1"/>
      <w:marLeft w:val="0"/>
      <w:marRight w:val="0"/>
      <w:marTop w:val="0"/>
      <w:marBottom w:val="0"/>
      <w:divBdr>
        <w:top w:val="none" w:sz="0" w:space="0" w:color="auto"/>
        <w:left w:val="none" w:sz="0" w:space="0" w:color="auto"/>
        <w:bottom w:val="none" w:sz="0" w:space="0" w:color="auto"/>
        <w:right w:val="none" w:sz="0" w:space="0" w:color="auto"/>
      </w:divBdr>
    </w:div>
    <w:div w:id="1708414123">
      <w:bodyDiv w:val="1"/>
      <w:marLeft w:val="0"/>
      <w:marRight w:val="0"/>
      <w:marTop w:val="0"/>
      <w:marBottom w:val="0"/>
      <w:divBdr>
        <w:top w:val="none" w:sz="0" w:space="0" w:color="auto"/>
        <w:left w:val="none" w:sz="0" w:space="0" w:color="auto"/>
        <w:bottom w:val="none" w:sz="0" w:space="0" w:color="auto"/>
        <w:right w:val="none" w:sz="0" w:space="0" w:color="auto"/>
      </w:divBdr>
    </w:div>
    <w:div w:id="1758164287">
      <w:bodyDiv w:val="1"/>
      <w:marLeft w:val="0"/>
      <w:marRight w:val="0"/>
      <w:marTop w:val="0"/>
      <w:marBottom w:val="0"/>
      <w:divBdr>
        <w:top w:val="none" w:sz="0" w:space="0" w:color="auto"/>
        <w:left w:val="none" w:sz="0" w:space="0" w:color="auto"/>
        <w:bottom w:val="none" w:sz="0" w:space="0" w:color="auto"/>
        <w:right w:val="none" w:sz="0" w:space="0" w:color="auto"/>
      </w:divBdr>
    </w:div>
    <w:div w:id="2049530705">
      <w:bodyDiv w:val="1"/>
      <w:marLeft w:val="0"/>
      <w:marRight w:val="0"/>
      <w:marTop w:val="0"/>
      <w:marBottom w:val="0"/>
      <w:divBdr>
        <w:top w:val="none" w:sz="0" w:space="0" w:color="auto"/>
        <w:left w:val="none" w:sz="0" w:space="0" w:color="auto"/>
        <w:bottom w:val="none" w:sz="0" w:space="0" w:color="auto"/>
        <w:right w:val="none" w:sz="0" w:space="0" w:color="auto"/>
      </w:divBdr>
    </w:div>
    <w:div w:id="2095782569">
      <w:bodyDiv w:val="1"/>
      <w:marLeft w:val="0"/>
      <w:marRight w:val="0"/>
      <w:marTop w:val="0"/>
      <w:marBottom w:val="0"/>
      <w:divBdr>
        <w:top w:val="none" w:sz="0" w:space="0" w:color="auto"/>
        <w:left w:val="none" w:sz="0" w:space="0" w:color="auto"/>
        <w:bottom w:val="none" w:sz="0" w:space="0" w:color="auto"/>
        <w:right w:val="none" w:sz="0" w:space="0" w:color="auto"/>
      </w:divBdr>
    </w:div>
    <w:div w:id="213412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rap.igualdad.gob.es/recursos-vdg/search/SearchForm.action" TargetMode="External"/><Relationship Id="rId21" Type="http://schemas.openxmlformats.org/officeDocument/2006/relationships/hyperlink" Target="mailto:46402655@edu.gva.es" TargetMode="External"/><Relationship Id="rId42" Type="http://schemas.openxmlformats.org/officeDocument/2006/relationships/hyperlink" Target="mailto:info.latorre@fundacionantoniomoreno.org" TargetMode="External"/><Relationship Id="rId47" Type="http://schemas.openxmlformats.org/officeDocument/2006/relationships/hyperlink" Target="https://www.gva.es/va/inicio/procedimientos?id_proc=2273" TargetMode="External"/><Relationship Id="rId63" Type="http://schemas.openxmlformats.org/officeDocument/2006/relationships/hyperlink" Target="mailto:hogarprovincial@dip-alicante.es" TargetMode="External"/><Relationship Id="rId68" Type="http://schemas.openxmlformats.org/officeDocument/2006/relationships/hyperlink" Target="mailto:palmeres_rci@gva.es" TargetMode="External"/><Relationship Id="rId2" Type="http://schemas.openxmlformats.org/officeDocument/2006/relationships/customXml" Target="../customXml/item2.xml"/><Relationship Id="rId16" Type="http://schemas.openxmlformats.org/officeDocument/2006/relationships/hyperlink" Target="https://ceice.gva.es/es/web/inclusioeducativa/reico.-repositori-de-recursos-web-per-a-la-igualtat-i-la-convivencia" TargetMode="External"/><Relationship Id="rId29" Type="http://schemas.openxmlformats.org/officeDocument/2006/relationships/hyperlink" Target="mailto:961271912_fax@gva.es/" TargetMode="External"/><Relationship Id="rId11" Type="http://schemas.openxmlformats.org/officeDocument/2006/relationships/hyperlink" Target="mailto:03403046@edu.gva.es" TargetMode="External"/><Relationship Id="rId24" Type="http://schemas.openxmlformats.org/officeDocument/2006/relationships/hyperlink" Target="https://observatorioviolencia.org/proteccion-frente-a-la-violencia-de-genero-de-segundo-orden/" TargetMode="External"/><Relationship Id="rId32" Type="http://schemas.openxmlformats.org/officeDocument/2006/relationships/hyperlink" Target="mailto:heredia_ros@gva.es" TargetMode="External"/><Relationship Id="rId37" Type="http://schemas.openxmlformats.org/officeDocument/2006/relationships/hyperlink" Target="mailto:hogarprovincial@dip-alicante.es" TargetMode="External"/><Relationship Id="rId40" Type="http://schemas.openxmlformats.org/officeDocument/2006/relationships/hyperlink" Target="mailto:recep_menlledo@gva.es" TargetMode="External"/><Relationship Id="rId45" Type="http://schemas.openxmlformats.org/officeDocument/2006/relationships/hyperlink" Target="https://www.gva.es/va/inicio/procedimientos?id_proc=2273" TargetMode="External"/><Relationship Id="rId53" Type="http://schemas.openxmlformats.org/officeDocument/2006/relationships/hyperlink" Target="mailto:direccioterritorialcs@gva.es" TargetMode="External"/><Relationship Id="rId58" Type="http://schemas.openxmlformats.org/officeDocument/2006/relationships/hyperlink" Target="mailto:centrolucentum@diagra" TargetMode="External"/><Relationship Id="rId66" Type="http://schemas.openxmlformats.org/officeDocument/2006/relationships/hyperlink" Target="mailto:info.latorre@fundacionantoniomoreno.org" TargetMode="External"/><Relationship Id="rId5" Type="http://schemas.openxmlformats.org/officeDocument/2006/relationships/numbering" Target="numbering.xml"/><Relationship Id="rId61" Type="http://schemas.openxmlformats.org/officeDocument/2006/relationships/hyperlink" Target="mailto:hogarprovincial@dip-alicante.es" TargetMode="External"/><Relationship Id="rId19" Type="http://schemas.openxmlformats.org/officeDocument/2006/relationships/hyperlink" Target="mailto:03403046@edu.gva.es" TargetMode="External"/><Relationship Id="rId14" Type="http://schemas.openxmlformats.org/officeDocument/2006/relationships/hyperlink" Target="https://ceice.gva.es/documents/169149987/173652845/Orientacions_assetjament_discapacitat_diversitat_funcional.pdf" TargetMode="External"/><Relationship Id="rId22" Type="http://schemas.openxmlformats.org/officeDocument/2006/relationships/hyperlink" Target="https://violenciagenero.igualdad.gob.es/informacionUtil/comoDetectarla/home.htm" TargetMode="External"/><Relationship Id="rId27" Type="http://schemas.openxmlformats.org/officeDocument/2006/relationships/hyperlink" Target="mailto:proteccionalicante@gva.es" TargetMode="External"/><Relationship Id="rId30" Type="http://schemas.openxmlformats.org/officeDocument/2006/relationships/hyperlink" Target="mailto:961271913_fax@gva.es" TargetMode="External"/><Relationship Id="rId35" Type="http://schemas.openxmlformats.org/officeDocument/2006/relationships/hyperlink" Target="mailto:gerenciahogar@diputacionalicante.es" TargetMode="External"/><Relationship Id="rId43" Type="http://schemas.openxmlformats.org/officeDocument/2006/relationships/hyperlink" Target="mailto:palmeres_rci@gva.es" TargetMode="External"/><Relationship Id="rId48" Type="http://schemas.openxmlformats.org/officeDocument/2006/relationships/hyperlink" Target="https://ceice.gva.es/webitaca/docs/Manuales_ITACA3/Gestion_Administrativa/Manual_PREVI_centres_val.pdf" TargetMode="External"/><Relationship Id="rId56" Type="http://schemas.openxmlformats.org/officeDocument/2006/relationships/hyperlink" Target="mailto:checa_mlu@gva.es" TargetMode="External"/><Relationship Id="rId64" Type="http://schemas.openxmlformats.org/officeDocument/2006/relationships/hyperlink" Target="mailto:rraia_vlledol@gva.es"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gva.es/va/inicio/procedimientos?id_proc=2273"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12400416@edu.gva.es" TargetMode="External"/><Relationship Id="rId17" Type="http://schemas.openxmlformats.org/officeDocument/2006/relationships/hyperlink" Target="https://ceice.gva.es/es/web/inclusioeducativa/cibertutories%22%20/t%20%22_blank" TargetMode="External"/><Relationship Id="rId25" Type="http://schemas.openxmlformats.org/officeDocument/2006/relationships/hyperlink" Target="https://violenciagenero.igualdad.gob.es/otrasFormas/violenciaVicaria/home.htm" TargetMode="External"/><Relationship Id="rId33" Type="http://schemas.openxmlformats.org/officeDocument/2006/relationships/hyperlink" Target="mailto:centrolucentum@diagrama.org" TargetMode="External"/><Relationship Id="rId38" Type="http://schemas.openxmlformats.org/officeDocument/2006/relationships/hyperlink" Target="mailto:hogarprovincial@dip-alicante.es" TargetMode="External"/><Relationship Id="rId46" Type="http://schemas.openxmlformats.org/officeDocument/2006/relationships/hyperlink" Target="https://ceice.gva.es/webitaca/docs/Manuales_ITACA3/Gestion_Administrativa/Manual_PREVI_centres_val.pdf" TargetMode="External"/><Relationship Id="rId59" Type="http://schemas.openxmlformats.org/officeDocument/2006/relationships/hyperlink" Target="mailto:centrolucentum@diagrama.org" TargetMode="External"/><Relationship Id="rId67" Type="http://schemas.openxmlformats.org/officeDocument/2006/relationships/hyperlink" Target="mailto:info.latorre@fundacionantoniomoreno.org" TargetMode="External"/><Relationship Id="rId20" Type="http://schemas.openxmlformats.org/officeDocument/2006/relationships/hyperlink" Target="mailto:12400416@edu.gva.es" TargetMode="External"/><Relationship Id="rId41" Type="http://schemas.openxmlformats.org/officeDocument/2006/relationships/hyperlink" Target="mailto:info.latorre@fundacionantoniomoreno.org" TargetMode="External"/><Relationship Id="rId54" Type="http://schemas.openxmlformats.org/officeDocument/2006/relationships/hyperlink" Target="mailto:961271912_fax@gva.es/" TargetMode="External"/><Relationship Id="rId62" Type="http://schemas.openxmlformats.org/officeDocument/2006/relationships/hyperlink" Target="mailto:hogarprovincial@dip-alicante.es"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eice.gva.es/es/web/inclusioeducativa/mon-ciber" TargetMode="External"/><Relationship Id="rId23" Type="http://schemas.openxmlformats.org/officeDocument/2006/relationships/hyperlink" Target="https://dogv.gva.es/datos/2021/07/21/pdf/2021_7878.pdf" TargetMode="External"/><Relationship Id="rId28" Type="http://schemas.openxmlformats.org/officeDocument/2006/relationships/hyperlink" Target="mailto:direccioterritorialcs@gva.es" TargetMode="External"/><Relationship Id="rId36" Type="http://schemas.openxmlformats.org/officeDocument/2006/relationships/hyperlink" Target="mailto:hogarprovincial@dip-alicante.es" TargetMode="External"/><Relationship Id="rId49" Type="http://schemas.openxmlformats.org/officeDocument/2006/relationships/hyperlink" Target="https://www.boe.es/buscar/act.php?id=BOE-A-1996-1069" TargetMode="External"/><Relationship Id="rId57" Type="http://schemas.openxmlformats.org/officeDocument/2006/relationships/hyperlink" Target="mailto:heredia_ros@gva.es" TargetMode="External"/><Relationship Id="rId10" Type="http://schemas.openxmlformats.org/officeDocument/2006/relationships/endnotes" Target="endnotes.xml"/><Relationship Id="rId31" Type="http://schemas.openxmlformats.org/officeDocument/2006/relationships/hyperlink" Target="mailto:checa_mlu@gva.es" TargetMode="External"/><Relationship Id="rId44" Type="http://schemas.openxmlformats.org/officeDocument/2006/relationships/image" Target="media/image1.png"/><Relationship Id="rId52" Type="http://schemas.openxmlformats.org/officeDocument/2006/relationships/hyperlink" Target="mailto:proteccionalicante@gva.es" TargetMode="External"/><Relationship Id="rId60" Type="http://schemas.openxmlformats.org/officeDocument/2006/relationships/hyperlink" Target="mailto:gerenciahogar@diputacionalicante.es" TargetMode="External"/><Relationship Id="rId65" Type="http://schemas.openxmlformats.org/officeDocument/2006/relationships/hyperlink" Target="mailto:recep_menlledo@gva.es" TargetMode="External"/><Relationship Id="rId73"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46402655@edu.gva.es" TargetMode="External"/><Relationship Id="rId18" Type="http://schemas.openxmlformats.org/officeDocument/2006/relationships/hyperlink" Target="https://ceice.gva.es/es/web/inclusioeducativa/reico.-repositori-de-recursos-web-per-a-la-igualtat-i-la-convivencia" TargetMode="External"/><Relationship Id="rId39" Type="http://schemas.openxmlformats.org/officeDocument/2006/relationships/hyperlink" Target="mailto:rraia_vlledol@gva.es" TargetMode="External"/><Relationship Id="rId34" Type="http://schemas.openxmlformats.org/officeDocument/2006/relationships/hyperlink" Target="mailto:centrolucentum@diagrama.org" TargetMode="External"/><Relationship Id="rId50" Type="http://schemas.openxmlformats.org/officeDocument/2006/relationships/hyperlink" Target="https://www.boe.es/buscar/act.php?id=BOE-A-1996-1069" TargetMode="External"/><Relationship Id="rId55" Type="http://schemas.openxmlformats.org/officeDocument/2006/relationships/hyperlink" Target="mailto:961271913_fax@gva.es" TargetMode="External"/><Relationship Id="rId7" Type="http://schemas.openxmlformats.org/officeDocument/2006/relationships/settings" Target="settings.xml"/><Relationship Id="rId7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A286CEC2476C04FB0301F906F85DDC3" ma:contentTypeVersion="13" ma:contentTypeDescription="Crear nuevo documento." ma:contentTypeScope="" ma:versionID="1604427fe562ccc6a6fdfb8adced3a34">
  <xsd:schema xmlns:xsd="http://www.w3.org/2001/XMLSchema" xmlns:xs="http://www.w3.org/2001/XMLSchema" xmlns:p="http://schemas.microsoft.com/office/2006/metadata/properties" xmlns:ns3="ccc689d5-c08d-4ddb-a65e-616164892330" xmlns:ns4="6fe4a68d-7196-4b31-8bbf-b691024b58e0" targetNamespace="http://schemas.microsoft.com/office/2006/metadata/properties" ma:root="true" ma:fieldsID="14350ee2a03fbc68ff86a7b5cf469caa" ns3:_="" ns4:_="">
    <xsd:import namespace="ccc689d5-c08d-4ddb-a65e-616164892330"/>
    <xsd:import namespace="6fe4a68d-7196-4b31-8bbf-b691024b58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689d5-c08d-4ddb-a65e-616164892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e4a68d-7196-4b31-8bbf-b691024b58e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2ED72-61FE-4A13-8D3B-4C22CDA48E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D82219-0FBA-486B-8223-3D8E0FABF368}">
  <ds:schemaRefs>
    <ds:schemaRef ds:uri="http://schemas.microsoft.com/sharepoint/v3/contenttype/forms"/>
  </ds:schemaRefs>
</ds:datastoreItem>
</file>

<file path=customXml/itemProps3.xml><?xml version="1.0" encoding="utf-8"?>
<ds:datastoreItem xmlns:ds="http://schemas.openxmlformats.org/officeDocument/2006/customXml" ds:itemID="{800190C3-FE82-41E7-80A4-48599A9DC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689d5-c08d-4ddb-a65e-616164892330"/>
    <ds:schemaRef ds:uri="6fe4a68d-7196-4b31-8bbf-b691024b5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D35FE3-B3C5-4B0C-8EB1-583B7FDB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17785</Words>
  <Characters>101376</Characters>
  <Application>Microsoft Office Word</Application>
  <DocSecurity>4</DocSecurity>
  <Lines>844</Lines>
  <Paragraphs>237</Paragraphs>
  <ScaleCrop>false</ScaleCrop>
  <Company/>
  <LinksUpToDate>false</LinksUpToDate>
  <CharactersWithSpaces>118924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AÑÓN ROIG, Mª MÓNICA</dc:creator>
  <cp:keywords/>
  <dc:description/>
  <cp:lastModifiedBy>BOIX DEL OLMO, ALEJANDRO</cp:lastModifiedBy>
  <cp:revision>27</cp:revision>
  <cp:lastPrinted>2023-05-22T08:53:00Z</cp:lastPrinted>
  <dcterms:created xsi:type="dcterms:W3CDTF">2023-05-25T08:15:00Z</dcterms:created>
  <dcterms:modified xsi:type="dcterms:W3CDTF">2023-05-26T08:22:00Z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0x010100FA286CEC2476C04FB0301F906F85DDC3</vt:lpwstr>
  </property>
</Properties>
</file>